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B3526" w14:textId="77273586" w:rsidR="00BE0ED4" w:rsidRDefault="00BE0ED4" w:rsidP="002E0854">
      <w:pPr>
        <w:spacing w:after="160" w:line="259" w:lineRule="auto"/>
        <w:jc w:val="center"/>
        <w:rPr>
          <w:b/>
          <w:color w:val="18376D"/>
          <w:sz w:val="44"/>
        </w:rPr>
      </w:pPr>
      <w:r>
        <w:rPr>
          <w:b/>
          <w:color w:val="18376D"/>
          <w:sz w:val="44"/>
        </w:rPr>
        <w:t>A</w:t>
      </w:r>
      <w:r w:rsidR="002E0854">
        <w:rPr>
          <w:b/>
          <w:color w:val="18376D"/>
          <w:sz w:val="44"/>
        </w:rPr>
        <w:t>RC</w:t>
      </w:r>
    </w:p>
    <w:p w14:paraId="7AF54497" w14:textId="14F46E54" w:rsidR="00412823" w:rsidRPr="002E0854" w:rsidRDefault="00CF2B28" w:rsidP="002E0854">
      <w:pPr>
        <w:spacing w:after="160" w:line="259" w:lineRule="auto"/>
        <w:rPr>
          <w:color w:val="A6A6A6" w:themeColor="background1" w:themeShade="A6"/>
        </w:rPr>
      </w:pPr>
      <w:r w:rsidRPr="002E0854">
        <w:rPr>
          <w:i/>
          <w:color w:val="A6A6A6" w:themeColor="background1" w:themeShade="A6"/>
          <w:sz w:val="24"/>
        </w:rPr>
        <w:t xml:space="preserve">Lead Product Design Senior | Design System | UX/UI | </w:t>
      </w:r>
      <w:proofErr w:type="spellStart"/>
      <w:r w:rsidRPr="002E0854">
        <w:rPr>
          <w:i/>
          <w:color w:val="A6A6A6" w:themeColor="background1" w:themeShade="A6"/>
          <w:sz w:val="24"/>
        </w:rPr>
        <w:t>Accessibilité</w:t>
      </w:r>
      <w:proofErr w:type="spellEnd"/>
      <w:r w:rsidRPr="002E0854">
        <w:rPr>
          <w:i/>
          <w:color w:val="A6A6A6" w:themeColor="background1" w:themeShade="A6"/>
          <w:sz w:val="24"/>
        </w:rPr>
        <w:t xml:space="preserve"> | </w:t>
      </w:r>
      <w:proofErr w:type="spellStart"/>
      <w:r w:rsidRPr="002E0854">
        <w:rPr>
          <w:i/>
          <w:color w:val="A6A6A6" w:themeColor="background1" w:themeShade="A6"/>
          <w:sz w:val="24"/>
        </w:rPr>
        <w:t>Produits</w:t>
      </w:r>
      <w:proofErr w:type="spellEnd"/>
      <w:r w:rsidRPr="002E0854">
        <w:rPr>
          <w:i/>
          <w:color w:val="A6A6A6" w:themeColor="background1" w:themeShade="A6"/>
          <w:sz w:val="24"/>
        </w:rPr>
        <w:t xml:space="preserve"> </w:t>
      </w:r>
      <w:proofErr w:type="spellStart"/>
      <w:r w:rsidRPr="002E0854">
        <w:rPr>
          <w:i/>
          <w:color w:val="A6A6A6" w:themeColor="background1" w:themeShade="A6"/>
          <w:sz w:val="24"/>
        </w:rPr>
        <w:t>numériques</w:t>
      </w:r>
      <w:proofErr w:type="spellEnd"/>
      <w:r w:rsidRPr="002E0854">
        <w:rPr>
          <w:i/>
          <w:color w:val="A6A6A6" w:themeColor="background1" w:themeShade="A6"/>
          <w:sz w:val="24"/>
        </w:rPr>
        <w:t xml:space="preserve"> complexes</w:t>
      </w:r>
    </w:p>
    <w:p w14:paraId="0496AD7C" w14:textId="4A00269D" w:rsidR="008B1372" w:rsidRDefault="00CF2B28">
      <w:pPr>
        <w:pBdr>
          <w:bottom w:val="single" w:sz="8" w:space="1" w:color="D9E2F3"/>
        </w:pBdr>
        <w:spacing w:before="80" w:after="80" w:line="259" w:lineRule="auto"/>
        <w:rPr>
          <w:b/>
          <w:color w:val="18376D"/>
          <w:sz w:val="23"/>
        </w:rPr>
      </w:pPr>
      <w:r w:rsidRPr="00CF2B28">
        <w:t xml:space="preserve">Senior Product Designer avec plus de 10 </w:t>
      </w:r>
      <w:proofErr w:type="spellStart"/>
      <w:r w:rsidRPr="00CF2B28">
        <w:t>ans</w:t>
      </w:r>
      <w:proofErr w:type="spellEnd"/>
      <w:r w:rsidRPr="00CF2B28">
        <w:t xml:space="preserve"> </w:t>
      </w:r>
      <w:proofErr w:type="spellStart"/>
      <w:r w:rsidRPr="00CF2B28">
        <w:t>d’expérience</w:t>
      </w:r>
      <w:proofErr w:type="spellEnd"/>
      <w:r w:rsidRPr="00CF2B28">
        <w:t xml:space="preserve"> dans la conception et </w:t>
      </w:r>
      <w:proofErr w:type="spellStart"/>
      <w:r w:rsidRPr="00CF2B28">
        <w:t>l’évolution</w:t>
      </w:r>
      <w:proofErr w:type="spellEnd"/>
      <w:r w:rsidRPr="00CF2B28">
        <w:t xml:space="preserve"> de </w:t>
      </w:r>
      <w:proofErr w:type="spellStart"/>
      <w:r w:rsidRPr="00CF2B28">
        <w:t>produits</w:t>
      </w:r>
      <w:proofErr w:type="spellEnd"/>
      <w:r w:rsidRPr="00CF2B28">
        <w:t xml:space="preserve"> </w:t>
      </w:r>
      <w:proofErr w:type="spellStart"/>
      <w:r w:rsidRPr="00CF2B28">
        <w:t>numériques</w:t>
      </w:r>
      <w:proofErr w:type="spellEnd"/>
      <w:r w:rsidRPr="00CF2B28">
        <w:t xml:space="preserve"> web </w:t>
      </w:r>
      <w:proofErr w:type="spellStart"/>
      <w:r w:rsidRPr="00CF2B28">
        <w:t>BtoB</w:t>
      </w:r>
      <w:proofErr w:type="spellEnd"/>
      <w:r w:rsidRPr="00CF2B28">
        <w:t xml:space="preserve">, </w:t>
      </w:r>
      <w:proofErr w:type="spellStart"/>
      <w:r w:rsidRPr="00CF2B28">
        <w:t>BtoC</w:t>
      </w:r>
      <w:proofErr w:type="spellEnd"/>
      <w:r w:rsidRPr="00CF2B28">
        <w:t xml:space="preserve"> et SaaS. </w:t>
      </w:r>
      <w:proofErr w:type="spellStart"/>
      <w:r w:rsidRPr="00CF2B28">
        <w:t>Spécialisé</w:t>
      </w:r>
      <w:proofErr w:type="spellEnd"/>
      <w:r w:rsidRPr="00CF2B28">
        <w:t xml:space="preserve"> </w:t>
      </w:r>
      <w:proofErr w:type="spellStart"/>
      <w:r w:rsidRPr="00CF2B28">
        <w:t>en</w:t>
      </w:r>
      <w:proofErr w:type="spellEnd"/>
      <w:r w:rsidRPr="00CF2B28">
        <w:t xml:space="preserve"> design system, </w:t>
      </w:r>
      <w:proofErr w:type="spellStart"/>
      <w:r w:rsidRPr="00CF2B28">
        <w:t>prototypage</w:t>
      </w:r>
      <w:proofErr w:type="spellEnd"/>
      <w:r w:rsidRPr="00CF2B28">
        <w:t xml:space="preserve"> sur Figma, </w:t>
      </w:r>
      <w:proofErr w:type="spellStart"/>
      <w:r w:rsidRPr="00CF2B28">
        <w:t>accessibilité</w:t>
      </w:r>
      <w:proofErr w:type="spellEnd"/>
      <w:r w:rsidRPr="00CF2B28">
        <w:t xml:space="preserve"> et </w:t>
      </w:r>
      <w:proofErr w:type="spellStart"/>
      <w:r w:rsidRPr="00CF2B28">
        <w:t>qualité</w:t>
      </w:r>
      <w:proofErr w:type="spellEnd"/>
      <w:r w:rsidRPr="00CF2B28">
        <w:t xml:space="preserve"> </w:t>
      </w:r>
      <w:proofErr w:type="spellStart"/>
      <w:r w:rsidRPr="00CF2B28">
        <w:t>d’exécution</w:t>
      </w:r>
      <w:proofErr w:type="spellEnd"/>
      <w:r w:rsidRPr="00CF2B28">
        <w:t xml:space="preserve">, </w:t>
      </w:r>
      <w:proofErr w:type="spellStart"/>
      <w:r w:rsidRPr="00CF2B28">
        <w:t>j’interviens</w:t>
      </w:r>
      <w:proofErr w:type="spellEnd"/>
      <w:r w:rsidRPr="00CF2B28">
        <w:t xml:space="preserve"> dans des </w:t>
      </w:r>
      <w:proofErr w:type="spellStart"/>
      <w:r w:rsidRPr="00CF2B28">
        <w:t>environnements</w:t>
      </w:r>
      <w:proofErr w:type="spellEnd"/>
      <w:r w:rsidRPr="00CF2B28">
        <w:t xml:space="preserve"> transverses pour aligner </w:t>
      </w:r>
      <w:proofErr w:type="spellStart"/>
      <w:r w:rsidRPr="00CF2B28">
        <w:t>enjeux</w:t>
      </w:r>
      <w:proofErr w:type="spellEnd"/>
      <w:r w:rsidRPr="00CF2B28">
        <w:t xml:space="preserve"> </w:t>
      </w:r>
      <w:proofErr w:type="spellStart"/>
      <w:r w:rsidRPr="00CF2B28">
        <w:t>utilisateurs</w:t>
      </w:r>
      <w:proofErr w:type="spellEnd"/>
      <w:r w:rsidRPr="00CF2B28">
        <w:t xml:space="preserve">, </w:t>
      </w:r>
      <w:proofErr w:type="spellStart"/>
      <w:r w:rsidRPr="00CF2B28">
        <w:t>produit</w:t>
      </w:r>
      <w:proofErr w:type="spellEnd"/>
      <w:r w:rsidRPr="00CF2B28">
        <w:t xml:space="preserve"> et technique. Habitué à </w:t>
      </w:r>
      <w:proofErr w:type="spellStart"/>
      <w:r w:rsidRPr="00CF2B28">
        <w:t>collaborer</w:t>
      </w:r>
      <w:proofErr w:type="spellEnd"/>
      <w:r w:rsidRPr="00CF2B28">
        <w:t xml:space="preserve"> avec les équipes UX, </w:t>
      </w:r>
      <w:proofErr w:type="spellStart"/>
      <w:r w:rsidRPr="00CF2B28">
        <w:t>produit</w:t>
      </w:r>
      <w:proofErr w:type="spellEnd"/>
      <w:r w:rsidRPr="00CF2B28">
        <w:t xml:space="preserve">, </w:t>
      </w:r>
      <w:proofErr w:type="spellStart"/>
      <w:r w:rsidRPr="00CF2B28">
        <w:t>développement</w:t>
      </w:r>
      <w:proofErr w:type="spellEnd"/>
      <w:r w:rsidRPr="00CF2B28">
        <w:t xml:space="preserve"> et métiers, je </w:t>
      </w:r>
      <w:proofErr w:type="spellStart"/>
      <w:r w:rsidRPr="00CF2B28">
        <w:t>contribue</w:t>
      </w:r>
      <w:proofErr w:type="spellEnd"/>
      <w:r w:rsidRPr="00CF2B28">
        <w:t xml:space="preserve"> à la structuration des standards design, à la documentation des interfaces, à la </w:t>
      </w:r>
      <w:proofErr w:type="spellStart"/>
      <w:r w:rsidRPr="00CF2B28">
        <w:t>qualité</w:t>
      </w:r>
      <w:proofErr w:type="spellEnd"/>
      <w:r w:rsidRPr="00CF2B28">
        <w:t xml:space="preserve"> des </w:t>
      </w:r>
      <w:proofErr w:type="spellStart"/>
      <w:r w:rsidRPr="00CF2B28">
        <w:t>livrables</w:t>
      </w:r>
      <w:proofErr w:type="spellEnd"/>
      <w:r w:rsidRPr="00CF2B28">
        <w:t xml:space="preserve"> et à </w:t>
      </w:r>
      <w:proofErr w:type="spellStart"/>
      <w:r w:rsidRPr="00CF2B28">
        <w:t>l’amélioration</w:t>
      </w:r>
      <w:proofErr w:type="spellEnd"/>
      <w:r w:rsidRPr="00CF2B28">
        <w:t xml:space="preserve"> continue des </w:t>
      </w:r>
      <w:proofErr w:type="spellStart"/>
      <w:r w:rsidRPr="00CF2B28">
        <w:t>parcours</w:t>
      </w:r>
      <w:proofErr w:type="spellEnd"/>
      <w:r w:rsidRPr="00CF2B28">
        <w:t>.</w:t>
      </w:r>
      <w:r w:rsidR="00B90245">
        <w:t xml:space="preserve"> </w:t>
      </w:r>
    </w:p>
    <w:p w14:paraId="3B694D42" w14:textId="403C299F" w:rsidR="00412823" w:rsidRDefault="00412823">
      <w:pPr>
        <w:pBdr>
          <w:bottom w:val="single" w:sz="8" w:space="1" w:color="D9E2F3"/>
        </w:pBdr>
        <w:spacing w:before="80" w:after="80" w:line="259" w:lineRule="auto"/>
      </w:pPr>
    </w:p>
    <w:p w14:paraId="215B6A1A" w14:textId="4D739141" w:rsidR="00CF2B28" w:rsidRDefault="00CF2B28">
      <w:pPr>
        <w:pBdr>
          <w:bottom w:val="single" w:sz="8" w:space="1" w:color="D9E2F3"/>
        </w:pBdr>
        <w:spacing w:before="80" w:after="80" w:line="259" w:lineRule="auto"/>
      </w:pPr>
      <w:r>
        <w:rPr>
          <w:rFonts w:cs="Arial"/>
          <w:caps/>
          <w:noProof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69CB9D3" wp14:editId="4816F3AB">
                <wp:simplePos x="0" y="0"/>
                <wp:positionH relativeFrom="column">
                  <wp:posOffset>44450</wp:posOffset>
                </wp:positionH>
                <wp:positionV relativeFrom="paragraph">
                  <wp:posOffset>114935</wp:posOffset>
                </wp:positionV>
                <wp:extent cx="6165850" cy="233680"/>
                <wp:effectExtent l="0" t="0" r="25400" b="33020"/>
                <wp:wrapNone/>
                <wp:docPr id="1" name="Group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0" cy="233680"/>
                          <a:chOff x="0" y="0"/>
                          <a:chExt cx="6165850" cy="233680"/>
                        </a:xfrm>
                      </wpg:grpSpPr>
                      <wpg:grpSp>
                        <wpg:cNvPr id="2" name="Groupe 2"/>
                        <wpg:cNvGrpSpPr/>
                        <wpg:grpSpPr>
                          <a:xfrm>
                            <a:off x="0" y="7315"/>
                            <a:ext cx="6165850" cy="226060"/>
                            <a:chOff x="1" y="80592"/>
                            <a:chExt cx="6166002" cy="226725"/>
                          </a:xfrm>
                        </wpg:grpSpPr>
                        <wps:wsp>
                          <wps:cNvPr id="3" name="Rectangle : avec coin rogné 3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38A3289" w14:textId="77777777" w:rsidR="008B1372" w:rsidRPr="003C076E" w:rsidRDefault="008B1372" w:rsidP="008B1372">
                                <w:pPr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Connecteur droit 4"/>
                          <wps:cNvCnPr/>
                          <wps:spPr>
                            <a:xfrm>
                              <a:off x="3397996" y="299078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22708" y="0"/>
                            <a:ext cx="2475230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172B244" w14:textId="77777777" w:rsidR="008B1372" w:rsidRPr="003C076E" w:rsidRDefault="008B1372" w:rsidP="008B1372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COMPETENCE CLES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9CB9D3" id="Groupe 1" o:spid="_x0000_s1026" style="position:absolute;margin-left:3.5pt;margin-top:9.05pt;width:485.5pt;height:18.4pt;z-index:251661312" coordsize="61658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">
                <v:group id="Groupe 2" o:spid="_x0000_s1027" style="position:absolute;top:73;width:61658;height:2260" coordorigin=",805" coordsize="61660,2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Rectangle : avec coin rogné 3" o:spid="_x0000_s1028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" adj="-11796480,,5400" path="m,l3360467,r109243,109243l3469710,218486,,218486,,xe" fillcolor="#c00000" strokecolor="#c00000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238A3289" w14:textId="77777777" w:rsidR="008B1372" w:rsidRPr="003C076E" w:rsidRDefault="008B1372" w:rsidP="008B1372">
                          <w:pPr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4" o:spid="_x0000_s1029" style="position:absolute;visibility:visible;mso-wrap-style:square" from="33979,2990" to="61660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" strokecolor="#c00000" strokeweight="2.25pt"/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2" o:spid="_x0000_s1030" type="#_x0000_t202" style="position:absolute;left:227;width:2475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14:paraId="2172B244" w14:textId="77777777" w:rsidR="008B1372" w:rsidRPr="003C076E" w:rsidRDefault="008B1372" w:rsidP="008B1372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COMPETENCE CLES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AAA4317" w14:textId="77777777" w:rsidR="00CF2B28" w:rsidRDefault="00CF2B28">
      <w:pPr>
        <w:pBdr>
          <w:bottom w:val="single" w:sz="8" w:space="1" w:color="D9E2F3"/>
        </w:pBdr>
        <w:spacing w:before="80" w:after="80" w:line="259" w:lineRule="auto"/>
      </w:pPr>
    </w:p>
    <w:tbl>
      <w:tblPr>
        <w:tblW w:w="0" w:type="auto"/>
        <w:tblBorders>
          <w:top w:val="single" w:sz="6" w:space="0" w:color="D9E2F3"/>
          <w:left w:val="single" w:sz="6" w:space="0" w:color="D9E2F3"/>
          <w:bottom w:val="single" w:sz="6" w:space="0" w:color="D9E2F3"/>
          <w:right w:val="single" w:sz="6" w:space="0" w:color="D9E2F3"/>
          <w:insideH w:val="single" w:sz="6" w:space="0" w:color="D9E2F3"/>
          <w:insideV w:val="single" w:sz="6" w:space="0" w:color="D9E2F3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412823" w14:paraId="380C9888" w14:textId="77777777">
        <w:tc>
          <w:tcPr>
            <w:tcW w:w="4762" w:type="dxa"/>
            <w:tcMar>
              <w:top w:w="100" w:type="dxa"/>
              <w:left w:w="120" w:type="dxa"/>
              <w:bottom w:w="90" w:type="dxa"/>
              <w:right w:w="120" w:type="dxa"/>
            </w:tcMar>
          </w:tcPr>
          <w:p w14:paraId="51C5C2A7" w14:textId="77777777" w:rsidR="00412823" w:rsidRPr="008B1372" w:rsidRDefault="00BF0EB9">
            <w:pPr>
              <w:spacing w:after="40" w:line="259" w:lineRule="auto"/>
              <w:rPr>
                <w:color w:val="FF0000"/>
              </w:rPr>
            </w:pPr>
            <w:r>
              <w:rPr>
                <w:b/>
                <w:color w:val="FF0000"/>
                <w:sz w:val="20"/>
              </w:rPr>
              <w:t>Product Design &amp; UX/UI</w:t>
            </w:r>
          </w:p>
          <w:p w14:paraId="2AC96D2A" w14:textId="77777777" w:rsidR="00412823" w:rsidRDefault="00BF0EB9">
            <w:pPr>
              <w:pStyle w:val="Listepuces"/>
              <w:spacing w:after="0" w:line="254" w:lineRule="auto"/>
              <w:ind w:left="170"/>
            </w:pPr>
            <w:r>
              <w:rPr>
                <w:sz w:val="19"/>
              </w:rPr>
              <w:t xml:space="preserve">Conception de wireframes, maquettes et prototypes </w:t>
            </w:r>
            <w:proofErr w:type="spellStart"/>
            <w:r>
              <w:rPr>
                <w:sz w:val="19"/>
              </w:rPr>
              <w:t>interactifs</w:t>
            </w:r>
            <w:proofErr w:type="spellEnd"/>
            <w:r>
              <w:rPr>
                <w:sz w:val="19"/>
              </w:rPr>
              <w:t xml:space="preserve"> sur Figma</w:t>
            </w:r>
          </w:p>
          <w:p w14:paraId="0C6DBEB3" w14:textId="77777777" w:rsidR="00412823" w:rsidRDefault="00BF0EB9">
            <w:pPr>
              <w:pStyle w:val="Listepuces"/>
              <w:spacing w:after="0" w:line="254" w:lineRule="auto"/>
              <w:ind w:left="170"/>
            </w:pPr>
            <w:r>
              <w:rPr>
                <w:sz w:val="19"/>
              </w:rPr>
              <w:t xml:space="preserve">Documentation des </w:t>
            </w:r>
            <w:proofErr w:type="spellStart"/>
            <w:r>
              <w:rPr>
                <w:sz w:val="19"/>
              </w:rPr>
              <w:t>parcours</w:t>
            </w:r>
            <w:proofErr w:type="spellEnd"/>
            <w:r>
              <w:rPr>
                <w:sz w:val="19"/>
              </w:rPr>
              <w:t xml:space="preserve"> et des interactions</w:t>
            </w:r>
          </w:p>
          <w:p w14:paraId="693995B8" w14:textId="77777777" w:rsidR="00412823" w:rsidRDefault="00BF0EB9">
            <w:pPr>
              <w:pStyle w:val="Listepuces"/>
              <w:spacing w:after="0" w:line="254" w:lineRule="auto"/>
              <w:ind w:left="170"/>
            </w:pPr>
            <w:r>
              <w:rPr>
                <w:sz w:val="19"/>
              </w:rPr>
              <w:t xml:space="preserve">Conception </w:t>
            </w:r>
            <w:proofErr w:type="spellStart"/>
            <w:r>
              <w:rPr>
                <w:sz w:val="19"/>
              </w:rPr>
              <w:t>d’interfaces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robustes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adaptatives</w:t>
            </w:r>
            <w:proofErr w:type="spellEnd"/>
            <w:r>
              <w:rPr>
                <w:sz w:val="19"/>
              </w:rPr>
              <w:t xml:space="preserve"> et multi-</w:t>
            </w:r>
            <w:proofErr w:type="spellStart"/>
            <w:r>
              <w:rPr>
                <w:sz w:val="19"/>
              </w:rPr>
              <w:t>écrans</w:t>
            </w:r>
            <w:proofErr w:type="spellEnd"/>
          </w:p>
          <w:p w14:paraId="3D0DEC13" w14:textId="77777777" w:rsidR="007E6B62" w:rsidRPr="007E6B62" w:rsidRDefault="00BF0EB9" w:rsidP="007E6B62">
            <w:pPr>
              <w:pStyle w:val="Listepuces"/>
              <w:spacing w:after="0" w:line="254" w:lineRule="auto"/>
              <w:ind w:left="170"/>
            </w:pPr>
            <w:r>
              <w:rPr>
                <w:sz w:val="19"/>
              </w:rPr>
              <w:t xml:space="preserve">Production de </w:t>
            </w:r>
            <w:proofErr w:type="spellStart"/>
            <w:r>
              <w:rPr>
                <w:sz w:val="19"/>
              </w:rPr>
              <w:t>livrables</w:t>
            </w:r>
            <w:proofErr w:type="spellEnd"/>
            <w:r>
              <w:rPr>
                <w:sz w:val="19"/>
              </w:rPr>
              <w:t xml:space="preserve"> design </w:t>
            </w:r>
            <w:proofErr w:type="spellStart"/>
            <w:r>
              <w:rPr>
                <w:sz w:val="19"/>
              </w:rPr>
              <w:t>clairs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documentés</w:t>
            </w:r>
            <w:proofErr w:type="spellEnd"/>
            <w:r>
              <w:rPr>
                <w:sz w:val="19"/>
              </w:rPr>
              <w:t xml:space="preserve"> et </w:t>
            </w:r>
            <w:proofErr w:type="spellStart"/>
            <w:r>
              <w:rPr>
                <w:sz w:val="19"/>
              </w:rPr>
              <w:t>exploitables</w:t>
            </w:r>
            <w:proofErr w:type="spellEnd"/>
          </w:p>
          <w:p w14:paraId="3EEB9625" w14:textId="42972FB4" w:rsidR="003B5151" w:rsidRPr="003B5151" w:rsidRDefault="003B5151" w:rsidP="007E6B62">
            <w:pPr>
              <w:pStyle w:val="Listepuces"/>
              <w:spacing w:after="0" w:line="254" w:lineRule="auto"/>
              <w:ind w:left="170"/>
            </w:pPr>
            <w:r w:rsidRPr="007E6B62">
              <w:rPr>
                <w:sz w:val="19"/>
                <w:szCs w:val="19"/>
                <w:lang w:val="fr-FR"/>
              </w:rPr>
              <w:t>V</w:t>
            </w:r>
            <w:r w:rsidRPr="003B5151">
              <w:rPr>
                <w:sz w:val="19"/>
                <w:szCs w:val="19"/>
                <w:lang w:val="fr-FR"/>
              </w:rPr>
              <w:t>eille UX/UI</w:t>
            </w:r>
            <w:r w:rsidRPr="007E6B62">
              <w:rPr>
                <w:sz w:val="19"/>
                <w:szCs w:val="19"/>
                <w:lang w:val="fr-FR"/>
              </w:rPr>
              <w:t xml:space="preserve"> et </w:t>
            </w:r>
            <w:r w:rsidRPr="003B5151">
              <w:rPr>
                <w:sz w:val="19"/>
                <w:szCs w:val="19"/>
                <w:lang w:val="fr-FR"/>
              </w:rPr>
              <w:t>benchmarks</w:t>
            </w:r>
          </w:p>
          <w:p w14:paraId="613192A0" w14:textId="77777777" w:rsidR="003B5151" w:rsidRDefault="003B5151" w:rsidP="007E6B62">
            <w:pPr>
              <w:pStyle w:val="Listepuces"/>
              <w:numPr>
                <w:ilvl w:val="0"/>
                <w:numId w:val="0"/>
              </w:numPr>
              <w:spacing w:after="0" w:line="254" w:lineRule="auto"/>
              <w:ind w:left="170"/>
            </w:pPr>
          </w:p>
        </w:tc>
        <w:tc>
          <w:tcPr>
            <w:tcW w:w="4762" w:type="dxa"/>
            <w:tcMar>
              <w:top w:w="100" w:type="dxa"/>
              <w:left w:w="120" w:type="dxa"/>
              <w:bottom w:w="90" w:type="dxa"/>
              <w:right w:w="120" w:type="dxa"/>
            </w:tcMar>
          </w:tcPr>
          <w:p w14:paraId="45D2FBB6" w14:textId="6BBB3A2C" w:rsidR="00412823" w:rsidRPr="008B1372" w:rsidRDefault="00BF0EB9">
            <w:pPr>
              <w:spacing w:after="40" w:line="259" w:lineRule="auto"/>
              <w:rPr>
                <w:color w:val="FF0000"/>
              </w:rPr>
            </w:pPr>
            <w:r w:rsidRPr="008B1372">
              <w:rPr>
                <w:b/>
                <w:color w:val="FF0000"/>
                <w:sz w:val="20"/>
              </w:rPr>
              <w:t>Design System</w:t>
            </w:r>
          </w:p>
          <w:p w14:paraId="4A0F4B0F" w14:textId="77777777" w:rsidR="00412823" w:rsidRDefault="00BF0EB9">
            <w:pPr>
              <w:pStyle w:val="Listepuces"/>
              <w:spacing w:after="0" w:line="254" w:lineRule="auto"/>
              <w:ind w:left="170"/>
            </w:pPr>
            <w:r>
              <w:rPr>
                <w:sz w:val="19"/>
              </w:rPr>
              <w:t>Évolution et maintenance de design systems</w:t>
            </w:r>
          </w:p>
          <w:p w14:paraId="47BF6567" w14:textId="77777777" w:rsidR="00412823" w:rsidRDefault="00BF0EB9">
            <w:pPr>
              <w:pStyle w:val="Listepuces"/>
              <w:spacing w:after="0" w:line="254" w:lineRule="auto"/>
              <w:ind w:left="170"/>
            </w:pPr>
            <w:r>
              <w:rPr>
                <w:sz w:val="19"/>
              </w:rPr>
              <w:t>Structuration de librairies, composants, variants, états et assets</w:t>
            </w:r>
          </w:p>
          <w:p w14:paraId="14A1E9ED" w14:textId="77777777" w:rsidR="00412823" w:rsidRDefault="00BF0EB9">
            <w:pPr>
              <w:pStyle w:val="Listepuces"/>
              <w:spacing w:after="0" w:line="254" w:lineRule="auto"/>
              <w:ind w:left="170"/>
            </w:pPr>
            <w:r>
              <w:rPr>
                <w:sz w:val="19"/>
              </w:rPr>
              <w:t>Approche systémique de la conception produit</w:t>
            </w:r>
          </w:p>
          <w:p w14:paraId="2297E3D8" w14:textId="77777777" w:rsidR="00412823" w:rsidRDefault="00BF0EB9">
            <w:pPr>
              <w:pStyle w:val="Listepuces"/>
              <w:spacing w:after="0" w:line="254" w:lineRule="auto"/>
              <w:ind w:left="170"/>
            </w:pPr>
            <w:r>
              <w:rPr>
                <w:sz w:val="19"/>
              </w:rPr>
              <w:t xml:space="preserve">Conception </w:t>
            </w:r>
            <w:proofErr w:type="gramStart"/>
            <w:r>
              <w:rPr>
                <w:sz w:val="19"/>
              </w:rPr>
              <w:t>modulaire :</w:t>
            </w:r>
            <w:proofErr w:type="gramEnd"/>
            <w:r>
              <w:rPr>
                <w:sz w:val="19"/>
              </w:rPr>
              <w:t xml:space="preserve"> composants, patterns et atomic design</w:t>
            </w:r>
          </w:p>
        </w:tc>
      </w:tr>
      <w:tr w:rsidR="00412823" w14:paraId="5735460F" w14:textId="77777777">
        <w:tc>
          <w:tcPr>
            <w:tcW w:w="4762" w:type="dxa"/>
            <w:tcMar>
              <w:top w:w="100" w:type="dxa"/>
              <w:left w:w="120" w:type="dxa"/>
              <w:bottom w:w="90" w:type="dxa"/>
              <w:right w:w="120" w:type="dxa"/>
            </w:tcMar>
          </w:tcPr>
          <w:p w14:paraId="564462AF" w14:textId="77777777" w:rsidR="00412823" w:rsidRPr="008B1372" w:rsidRDefault="00BF0EB9">
            <w:pPr>
              <w:spacing w:after="40" w:line="259" w:lineRule="auto"/>
              <w:rPr>
                <w:color w:val="FF0000"/>
              </w:rPr>
            </w:pPr>
            <w:r w:rsidRPr="008B1372">
              <w:rPr>
                <w:b/>
                <w:color w:val="FF0000"/>
                <w:sz w:val="20"/>
              </w:rPr>
              <w:t>Accessibilité &amp; qualité</w:t>
            </w:r>
          </w:p>
          <w:p w14:paraId="188AC624" w14:textId="77777777" w:rsidR="00412823" w:rsidRDefault="00BF0EB9">
            <w:pPr>
              <w:pStyle w:val="Listepuces"/>
              <w:spacing w:after="0" w:line="254" w:lineRule="auto"/>
              <w:ind w:left="170"/>
            </w:pPr>
            <w:r>
              <w:rPr>
                <w:sz w:val="19"/>
              </w:rPr>
              <w:t>Intégration des principes RGAA dès la conception</w:t>
            </w:r>
          </w:p>
          <w:p w14:paraId="1EE02281" w14:textId="77777777" w:rsidR="00412823" w:rsidRDefault="00BF0EB9">
            <w:pPr>
              <w:pStyle w:val="Listepuces"/>
              <w:spacing w:after="0" w:line="254" w:lineRule="auto"/>
              <w:ind w:left="170"/>
            </w:pPr>
            <w:r>
              <w:rPr>
                <w:sz w:val="19"/>
              </w:rPr>
              <w:t>Documentation des règles d’accessibilité et des standards UX/UI</w:t>
            </w:r>
          </w:p>
          <w:p w14:paraId="17987706" w14:textId="77777777" w:rsidR="00412823" w:rsidRDefault="00BF0EB9">
            <w:pPr>
              <w:pStyle w:val="Listepuces"/>
              <w:spacing w:after="0" w:line="254" w:lineRule="auto"/>
              <w:ind w:left="170"/>
            </w:pPr>
            <w:r>
              <w:rPr>
                <w:sz w:val="19"/>
              </w:rPr>
              <w:t xml:space="preserve">Anticipation des états </w:t>
            </w:r>
            <w:proofErr w:type="gramStart"/>
            <w:r>
              <w:rPr>
                <w:sz w:val="19"/>
              </w:rPr>
              <w:t>UI :</w:t>
            </w:r>
            <w:proofErr w:type="gramEnd"/>
            <w:r>
              <w:rPr>
                <w:sz w:val="19"/>
              </w:rPr>
              <w:t xml:space="preserve"> chargement, erreur, succès, vide, désactivé, cas limites</w:t>
            </w:r>
          </w:p>
          <w:p w14:paraId="67D5C72B" w14:textId="22F593CF" w:rsidR="00412823" w:rsidRPr="00423DE5" w:rsidRDefault="00BF0EB9">
            <w:pPr>
              <w:pStyle w:val="Listepuces"/>
              <w:spacing w:after="0" w:line="254" w:lineRule="auto"/>
              <w:ind w:left="170"/>
            </w:pPr>
            <w:proofErr w:type="spellStart"/>
            <w:r>
              <w:rPr>
                <w:sz w:val="19"/>
              </w:rPr>
              <w:t>Recette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graphique</w:t>
            </w:r>
            <w:proofErr w:type="spellEnd"/>
            <w:r>
              <w:rPr>
                <w:sz w:val="19"/>
              </w:rPr>
              <w:t xml:space="preserve"> et </w:t>
            </w:r>
            <w:proofErr w:type="spellStart"/>
            <w:r>
              <w:rPr>
                <w:sz w:val="19"/>
              </w:rPr>
              <w:t>contrôle</w:t>
            </w:r>
            <w:proofErr w:type="spellEnd"/>
            <w:r>
              <w:rPr>
                <w:sz w:val="19"/>
              </w:rPr>
              <w:t xml:space="preserve"> de </w:t>
            </w:r>
            <w:proofErr w:type="spellStart"/>
            <w:r>
              <w:rPr>
                <w:sz w:val="19"/>
              </w:rPr>
              <w:t>conformité</w:t>
            </w:r>
            <w:proofErr w:type="spellEnd"/>
            <w:r>
              <w:rPr>
                <w:sz w:val="19"/>
              </w:rPr>
              <w:t xml:space="preserve"> maquette / </w:t>
            </w:r>
            <w:r w:rsidR="00423DE5">
              <w:rPr>
                <w:sz w:val="19"/>
              </w:rPr>
              <w:t>integration</w:t>
            </w:r>
          </w:p>
          <w:p w14:paraId="651A5CBC" w14:textId="77777777" w:rsidR="00423DE5" w:rsidRDefault="00423DE5" w:rsidP="00423DE5">
            <w:pPr>
              <w:pStyle w:val="Listepuces"/>
              <w:numPr>
                <w:ilvl w:val="0"/>
                <w:numId w:val="0"/>
              </w:numPr>
              <w:spacing w:after="0" w:line="254" w:lineRule="auto"/>
              <w:ind w:left="360" w:hanging="360"/>
              <w:rPr>
                <w:sz w:val="19"/>
              </w:rPr>
            </w:pPr>
          </w:p>
          <w:p w14:paraId="2121B3E7" w14:textId="77777777" w:rsidR="00D70898" w:rsidRPr="00D70898" w:rsidRDefault="00D70898" w:rsidP="00423DE5">
            <w:pPr>
              <w:pStyle w:val="Listepuces"/>
              <w:spacing w:after="0" w:line="254" w:lineRule="auto"/>
              <w:ind w:left="170"/>
            </w:pPr>
            <w:r w:rsidRPr="00D70898">
              <w:rPr>
                <w:b/>
                <w:color w:val="FF0000"/>
                <w:sz w:val="20"/>
              </w:rPr>
              <w:t>Leadership transverse &amp; pilotage design</w:t>
            </w:r>
          </w:p>
          <w:p w14:paraId="6434B653" w14:textId="5B34D048" w:rsidR="00D70898" w:rsidRPr="00D70898" w:rsidRDefault="0050342F" w:rsidP="00D70898">
            <w:pPr>
              <w:pStyle w:val="Listepuces"/>
              <w:spacing w:line="254" w:lineRule="auto"/>
              <w:rPr>
                <w:sz w:val="19"/>
                <w:lang w:val="fr-FR"/>
              </w:rPr>
            </w:pPr>
            <w:r>
              <w:rPr>
                <w:sz w:val="19"/>
              </w:rPr>
              <w:t>V</w:t>
            </w:r>
            <w:r w:rsidRPr="0050342F">
              <w:rPr>
                <w:sz w:val="19"/>
              </w:rPr>
              <w:t>ision design</w:t>
            </w:r>
            <w:r>
              <w:rPr>
                <w:sz w:val="19"/>
              </w:rPr>
              <w:t xml:space="preserve"> </w:t>
            </w:r>
            <w:r w:rsidR="00D70898" w:rsidRPr="00D70898">
              <w:rPr>
                <w:sz w:val="19"/>
                <w:lang w:val="fr-FR"/>
              </w:rPr>
              <w:t xml:space="preserve">Coordination des sujets design en environnement transverse </w:t>
            </w:r>
          </w:p>
          <w:p w14:paraId="5543758D" w14:textId="3A3938E3" w:rsidR="00D70898" w:rsidRPr="00D70898" w:rsidRDefault="00D70898" w:rsidP="00D70898">
            <w:pPr>
              <w:pStyle w:val="Listepuces"/>
              <w:spacing w:line="254" w:lineRule="auto"/>
              <w:rPr>
                <w:sz w:val="19"/>
                <w:lang w:val="fr-FR"/>
              </w:rPr>
            </w:pPr>
            <w:r w:rsidRPr="00D70898">
              <w:rPr>
                <w:sz w:val="19"/>
                <w:lang w:val="fr-FR"/>
              </w:rPr>
              <w:t xml:space="preserve">Animation d’ateliers de </w:t>
            </w:r>
            <w:proofErr w:type="spellStart"/>
            <w:r w:rsidRPr="00D70898">
              <w:rPr>
                <w:sz w:val="19"/>
                <w:lang w:val="fr-FR"/>
              </w:rPr>
              <w:t>co-conception</w:t>
            </w:r>
            <w:proofErr w:type="spellEnd"/>
            <w:r w:rsidRPr="00D70898">
              <w:rPr>
                <w:sz w:val="19"/>
                <w:lang w:val="fr-FR"/>
              </w:rPr>
              <w:t xml:space="preserve"> </w:t>
            </w:r>
          </w:p>
          <w:p w14:paraId="1801958A" w14:textId="0BCCF4BC" w:rsidR="00D70898" w:rsidRPr="00D70898" w:rsidRDefault="00D70898" w:rsidP="00D70898">
            <w:pPr>
              <w:pStyle w:val="Listepuces"/>
              <w:spacing w:line="254" w:lineRule="auto"/>
              <w:rPr>
                <w:sz w:val="19"/>
                <w:lang w:val="fr-FR"/>
              </w:rPr>
            </w:pPr>
            <w:r w:rsidRPr="00D70898">
              <w:rPr>
                <w:sz w:val="19"/>
                <w:lang w:val="fr-FR"/>
              </w:rPr>
              <w:t xml:space="preserve">Structuration des standards et bonnes pratiques </w:t>
            </w:r>
          </w:p>
          <w:p w14:paraId="39EE12A9" w14:textId="77777777" w:rsidR="00D70898" w:rsidRDefault="00D70898" w:rsidP="00D70898">
            <w:pPr>
              <w:pStyle w:val="Listepuces"/>
              <w:spacing w:line="254" w:lineRule="auto"/>
              <w:rPr>
                <w:sz w:val="19"/>
                <w:lang w:val="fr-FR"/>
              </w:rPr>
            </w:pPr>
            <w:r w:rsidRPr="00D70898">
              <w:rPr>
                <w:sz w:val="19"/>
                <w:lang w:val="fr-FR"/>
              </w:rPr>
              <w:t>Partage de connaissances et acculturation design</w:t>
            </w:r>
          </w:p>
          <w:p w14:paraId="4F1AD195" w14:textId="15C822DC" w:rsidR="00423DE5" w:rsidRPr="00D70898" w:rsidRDefault="00D70898" w:rsidP="00D70898">
            <w:pPr>
              <w:pStyle w:val="Listepuces"/>
              <w:spacing w:line="254" w:lineRule="auto"/>
              <w:rPr>
                <w:sz w:val="19"/>
                <w:lang w:val="fr-FR"/>
              </w:rPr>
            </w:pPr>
            <w:r w:rsidRPr="00D70898">
              <w:rPr>
                <w:sz w:val="19"/>
                <w:lang w:val="fr-FR"/>
              </w:rPr>
              <w:t>Collaboration avec produit, UX, développement et métiers</w:t>
            </w:r>
          </w:p>
        </w:tc>
        <w:tc>
          <w:tcPr>
            <w:tcW w:w="4762" w:type="dxa"/>
            <w:tcMar>
              <w:top w:w="100" w:type="dxa"/>
              <w:left w:w="120" w:type="dxa"/>
              <w:bottom w:w="90" w:type="dxa"/>
              <w:right w:w="120" w:type="dxa"/>
            </w:tcMar>
          </w:tcPr>
          <w:p w14:paraId="52E72801" w14:textId="77777777" w:rsidR="00412823" w:rsidRPr="008B1372" w:rsidRDefault="00BF0EB9">
            <w:pPr>
              <w:spacing w:after="40" w:line="259" w:lineRule="auto"/>
              <w:rPr>
                <w:color w:val="FF0000"/>
              </w:rPr>
            </w:pPr>
            <w:r>
              <w:rPr>
                <w:b/>
                <w:color w:val="FF0000"/>
                <w:sz w:val="20"/>
              </w:rPr>
              <w:t>Collaboration transverse &amp; outils</w:t>
            </w:r>
          </w:p>
          <w:p w14:paraId="73504FB4" w14:textId="2FF3E62D" w:rsidR="003B5151" w:rsidRPr="003B5151" w:rsidRDefault="003B5151" w:rsidP="003B5151">
            <w:pPr>
              <w:pStyle w:val="Listepuces"/>
              <w:spacing w:line="254" w:lineRule="auto"/>
              <w:ind w:left="170"/>
              <w:rPr>
                <w:sz w:val="19"/>
                <w:lang w:val="fr-FR"/>
              </w:rPr>
            </w:pPr>
            <w:r>
              <w:rPr>
                <w:sz w:val="19"/>
                <w:lang w:val="fr-FR"/>
              </w:rPr>
              <w:t>A</w:t>
            </w:r>
            <w:r w:rsidRPr="003B5151">
              <w:rPr>
                <w:sz w:val="19"/>
                <w:lang w:val="fr-FR"/>
              </w:rPr>
              <w:t>lignement avec les priorités business et produit</w:t>
            </w:r>
          </w:p>
          <w:p w14:paraId="6B0E8F12" w14:textId="2ADEF34F" w:rsidR="003B5151" w:rsidRPr="003B5151" w:rsidRDefault="003B5151" w:rsidP="003B5151">
            <w:pPr>
              <w:pStyle w:val="Listepuces"/>
              <w:spacing w:line="254" w:lineRule="auto"/>
              <w:ind w:left="170"/>
              <w:rPr>
                <w:sz w:val="19"/>
                <w:lang w:val="fr-FR"/>
              </w:rPr>
            </w:pPr>
            <w:r>
              <w:rPr>
                <w:sz w:val="19"/>
                <w:lang w:val="fr-FR"/>
              </w:rPr>
              <w:t>C</w:t>
            </w:r>
            <w:r w:rsidRPr="003B5151">
              <w:rPr>
                <w:sz w:val="19"/>
                <w:lang w:val="fr-FR"/>
              </w:rPr>
              <w:t xml:space="preserve">ollaboration avec PM / PO / UX </w:t>
            </w:r>
            <w:proofErr w:type="spellStart"/>
            <w:r w:rsidRPr="003B5151">
              <w:rPr>
                <w:sz w:val="19"/>
                <w:lang w:val="fr-FR"/>
              </w:rPr>
              <w:t>Strategists</w:t>
            </w:r>
            <w:proofErr w:type="spellEnd"/>
          </w:p>
          <w:p w14:paraId="7715CA91" w14:textId="77777777" w:rsidR="00412823" w:rsidRDefault="00BF0EB9">
            <w:pPr>
              <w:pStyle w:val="Listepuces"/>
              <w:spacing w:after="0" w:line="254" w:lineRule="auto"/>
              <w:ind w:left="170"/>
            </w:pPr>
            <w:proofErr w:type="spellStart"/>
            <w:r>
              <w:rPr>
                <w:sz w:val="19"/>
              </w:rPr>
              <w:t>Capacité</w:t>
            </w:r>
            <w:proofErr w:type="spellEnd"/>
            <w:r>
              <w:rPr>
                <w:sz w:val="19"/>
              </w:rPr>
              <w:t xml:space="preserve"> à </w:t>
            </w:r>
            <w:proofErr w:type="spellStart"/>
            <w:r>
              <w:rPr>
                <w:sz w:val="19"/>
              </w:rPr>
              <w:t>argumenter</w:t>
            </w:r>
            <w:proofErr w:type="spellEnd"/>
            <w:r>
              <w:rPr>
                <w:sz w:val="19"/>
              </w:rPr>
              <w:t>, challenger et documenter les choix design</w:t>
            </w:r>
          </w:p>
          <w:p w14:paraId="1A0905BA" w14:textId="77777777" w:rsidR="00412823" w:rsidRPr="003B5151" w:rsidRDefault="00BF0EB9">
            <w:pPr>
              <w:pStyle w:val="Listepuces"/>
              <w:spacing w:after="0" w:line="254" w:lineRule="auto"/>
              <w:ind w:left="170"/>
            </w:pPr>
            <w:r>
              <w:rPr>
                <w:sz w:val="19"/>
              </w:rPr>
              <w:t xml:space="preserve">Animation </w:t>
            </w:r>
            <w:proofErr w:type="spellStart"/>
            <w:r>
              <w:rPr>
                <w:sz w:val="19"/>
              </w:rPr>
              <w:t>d’ateliers</w:t>
            </w:r>
            <w:proofErr w:type="spellEnd"/>
            <w:r>
              <w:rPr>
                <w:sz w:val="19"/>
              </w:rPr>
              <w:t xml:space="preserve"> et partage de </w:t>
            </w:r>
            <w:proofErr w:type="spellStart"/>
            <w:r>
              <w:rPr>
                <w:sz w:val="19"/>
              </w:rPr>
              <w:t>bonnes</w:t>
            </w:r>
            <w:proofErr w:type="spellEnd"/>
            <w:r>
              <w:rPr>
                <w:sz w:val="19"/>
              </w:rPr>
              <w:t xml:space="preserve"> pratiques design</w:t>
            </w:r>
          </w:p>
          <w:p w14:paraId="2B9C2718" w14:textId="7BCDD285" w:rsidR="003B5151" w:rsidRPr="003B5151" w:rsidRDefault="003B5151">
            <w:pPr>
              <w:pStyle w:val="Listepuces"/>
              <w:spacing w:after="0" w:line="254" w:lineRule="auto"/>
              <w:ind w:left="170"/>
              <w:rPr>
                <w:sz w:val="19"/>
                <w:szCs w:val="19"/>
              </w:rPr>
            </w:pPr>
            <w:r w:rsidRPr="003B5151">
              <w:rPr>
                <w:sz w:val="19"/>
                <w:szCs w:val="19"/>
              </w:rPr>
              <w:t xml:space="preserve">partage de </w:t>
            </w:r>
            <w:proofErr w:type="spellStart"/>
            <w:r w:rsidRPr="003B5151">
              <w:rPr>
                <w:sz w:val="19"/>
                <w:szCs w:val="19"/>
              </w:rPr>
              <w:t>connaissances</w:t>
            </w:r>
            <w:proofErr w:type="spellEnd"/>
            <w:r w:rsidRPr="003B5151">
              <w:rPr>
                <w:sz w:val="19"/>
                <w:szCs w:val="19"/>
              </w:rPr>
              <w:t xml:space="preserve"> / montée </w:t>
            </w:r>
            <w:proofErr w:type="spellStart"/>
            <w:r w:rsidRPr="003B5151">
              <w:rPr>
                <w:sz w:val="19"/>
                <w:szCs w:val="19"/>
              </w:rPr>
              <w:t>en</w:t>
            </w:r>
            <w:proofErr w:type="spellEnd"/>
            <w:r w:rsidRPr="003B5151">
              <w:rPr>
                <w:sz w:val="19"/>
                <w:szCs w:val="19"/>
              </w:rPr>
              <w:t xml:space="preserve"> </w:t>
            </w:r>
            <w:proofErr w:type="spellStart"/>
            <w:r w:rsidRPr="003B5151">
              <w:rPr>
                <w:sz w:val="19"/>
                <w:szCs w:val="19"/>
              </w:rPr>
              <w:t>compétence</w:t>
            </w:r>
            <w:proofErr w:type="spellEnd"/>
            <w:r w:rsidRPr="003B5151">
              <w:rPr>
                <w:sz w:val="19"/>
                <w:szCs w:val="19"/>
              </w:rPr>
              <w:t xml:space="preserve"> des designers</w:t>
            </w:r>
          </w:p>
          <w:p w14:paraId="6C474AC3" w14:textId="77777777" w:rsidR="00412823" w:rsidRPr="00B90245" w:rsidRDefault="00BF0EB9">
            <w:pPr>
              <w:pStyle w:val="Listepuces"/>
              <w:spacing w:after="0" w:line="254" w:lineRule="auto"/>
              <w:ind w:left="170"/>
            </w:pPr>
            <w:r>
              <w:rPr>
                <w:sz w:val="19"/>
              </w:rPr>
              <w:t xml:space="preserve">Figma, Suite Adobe, Miro, Confluence, Trello, Contentsquare, Google Analytics, HTML5, CSS3, JavaScript, Bootstrap, Framer, </w:t>
            </w:r>
            <w:proofErr w:type="spellStart"/>
            <w:r>
              <w:rPr>
                <w:sz w:val="19"/>
              </w:rPr>
              <w:t>Airtable</w:t>
            </w:r>
            <w:proofErr w:type="spellEnd"/>
            <w:r>
              <w:rPr>
                <w:sz w:val="19"/>
              </w:rPr>
              <w:t>, Bubble, Make, Typo3</w:t>
            </w:r>
          </w:p>
          <w:p w14:paraId="672D7D85" w14:textId="20B015D7" w:rsidR="00B90245" w:rsidRDefault="00B90245">
            <w:pPr>
              <w:pStyle w:val="Listepuces"/>
              <w:spacing w:after="0" w:line="254" w:lineRule="auto"/>
              <w:ind w:left="170"/>
            </w:pPr>
            <w:r>
              <w:rPr>
                <w:sz w:val="19"/>
              </w:rPr>
              <w:t>L</w:t>
            </w:r>
            <w:r w:rsidRPr="00B90245">
              <w:rPr>
                <w:sz w:val="19"/>
              </w:rPr>
              <w:t xml:space="preserve">eadership </w:t>
            </w:r>
            <w:proofErr w:type="spellStart"/>
            <w:r w:rsidRPr="00B90245">
              <w:rPr>
                <w:sz w:val="19"/>
              </w:rPr>
              <w:t>d’équipe</w:t>
            </w:r>
            <w:proofErr w:type="spellEnd"/>
            <w:r w:rsidRPr="00B90245">
              <w:rPr>
                <w:sz w:val="19"/>
              </w:rPr>
              <w:t>,</w:t>
            </w:r>
            <w:r w:rsidRPr="00B90245">
              <w:rPr>
                <w:sz w:val="19"/>
              </w:rPr>
              <w:br/>
            </w:r>
            <w:r>
              <w:rPr>
                <w:sz w:val="19"/>
              </w:rPr>
              <w:t>Test</w:t>
            </w:r>
            <w:r w:rsidRPr="00B90245">
              <w:rPr>
                <w:sz w:val="19"/>
              </w:rPr>
              <w:t xml:space="preserve"> </w:t>
            </w:r>
            <w:proofErr w:type="spellStart"/>
            <w:r w:rsidRPr="00B90245">
              <w:rPr>
                <w:sz w:val="19"/>
              </w:rPr>
              <w:t>utilisateurs</w:t>
            </w:r>
            <w:proofErr w:type="spellEnd"/>
            <w:r w:rsidRPr="00B90245">
              <w:rPr>
                <w:sz w:val="19"/>
              </w:rPr>
              <w:t xml:space="preserve"> </w:t>
            </w:r>
            <w:r w:rsidRPr="00B90245">
              <w:rPr>
                <w:sz w:val="19"/>
              </w:rPr>
              <w:br/>
            </w:r>
            <w:r>
              <w:rPr>
                <w:sz w:val="19"/>
              </w:rPr>
              <w:t xml:space="preserve">Gestion </w:t>
            </w:r>
            <w:r w:rsidRPr="00B90245">
              <w:rPr>
                <w:sz w:val="19"/>
              </w:rPr>
              <w:t>multi-</w:t>
            </w:r>
            <w:proofErr w:type="spellStart"/>
            <w:r w:rsidRPr="00B90245">
              <w:rPr>
                <w:sz w:val="19"/>
              </w:rPr>
              <w:t>plateforme</w:t>
            </w:r>
            <w:proofErr w:type="spellEnd"/>
          </w:p>
        </w:tc>
      </w:tr>
    </w:tbl>
    <w:p w14:paraId="31CD991F" w14:textId="77777777" w:rsidR="00412823" w:rsidRDefault="00412823"/>
    <w:p w14:paraId="673D51A4" w14:textId="77777777" w:rsidR="002E0854" w:rsidRDefault="002E0854"/>
    <w:p w14:paraId="1505CBF1" w14:textId="4E65FA32" w:rsidR="008B1372" w:rsidRDefault="008B1372">
      <w:pPr>
        <w:pBdr>
          <w:bottom w:val="single" w:sz="8" w:space="1" w:color="D9E2F3"/>
        </w:pBdr>
        <w:spacing w:before="80" w:after="80" w:line="259" w:lineRule="auto"/>
        <w:rPr>
          <w:b/>
          <w:color w:val="18376D"/>
          <w:sz w:val="23"/>
        </w:rPr>
      </w:pPr>
      <w:r>
        <w:rPr>
          <w:rFonts w:cs="Arial"/>
          <w:caps/>
          <w:noProof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93C3D43" wp14:editId="5706F8C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165850" cy="233680"/>
                <wp:effectExtent l="0" t="0" r="25400" b="33020"/>
                <wp:wrapNone/>
                <wp:docPr id="47" name="Groupe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0" cy="233680"/>
                          <a:chOff x="0" y="0"/>
                          <a:chExt cx="6165850" cy="233680"/>
                        </a:xfrm>
                      </wpg:grpSpPr>
                      <wpg:grpSp>
                        <wpg:cNvPr id="48" name="Groupe 48"/>
                        <wpg:cNvGrpSpPr/>
                        <wpg:grpSpPr>
                          <a:xfrm>
                            <a:off x="0" y="7315"/>
                            <a:ext cx="6165850" cy="226060"/>
                            <a:chOff x="1" y="80592"/>
                            <a:chExt cx="6166002" cy="226725"/>
                          </a:xfrm>
                        </wpg:grpSpPr>
                        <wps:wsp>
                          <wps:cNvPr id="49" name="Rectangle : avec coin rogné 49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9ADFD87" w14:textId="77777777" w:rsidR="008B1372" w:rsidRPr="003C076E" w:rsidRDefault="008B1372" w:rsidP="008B1372">
                                <w:pPr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" name="Connecteur droit 50"/>
                          <wps:cNvCnPr/>
                          <wps:spPr>
                            <a:xfrm>
                              <a:off x="3397996" y="299078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1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22708" y="0"/>
                            <a:ext cx="2475230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0FEE0C" w14:textId="6095B95A" w:rsidR="008B1372" w:rsidRPr="003C076E" w:rsidRDefault="008B1372" w:rsidP="008B1372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EXPERIENCE PROFESSIONNELLE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3C3D43" id="Groupe 47" o:spid="_x0000_s1031" style="position:absolute;margin-left:0;margin-top:0;width:485.5pt;height:18.4pt;z-index:251659264" coordsize="61658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">
                <v:group id="Groupe 48" o:spid="_x0000_s1032" style="position:absolute;top:73;width:61658;height:2260" coordorigin=",805" coordsize="61660,2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Rectangle : avec coin rogné 49" o:spid="_x0000_s1033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" adj="-11796480,,5400" path="m,l3360467,r109243,109243l3469710,218486,,218486,,xe" fillcolor="#c00000" strokecolor="#c00000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79ADFD87" w14:textId="77777777" w:rsidR="008B1372" w:rsidRPr="003C076E" w:rsidRDefault="008B1372" w:rsidP="008B1372">
                          <w:pPr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50" o:spid="_x0000_s1034" style="position:absolute;visibility:visible;mso-wrap-style:square" from="33979,2990" to="61660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" strokecolor="#c00000" strokeweight="2.25pt"/>
                </v:group>
                <v:shape id="Zone de texte 2" o:spid="_x0000_s1035" type="#_x0000_t202" style="position:absolute;left:227;width:2475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" filled="f" stroked="f">
                  <v:textbox>
                    <w:txbxContent>
                      <w:p w14:paraId="260FEE0C" w14:textId="6095B95A" w:rsidR="008B1372" w:rsidRPr="003C076E" w:rsidRDefault="008B1372" w:rsidP="008B1372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EXPERIENCE PROFESSIONNELLE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4C1D9F5" w14:textId="77777777" w:rsidR="00412823" w:rsidRPr="008B1372" w:rsidRDefault="00BF0EB9">
      <w:pPr>
        <w:spacing w:before="60" w:after="0" w:line="259" w:lineRule="auto"/>
        <w:rPr>
          <w:color w:val="FF0000"/>
        </w:rPr>
      </w:pPr>
      <w:r>
        <w:rPr>
          <w:b/>
          <w:color w:val="FF0000"/>
          <w:sz w:val="22"/>
        </w:rPr>
        <w:t>Senior Product Designer</w:t>
      </w:r>
      <w:r>
        <w:rPr>
          <w:color w:val="FF0000"/>
        </w:rPr>
        <w:t xml:space="preserve"> — </w:t>
      </w:r>
      <w:r>
        <w:rPr>
          <w:color w:val="FF0000"/>
          <w:sz w:val="22"/>
        </w:rPr>
        <w:t>Weblib</w:t>
      </w:r>
    </w:p>
    <w:p w14:paraId="6BD3404D" w14:textId="77777777" w:rsidR="00412823" w:rsidRDefault="00BF0EB9">
      <w:pPr>
        <w:spacing w:after="20" w:line="259" w:lineRule="auto"/>
      </w:pPr>
      <w:r>
        <w:rPr>
          <w:i/>
          <w:color w:val="5A5A5A"/>
          <w:sz w:val="19"/>
        </w:rPr>
        <w:t>Octobre 2022 – février 2025 | 2 ans 5 mois</w:t>
      </w:r>
    </w:p>
    <w:p w14:paraId="44C5871A" w14:textId="77777777" w:rsidR="00F10B00" w:rsidRPr="00F10B00" w:rsidRDefault="00F10B00">
      <w:pPr>
        <w:pStyle w:val="Listepuces"/>
        <w:spacing w:after="0" w:line="252" w:lineRule="auto"/>
        <w:ind w:left="198"/>
        <w:rPr>
          <w:sz w:val="19"/>
          <w:szCs w:val="19"/>
        </w:rPr>
      </w:pPr>
      <w:r w:rsidRPr="00F10B00">
        <w:rPr>
          <w:rFonts w:cs="Arial"/>
          <w:color w:val="222222"/>
          <w:sz w:val="19"/>
          <w:szCs w:val="19"/>
          <w:shd w:val="clear" w:color="auto" w:fill="FFFFFF"/>
        </w:rPr>
        <w:t xml:space="preserve">Contribution au </w:t>
      </w:r>
      <w:proofErr w:type="spellStart"/>
      <w:r w:rsidRPr="00F10B00">
        <w:rPr>
          <w:rFonts w:cs="Arial"/>
          <w:color w:val="222222"/>
          <w:sz w:val="19"/>
          <w:szCs w:val="19"/>
          <w:shd w:val="clear" w:color="auto" w:fill="FFFFFF"/>
        </w:rPr>
        <w:t>cadrage</w:t>
      </w:r>
      <w:proofErr w:type="spellEnd"/>
      <w:r w:rsidRPr="00F10B00">
        <w:rPr>
          <w:rFonts w:cs="Arial"/>
          <w:color w:val="222222"/>
          <w:sz w:val="19"/>
          <w:szCs w:val="19"/>
          <w:shd w:val="clear" w:color="auto" w:fill="FFFFFF"/>
        </w:rPr>
        <w:t xml:space="preserve"> et à </w:t>
      </w:r>
      <w:proofErr w:type="spellStart"/>
      <w:r w:rsidRPr="00F10B00">
        <w:rPr>
          <w:rFonts w:cs="Arial"/>
          <w:color w:val="222222"/>
          <w:sz w:val="19"/>
          <w:szCs w:val="19"/>
          <w:shd w:val="clear" w:color="auto" w:fill="FFFFFF"/>
        </w:rPr>
        <w:t>l’évolution</w:t>
      </w:r>
      <w:proofErr w:type="spellEnd"/>
      <w:r w:rsidRPr="00F10B00">
        <w:rPr>
          <w:rFonts w:cs="Arial"/>
          <w:color w:val="222222"/>
          <w:sz w:val="19"/>
          <w:szCs w:val="19"/>
          <w:shd w:val="clear" w:color="auto" w:fill="FFFFFF"/>
        </w:rPr>
        <w:t xml:space="preserve"> d’un </w:t>
      </w:r>
      <w:proofErr w:type="spellStart"/>
      <w:r w:rsidRPr="00F10B00">
        <w:rPr>
          <w:rFonts w:cs="Arial"/>
          <w:color w:val="222222"/>
          <w:sz w:val="19"/>
          <w:szCs w:val="19"/>
          <w:shd w:val="clear" w:color="auto" w:fill="FFFFFF"/>
        </w:rPr>
        <w:t>produit</w:t>
      </w:r>
      <w:proofErr w:type="spellEnd"/>
      <w:r w:rsidRPr="00F10B00">
        <w:rPr>
          <w:rFonts w:cs="Arial"/>
          <w:color w:val="222222"/>
          <w:sz w:val="19"/>
          <w:szCs w:val="19"/>
          <w:shd w:val="clear" w:color="auto" w:fill="FFFFFF"/>
        </w:rPr>
        <w:t xml:space="preserve"> SaaS </w:t>
      </w:r>
      <w:proofErr w:type="spellStart"/>
      <w:r w:rsidRPr="00F10B00">
        <w:rPr>
          <w:rFonts w:cs="Arial"/>
          <w:color w:val="222222"/>
          <w:sz w:val="19"/>
          <w:szCs w:val="19"/>
          <w:shd w:val="clear" w:color="auto" w:fill="FFFFFF"/>
        </w:rPr>
        <w:t>complexe</w:t>
      </w:r>
      <w:proofErr w:type="spellEnd"/>
      <w:r w:rsidRPr="00F10B00">
        <w:rPr>
          <w:rFonts w:cs="Arial"/>
          <w:color w:val="222222"/>
          <w:sz w:val="19"/>
          <w:szCs w:val="19"/>
          <w:shd w:val="clear" w:color="auto" w:fill="FFFFFF"/>
        </w:rPr>
        <w:t xml:space="preserve"> dans un </w:t>
      </w:r>
      <w:proofErr w:type="spellStart"/>
      <w:r w:rsidRPr="00F10B00">
        <w:rPr>
          <w:rFonts w:cs="Arial"/>
          <w:color w:val="222222"/>
          <w:sz w:val="19"/>
          <w:szCs w:val="19"/>
          <w:shd w:val="clear" w:color="auto" w:fill="FFFFFF"/>
        </w:rPr>
        <w:t>environnement</w:t>
      </w:r>
      <w:proofErr w:type="spellEnd"/>
      <w:r w:rsidRPr="00F10B00">
        <w:rPr>
          <w:rFonts w:cs="Arial"/>
          <w:color w:val="222222"/>
          <w:sz w:val="19"/>
          <w:szCs w:val="19"/>
          <w:shd w:val="clear" w:color="auto" w:fill="FFFFFF"/>
        </w:rPr>
        <w:t xml:space="preserve"> transverse.</w:t>
      </w:r>
    </w:p>
    <w:p w14:paraId="6F38BAC0" w14:textId="77777777" w:rsidR="00F10B00" w:rsidRPr="00296CDD" w:rsidRDefault="00F10B00">
      <w:pPr>
        <w:pStyle w:val="Listepuces"/>
        <w:spacing w:after="0" w:line="252" w:lineRule="auto"/>
        <w:ind w:left="198"/>
        <w:rPr>
          <w:sz w:val="19"/>
          <w:szCs w:val="19"/>
        </w:rPr>
      </w:pPr>
      <w:r w:rsidRPr="00296CDD">
        <w:rPr>
          <w:rFonts w:cs="Arial"/>
          <w:color w:val="222222"/>
          <w:sz w:val="19"/>
          <w:szCs w:val="19"/>
          <w:shd w:val="clear" w:color="auto" w:fill="FFFFFF"/>
        </w:rPr>
        <w:lastRenderedPageBreak/>
        <w:t xml:space="preserve">Structuration des standards UI, de la documentation des </w:t>
      </w:r>
      <w:proofErr w:type="spellStart"/>
      <w:r w:rsidRPr="00296CDD">
        <w:rPr>
          <w:rFonts w:cs="Arial"/>
          <w:color w:val="222222"/>
          <w:sz w:val="19"/>
          <w:szCs w:val="19"/>
          <w:shd w:val="clear" w:color="auto" w:fill="FFFFFF"/>
        </w:rPr>
        <w:t>composants</w:t>
      </w:r>
      <w:proofErr w:type="spellEnd"/>
      <w:r w:rsidRPr="00296CDD">
        <w:rPr>
          <w:rFonts w:cs="Arial"/>
          <w:color w:val="222222"/>
          <w:sz w:val="19"/>
          <w:szCs w:val="19"/>
          <w:shd w:val="clear" w:color="auto" w:fill="FFFFFF"/>
        </w:rPr>
        <w:t xml:space="preserve"> et des </w:t>
      </w:r>
      <w:proofErr w:type="spellStart"/>
      <w:r w:rsidRPr="00296CDD">
        <w:rPr>
          <w:rFonts w:cs="Arial"/>
          <w:color w:val="222222"/>
          <w:sz w:val="19"/>
          <w:szCs w:val="19"/>
          <w:shd w:val="clear" w:color="auto" w:fill="FFFFFF"/>
        </w:rPr>
        <w:t>comportements</w:t>
      </w:r>
      <w:proofErr w:type="spellEnd"/>
      <w:r w:rsidRPr="00296CDD">
        <w:rPr>
          <w:rFonts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 w:rsidRPr="00296CDD">
        <w:rPr>
          <w:rFonts w:cs="Arial"/>
          <w:color w:val="222222"/>
          <w:sz w:val="19"/>
          <w:szCs w:val="19"/>
          <w:shd w:val="clear" w:color="auto" w:fill="FFFFFF"/>
        </w:rPr>
        <w:t>d’interface</w:t>
      </w:r>
      <w:proofErr w:type="spellEnd"/>
      <w:r w:rsidRPr="00296CDD">
        <w:rPr>
          <w:rFonts w:cs="Arial"/>
          <w:color w:val="222222"/>
          <w:sz w:val="19"/>
          <w:szCs w:val="19"/>
          <w:shd w:val="clear" w:color="auto" w:fill="FFFFFF"/>
        </w:rPr>
        <w:t xml:space="preserve"> pour </w:t>
      </w:r>
      <w:proofErr w:type="spellStart"/>
      <w:r w:rsidRPr="00296CDD">
        <w:rPr>
          <w:rFonts w:cs="Arial"/>
          <w:color w:val="222222"/>
          <w:sz w:val="19"/>
          <w:szCs w:val="19"/>
          <w:shd w:val="clear" w:color="auto" w:fill="FFFFFF"/>
        </w:rPr>
        <w:t>renforcer</w:t>
      </w:r>
      <w:proofErr w:type="spellEnd"/>
      <w:r w:rsidRPr="00296CDD">
        <w:rPr>
          <w:rFonts w:cs="Arial"/>
          <w:color w:val="222222"/>
          <w:sz w:val="19"/>
          <w:szCs w:val="19"/>
          <w:shd w:val="clear" w:color="auto" w:fill="FFFFFF"/>
        </w:rPr>
        <w:t xml:space="preserve"> la </w:t>
      </w:r>
      <w:proofErr w:type="spellStart"/>
      <w:r w:rsidRPr="00296CDD">
        <w:rPr>
          <w:rFonts w:cs="Arial"/>
          <w:color w:val="222222"/>
          <w:sz w:val="19"/>
          <w:szCs w:val="19"/>
          <w:shd w:val="clear" w:color="auto" w:fill="FFFFFF"/>
        </w:rPr>
        <w:t>cohérence</w:t>
      </w:r>
      <w:proofErr w:type="spellEnd"/>
      <w:r w:rsidRPr="00296CDD">
        <w:rPr>
          <w:rFonts w:cs="Arial"/>
          <w:color w:val="222222"/>
          <w:sz w:val="19"/>
          <w:szCs w:val="19"/>
          <w:shd w:val="clear" w:color="auto" w:fill="FFFFFF"/>
        </w:rPr>
        <w:t xml:space="preserve"> et la </w:t>
      </w:r>
      <w:proofErr w:type="spellStart"/>
      <w:r w:rsidRPr="00296CDD">
        <w:rPr>
          <w:rFonts w:cs="Arial"/>
          <w:color w:val="222222"/>
          <w:sz w:val="19"/>
          <w:szCs w:val="19"/>
          <w:shd w:val="clear" w:color="auto" w:fill="FFFFFF"/>
        </w:rPr>
        <w:t>maintenabilité</w:t>
      </w:r>
      <w:proofErr w:type="spellEnd"/>
      <w:r w:rsidRPr="00296CDD">
        <w:rPr>
          <w:rFonts w:cs="Arial"/>
          <w:color w:val="222222"/>
          <w:sz w:val="19"/>
          <w:szCs w:val="19"/>
          <w:shd w:val="clear" w:color="auto" w:fill="FFFFFF"/>
        </w:rPr>
        <w:t xml:space="preserve"> du </w:t>
      </w:r>
      <w:proofErr w:type="spellStart"/>
      <w:r w:rsidRPr="00296CDD">
        <w:rPr>
          <w:rFonts w:cs="Arial"/>
          <w:color w:val="222222"/>
          <w:sz w:val="19"/>
          <w:szCs w:val="19"/>
          <w:shd w:val="clear" w:color="auto" w:fill="FFFFFF"/>
        </w:rPr>
        <w:t>produit</w:t>
      </w:r>
      <w:proofErr w:type="spellEnd"/>
      <w:r w:rsidRPr="00296CDD">
        <w:rPr>
          <w:rFonts w:cs="Arial"/>
          <w:color w:val="222222"/>
          <w:sz w:val="19"/>
          <w:szCs w:val="19"/>
          <w:shd w:val="clear" w:color="auto" w:fill="FFFFFF"/>
        </w:rPr>
        <w:t>.</w:t>
      </w:r>
    </w:p>
    <w:p w14:paraId="23740513" w14:textId="77777777" w:rsidR="00F10B00" w:rsidRPr="00296CDD" w:rsidRDefault="00F10B00">
      <w:pPr>
        <w:pStyle w:val="Listepuces"/>
        <w:spacing w:after="0" w:line="252" w:lineRule="auto"/>
        <w:ind w:left="198"/>
        <w:rPr>
          <w:sz w:val="19"/>
          <w:szCs w:val="19"/>
        </w:rPr>
      </w:pPr>
      <w:r w:rsidRPr="00296CDD">
        <w:rPr>
          <w:sz w:val="19"/>
          <w:szCs w:val="19"/>
        </w:rPr>
        <w:t xml:space="preserve">Animation </w:t>
      </w:r>
      <w:proofErr w:type="spellStart"/>
      <w:r w:rsidRPr="00296CDD">
        <w:rPr>
          <w:sz w:val="19"/>
          <w:szCs w:val="19"/>
        </w:rPr>
        <w:t>d’ateliers</w:t>
      </w:r>
      <w:proofErr w:type="spellEnd"/>
      <w:r w:rsidRPr="00296CDD">
        <w:rPr>
          <w:sz w:val="19"/>
          <w:szCs w:val="19"/>
        </w:rPr>
        <w:t xml:space="preserve"> et coordination avec les équipes </w:t>
      </w:r>
      <w:proofErr w:type="spellStart"/>
      <w:r w:rsidRPr="00296CDD">
        <w:rPr>
          <w:sz w:val="19"/>
          <w:szCs w:val="19"/>
        </w:rPr>
        <w:t>produit</w:t>
      </w:r>
      <w:proofErr w:type="spellEnd"/>
      <w:r w:rsidRPr="00296CDD">
        <w:rPr>
          <w:sz w:val="19"/>
          <w:szCs w:val="19"/>
        </w:rPr>
        <w:t xml:space="preserve">, UX et </w:t>
      </w:r>
      <w:proofErr w:type="spellStart"/>
      <w:r w:rsidRPr="00296CDD">
        <w:rPr>
          <w:sz w:val="19"/>
          <w:szCs w:val="19"/>
        </w:rPr>
        <w:t>développement</w:t>
      </w:r>
      <w:proofErr w:type="spellEnd"/>
      <w:r w:rsidRPr="00296CDD">
        <w:rPr>
          <w:sz w:val="19"/>
          <w:szCs w:val="19"/>
        </w:rPr>
        <w:t xml:space="preserve"> pour aligner </w:t>
      </w:r>
      <w:proofErr w:type="spellStart"/>
      <w:r w:rsidRPr="00296CDD">
        <w:rPr>
          <w:sz w:val="19"/>
          <w:szCs w:val="19"/>
        </w:rPr>
        <w:t>besoins</w:t>
      </w:r>
      <w:proofErr w:type="spellEnd"/>
      <w:r w:rsidRPr="00296CDD">
        <w:rPr>
          <w:sz w:val="19"/>
          <w:szCs w:val="19"/>
        </w:rPr>
        <w:t xml:space="preserve"> </w:t>
      </w:r>
      <w:proofErr w:type="spellStart"/>
      <w:r w:rsidRPr="00296CDD">
        <w:rPr>
          <w:sz w:val="19"/>
          <w:szCs w:val="19"/>
        </w:rPr>
        <w:t>utilisateurs</w:t>
      </w:r>
      <w:proofErr w:type="spellEnd"/>
      <w:r w:rsidRPr="00296CDD">
        <w:rPr>
          <w:sz w:val="19"/>
          <w:szCs w:val="19"/>
        </w:rPr>
        <w:t xml:space="preserve">, </w:t>
      </w:r>
      <w:proofErr w:type="spellStart"/>
      <w:r w:rsidRPr="00296CDD">
        <w:rPr>
          <w:sz w:val="19"/>
          <w:szCs w:val="19"/>
        </w:rPr>
        <w:t>contraintes</w:t>
      </w:r>
      <w:proofErr w:type="spellEnd"/>
      <w:r w:rsidRPr="00296CDD">
        <w:rPr>
          <w:sz w:val="19"/>
          <w:szCs w:val="19"/>
        </w:rPr>
        <w:t xml:space="preserve"> techniques et </w:t>
      </w:r>
      <w:proofErr w:type="spellStart"/>
      <w:r w:rsidRPr="00296CDD">
        <w:rPr>
          <w:sz w:val="19"/>
          <w:szCs w:val="19"/>
        </w:rPr>
        <w:t>qualité</w:t>
      </w:r>
      <w:proofErr w:type="spellEnd"/>
      <w:r w:rsidRPr="00296CDD">
        <w:rPr>
          <w:sz w:val="19"/>
          <w:szCs w:val="19"/>
        </w:rPr>
        <w:t xml:space="preserve"> </w:t>
      </w:r>
      <w:proofErr w:type="spellStart"/>
      <w:r w:rsidRPr="00296CDD">
        <w:rPr>
          <w:sz w:val="19"/>
          <w:szCs w:val="19"/>
        </w:rPr>
        <w:t>d’exécution</w:t>
      </w:r>
      <w:proofErr w:type="spellEnd"/>
      <w:r w:rsidRPr="00296CDD">
        <w:rPr>
          <w:sz w:val="19"/>
          <w:szCs w:val="19"/>
        </w:rPr>
        <w:t>.</w:t>
      </w:r>
    </w:p>
    <w:p w14:paraId="12654A12" w14:textId="700FA684" w:rsidR="00412823" w:rsidRPr="00296CDD" w:rsidRDefault="00BF0EB9">
      <w:pPr>
        <w:pStyle w:val="Listepuces"/>
        <w:spacing w:after="0" w:line="252" w:lineRule="auto"/>
        <w:ind w:left="198"/>
        <w:rPr>
          <w:sz w:val="19"/>
          <w:szCs w:val="19"/>
        </w:rPr>
      </w:pPr>
      <w:r w:rsidRPr="00296CDD">
        <w:rPr>
          <w:sz w:val="19"/>
          <w:szCs w:val="19"/>
        </w:rPr>
        <w:t>Production de wireframes, maquettes et prototypes documentés sur Figma en tenant compte de la faisabilité technique et des contraintes d’intégration.</w:t>
      </w:r>
    </w:p>
    <w:p w14:paraId="3C27B07A" w14:textId="77777777" w:rsidR="00296CDD" w:rsidRPr="00296CDD" w:rsidRDefault="00296CDD">
      <w:pPr>
        <w:pStyle w:val="Listepuces"/>
        <w:spacing w:after="0" w:line="252" w:lineRule="auto"/>
        <w:ind w:left="198"/>
        <w:rPr>
          <w:sz w:val="19"/>
          <w:szCs w:val="19"/>
        </w:rPr>
      </w:pPr>
      <w:r w:rsidRPr="00296CDD">
        <w:rPr>
          <w:sz w:val="19"/>
          <w:szCs w:val="19"/>
        </w:rPr>
        <w:t xml:space="preserve">Contribution à </w:t>
      </w:r>
      <w:proofErr w:type="spellStart"/>
      <w:r w:rsidRPr="00296CDD">
        <w:rPr>
          <w:sz w:val="19"/>
          <w:szCs w:val="19"/>
        </w:rPr>
        <w:t>l’amélioration</w:t>
      </w:r>
      <w:proofErr w:type="spellEnd"/>
      <w:r w:rsidRPr="00296CDD">
        <w:rPr>
          <w:sz w:val="19"/>
          <w:szCs w:val="19"/>
        </w:rPr>
        <w:t xml:space="preserve"> continue des pratiques design et à la diffusion des standards de </w:t>
      </w:r>
      <w:proofErr w:type="spellStart"/>
      <w:r w:rsidRPr="00296CDD">
        <w:rPr>
          <w:sz w:val="19"/>
          <w:szCs w:val="19"/>
        </w:rPr>
        <w:t>qualité</w:t>
      </w:r>
      <w:proofErr w:type="spellEnd"/>
      <w:r w:rsidRPr="00296CDD">
        <w:rPr>
          <w:sz w:val="19"/>
          <w:szCs w:val="19"/>
        </w:rPr>
        <w:t>.</w:t>
      </w:r>
    </w:p>
    <w:p w14:paraId="26744454" w14:textId="59A9FB61" w:rsidR="00412823" w:rsidRPr="00296CDD" w:rsidRDefault="00BF0EB9" w:rsidP="00296CDD">
      <w:pPr>
        <w:pStyle w:val="Listepuces"/>
        <w:spacing w:after="0" w:line="252" w:lineRule="auto"/>
        <w:ind w:left="198"/>
        <w:rPr>
          <w:sz w:val="19"/>
          <w:szCs w:val="19"/>
        </w:rPr>
      </w:pPr>
      <w:proofErr w:type="spellStart"/>
      <w:r w:rsidRPr="00296CDD">
        <w:rPr>
          <w:sz w:val="19"/>
          <w:szCs w:val="19"/>
        </w:rPr>
        <w:t>Réalisation</w:t>
      </w:r>
      <w:proofErr w:type="spellEnd"/>
      <w:r w:rsidRPr="00296CDD">
        <w:rPr>
          <w:sz w:val="19"/>
          <w:szCs w:val="19"/>
        </w:rPr>
        <w:t xml:space="preserve"> de </w:t>
      </w:r>
      <w:proofErr w:type="spellStart"/>
      <w:r w:rsidRPr="00296CDD">
        <w:rPr>
          <w:sz w:val="19"/>
          <w:szCs w:val="19"/>
        </w:rPr>
        <w:t>recettes</w:t>
      </w:r>
      <w:proofErr w:type="spellEnd"/>
      <w:r w:rsidRPr="00296CDD">
        <w:rPr>
          <w:sz w:val="19"/>
          <w:szCs w:val="19"/>
        </w:rPr>
        <w:t xml:space="preserve"> </w:t>
      </w:r>
      <w:proofErr w:type="spellStart"/>
      <w:r w:rsidRPr="00296CDD">
        <w:rPr>
          <w:sz w:val="19"/>
          <w:szCs w:val="19"/>
        </w:rPr>
        <w:t>graphiques</w:t>
      </w:r>
      <w:proofErr w:type="spellEnd"/>
      <w:r w:rsidRPr="00296CDD">
        <w:rPr>
          <w:sz w:val="19"/>
          <w:szCs w:val="19"/>
        </w:rPr>
        <w:t xml:space="preserve"> et suivi de la conformité entre les livrables design et leur intégration.</w:t>
      </w:r>
    </w:p>
    <w:p w14:paraId="556E088E" w14:textId="77777777" w:rsidR="00412823" w:rsidRPr="00296CDD" w:rsidRDefault="00BF0EB9">
      <w:pPr>
        <w:pStyle w:val="Listepuces"/>
        <w:spacing w:after="0" w:line="252" w:lineRule="auto"/>
        <w:ind w:left="198"/>
        <w:rPr>
          <w:sz w:val="19"/>
          <w:szCs w:val="19"/>
        </w:rPr>
      </w:pPr>
      <w:r w:rsidRPr="00296CDD">
        <w:rPr>
          <w:sz w:val="19"/>
          <w:szCs w:val="19"/>
        </w:rPr>
        <w:t>Documentation des règles d’accessibilité, contribution aux standards de qualité et amélioration continue des process UI.</w:t>
      </w:r>
    </w:p>
    <w:p w14:paraId="5760D35D" w14:textId="32C8BE7E" w:rsidR="00F61C98" w:rsidRPr="00296CDD" w:rsidRDefault="00F61C98">
      <w:pPr>
        <w:pStyle w:val="Listepuces"/>
        <w:spacing w:after="0" w:line="252" w:lineRule="auto"/>
        <w:ind w:left="198"/>
        <w:rPr>
          <w:sz w:val="19"/>
          <w:szCs w:val="19"/>
        </w:rPr>
      </w:pPr>
      <w:r w:rsidRPr="00296CDD">
        <w:rPr>
          <w:sz w:val="19"/>
          <w:szCs w:val="19"/>
        </w:rPr>
        <w:t xml:space="preserve">Conception roadmap design et </w:t>
      </w:r>
      <w:r w:rsidR="00BA5115">
        <w:rPr>
          <w:sz w:val="19"/>
          <w:szCs w:val="19"/>
        </w:rPr>
        <w:t xml:space="preserve">maintenance de </w:t>
      </w:r>
      <w:r w:rsidRPr="00296CDD">
        <w:rPr>
          <w:sz w:val="19"/>
          <w:szCs w:val="19"/>
        </w:rPr>
        <w:t>backlo</w:t>
      </w:r>
      <w:r w:rsidR="0050342F" w:rsidRPr="00296CDD">
        <w:rPr>
          <w:sz w:val="19"/>
          <w:szCs w:val="19"/>
        </w:rPr>
        <w:t>g</w:t>
      </w:r>
    </w:p>
    <w:p w14:paraId="66AC0847" w14:textId="77777777" w:rsidR="008B1372" w:rsidRDefault="008B1372" w:rsidP="008B1372">
      <w:pPr>
        <w:pStyle w:val="Listepuces"/>
        <w:numPr>
          <w:ilvl w:val="0"/>
          <w:numId w:val="0"/>
        </w:numPr>
        <w:spacing w:after="0" w:line="252" w:lineRule="auto"/>
        <w:ind w:left="198"/>
      </w:pPr>
    </w:p>
    <w:p w14:paraId="50FFD1E3" w14:textId="77777777" w:rsidR="00412823" w:rsidRDefault="00BF0EB9">
      <w:pPr>
        <w:spacing w:before="60" w:after="0" w:line="259" w:lineRule="auto"/>
      </w:pPr>
      <w:r>
        <w:rPr>
          <w:b/>
          <w:color w:val="FF0000"/>
          <w:sz w:val="22"/>
        </w:rPr>
        <w:t>UX/UI Designer Manager</w:t>
      </w:r>
      <w:r>
        <w:t xml:space="preserve"> — </w:t>
      </w:r>
      <w:r>
        <w:rPr>
          <w:color w:val="1F2937"/>
          <w:sz w:val="22"/>
        </w:rPr>
        <w:t>PRO BTP Groupe</w:t>
      </w:r>
    </w:p>
    <w:p w14:paraId="0123CE4E" w14:textId="77777777" w:rsidR="00412823" w:rsidRDefault="00BF0EB9">
      <w:pPr>
        <w:spacing w:after="20" w:line="259" w:lineRule="auto"/>
      </w:pPr>
      <w:r>
        <w:rPr>
          <w:i/>
          <w:color w:val="5A5A5A"/>
          <w:sz w:val="19"/>
        </w:rPr>
        <w:t xml:space="preserve">Janvier 2022 – </w:t>
      </w:r>
      <w:proofErr w:type="spellStart"/>
      <w:r>
        <w:rPr>
          <w:i/>
          <w:color w:val="5A5A5A"/>
          <w:sz w:val="19"/>
        </w:rPr>
        <w:t>novembre</w:t>
      </w:r>
      <w:proofErr w:type="spellEnd"/>
      <w:r>
        <w:rPr>
          <w:i/>
          <w:color w:val="5A5A5A"/>
          <w:sz w:val="19"/>
        </w:rPr>
        <w:t xml:space="preserve"> 2022 | 11 mois</w:t>
      </w:r>
    </w:p>
    <w:p w14:paraId="2DC812D0" w14:textId="56684C63" w:rsidR="00BB6C00" w:rsidRPr="00E8220C" w:rsidRDefault="00BB6C00" w:rsidP="00BB6C00">
      <w:pPr>
        <w:pStyle w:val="Listepuces"/>
        <w:spacing w:after="0" w:line="252" w:lineRule="auto"/>
        <w:ind w:left="198"/>
        <w:rPr>
          <w:sz w:val="19"/>
          <w:szCs w:val="19"/>
        </w:rPr>
      </w:pPr>
      <w:proofErr w:type="spellStart"/>
      <w:r>
        <w:rPr>
          <w:sz w:val="19"/>
          <w:szCs w:val="19"/>
        </w:rPr>
        <w:t>R</w:t>
      </w:r>
      <w:r w:rsidRPr="00BB6C00">
        <w:rPr>
          <w:sz w:val="19"/>
          <w:szCs w:val="19"/>
        </w:rPr>
        <w:t>éférent</w:t>
      </w:r>
      <w:proofErr w:type="spellEnd"/>
      <w:r w:rsidRPr="00BB6C00">
        <w:rPr>
          <w:sz w:val="19"/>
          <w:szCs w:val="19"/>
        </w:rPr>
        <w:t xml:space="preserve"> </w:t>
      </w:r>
      <w:proofErr w:type="spellStart"/>
      <w:r w:rsidRPr="00BB6C00">
        <w:rPr>
          <w:sz w:val="19"/>
          <w:szCs w:val="19"/>
        </w:rPr>
        <w:t>méthodologique</w:t>
      </w:r>
      <w:proofErr w:type="spellEnd"/>
      <w:r>
        <w:rPr>
          <w:sz w:val="19"/>
          <w:szCs w:val="19"/>
        </w:rPr>
        <w:t xml:space="preserve"> de la demarche </w:t>
      </w:r>
      <w:r w:rsidR="00CE47F9">
        <w:rPr>
          <w:sz w:val="19"/>
          <w:szCs w:val="19"/>
        </w:rPr>
        <w:t>appliqué</w:t>
      </w:r>
      <w:r>
        <w:rPr>
          <w:sz w:val="19"/>
          <w:szCs w:val="19"/>
        </w:rPr>
        <w:t xml:space="preserve"> sur le site probtp.com</w:t>
      </w:r>
    </w:p>
    <w:p w14:paraId="55AE3BD5" w14:textId="77777777" w:rsidR="00412823" w:rsidRDefault="00BF0EB9">
      <w:pPr>
        <w:pStyle w:val="Listepuces"/>
        <w:spacing w:after="0" w:line="252" w:lineRule="auto"/>
        <w:ind w:left="198"/>
        <w:rPr>
          <w:sz w:val="19"/>
          <w:szCs w:val="19"/>
        </w:rPr>
      </w:pPr>
      <w:proofErr w:type="spellStart"/>
      <w:r w:rsidRPr="00E8220C">
        <w:rPr>
          <w:sz w:val="19"/>
          <w:szCs w:val="19"/>
        </w:rPr>
        <w:t>Amélioration</w:t>
      </w:r>
      <w:proofErr w:type="spellEnd"/>
      <w:r w:rsidRPr="00E8220C">
        <w:rPr>
          <w:sz w:val="19"/>
          <w:szCs w:val="19"/>
        </w:rPr>
        <w:t xml:space="preserve"> de </w:t>
      </w:r>
      <w:proofErr w:type="spellStart"/>
      <w:r w:rsidRPr="00E8220C">
        <w:rPr>
          <w:sz w:val="19"/>
          <w:szCs w:val="19"/>
        </w:rPr>
        <w:t>l’expérience</w:t>
      </w:r>
      <w:proofErr w:type="spellEnd"/>
      <w:r w:rsidRPr="00E8220C">
        <w:rPr>
          <w:sz w:val="19"/>
          <w:szCs w:val="19"/>
        </w:rPr>
        <w:t xml:space="preserve"> du site probtp.com dans un </w:t>
      </w:r>
      <w:proofErr w:type="spellStart"/>
      <w:r w:rsidRPr="00E8220C">
        <w:rPr>
          <w:sz w:val="19"/>
          <w:szCs w:val="19"/>
        </w:rPr>
        <w:t>environnement</w:t>
      </w:r>
      <w:proofErr w:type="spellEnd"/>
      <w:r w:rsidRPr="00E8220C">
        <w:rPr>
          <w:sz w:val="19"/>
          <w:szCs w:val="19"/>
        </w:rPr>
        <w:t xml:space="preserve"> à forts </w:t>
      </w:r>
      <w:proofErr w:type="spellStart"/>
      <w:r w:rsidRPr="00E8220C">
        <w:rPr>
          <w:sz w:val="19"/>
          <w:szCs w:val="19"/>
        </w:rPr>
        <w:t>enjeux</w:t>
      </w:r>
      <w:proofErr w:type="spellEnd"/>
      <w:r w:rsidRPr="00E8220C">
        <w:rPr>
          <w:sz w:val="19"/>
          <w:szCs w:val="19"/>
        </w:rPr>
        <w:t xml:space="preserve"> de services </w:t>
      </w:r>
      <w:proofErr w:type="spellStart"/>
      <w:r w:rsidRPr="00E8220C">
        <w:rPr>
          <w:sz w:val="19"/>
          <w:szCs w:val="19"/>
        </w:rPr>
        <w:t>digitaux</w:t>
      </w:r>
      <w:proofErr w:type="spellEnd"/>
      <w:r w:rsidRPr="00E8220C">
        <w:rPr>
          <w:sz w:val="19"/>
          <w:szCs w:val="19"/>
        </w:rPr>
        <w:t>.</w:t>
      </w:r>
    </w:p>
    <w:p w14:paraId="183A4EBF" w14:textId="77777777" w:rsidR="00412823" w:rsidRPr="00E8220C" w:rsidRDefault="00BF0EB9">
      <w:pPr>
        <w:pStyle w:val="Listepuces"/>
        <w:spacing w:after="0" w:line="252" w:lineRule="auto"/>
        <w:ind w:left="198"/>
        <w:rPr>
          <w:sz w:val="19"/>
          <w:szCs w:val="19"/>
        </w:rPr>
      </w:pPr>
      <w:proofErr w:type="spellStart"/>
      <w:r w:rsidRPr="00E8220C">
        <w:rPr>
          <w:sz w:val="19"/>
          <w:szCs w:val="19"/>
        </w:rPr>
        <w:t>Définition</w:t>
      </w:r>
      <w:proofErr w:type="spellEnd"/>
      <w:r w:rsidRPr="00E8220C">
        <w:rPr>
          <w:sz w:val="19"/>
          <w:szCs w:val="19"/>
        </w:rPr>
        <w:t xml:space="preserve"> de </w:t>
      </w:r>
      <w:proofErr w:type="spellStart"/>
      <w:r w:rsidRPr="00E8220C">
        <w:rPr>
          <w:sz w:val="19"/>
          <w:szCs w:val="19"/>
        </w:rPr>
        <w:t>recommandations</w:t>
      </w:r>
      <w:proofErr w:type="spellEnd"/>
      <w:r w:rsidRPr="00E8220C">
        <w:rPr>
          <w:sz w:val="19"/>
          <w:szCs w:val="19"/>
        </w:rPr>
        <w:t xml:space="preserve"> UX/UI, de standards graphiques web et de principes d’accessibilité appliqués aux interfaces.</w:t>
      </w:r>
    </w:p>
    <w:p w14:paraId="332FA644" w14:textId="77777777" w:rsidR="00C677AE" w:rsidRPr="00E8220C" w:rsidRDefault="00C677AE">
      <w:pPr>
        <w:pStyle w:val="Listepuces"/>
        <w:spacing w:after="0" w:line="252" w:lineRule="auto"/>
        <w:ind w:left="198"/>
        <w:rPr>
          <w:sz w:val="19"/>
          <w:szCs w:val="19"/>
        </w:rPr>
      </w:pPr>
      <w:proofErr w:type="spellStart"/>
      <w:r w:rsidRPr="00E8220C">
        <w:rPr>
          <w:sz w:val="19"/>
          <w:szCs w:val="19"/>
        </w:rPr>
        <w:t>Analyse</w:t>
      </w:r>
      <w:proofErr w:type="spellEnd"/>
      <w:r w:rsidRPr="00E8220C">
        <w:rPr>
          <w:sz w:val="19"/>
          <w:szCs w:val="19"/>
        </w:rPr>
        <w:t xml:space="preserve"> de la data </w:t>
      </w:r>
      <w:proofErr w:type="spellStart"/>
      <w:r w:rsidRPr="00E8220C">
        <w:rPr>
          <w:sz w:val="19"/>
          <w:szCs w:val="19"/>
        </w:rPr>
        <w:t>d’usage</w:t>
      </w:r>
      <w:proofErr w:type="spellEnd"/>
      <w:r w:rsidRPr="00E8220C">
        <w:rPr>
          <w:sz w:val="19"/>
          <w:szCs w:val="19"/>
        </w:rPr>
        <w:t xml:space="preserve"> pour </w:t>
      </w:r>
      <w:proofErr w:type="spellStart"/>
      <w:r w:rsidRPr="00E8220C">
        <w:rPr>
          <w:sz w:val="19"/>
          <w:szCs w:val="19"/>
        </w:rPr>
        <w:t>prioriser</w:t>
      </w:r>
      <w:proofErr w:type="spellEnd"/>
      <w:r w:rsidRPr="00E8220C">
        <w:rPr>
          <w:sz w:val="19"/>
          <w:szCs w:val="19"/>
        </w:rPr>
        <w:t xml:space="preserve"> les </w:t>
      </w:r>
      <w:proofErr w:type="spellStart"/>
      <w:r w:rsidRPr="00E8220C">
        <w:rPr>
          <w:sz w:val="19"/>
          <w:szCs w:val="19"/>
        </w:rPr>
        <w:t>optimisations</w:t>
      </w:r>
      <w:proofErr w:type="spellEnd"/>
      <w:r w:rsidRPr="00E8220C">
        <w:rPr>
          <w:sz w:val="19"/>
          <w:szCs w:val="19"/>
        </w:rPr>
        <w:t xml:space="preserve">, </w:t>
      </w:r>
      <w:proofErr w:type="spellStart"/>
      <w:r w:rsidRPr="00E8220C">
        <w:rPr>
          <w:sz w:val="19"/>
          <w:szCs w:val="19"/>
        </w:rPr>
        <w:t>nourrir</w:t>
      </w:r>
      <w:proofErr w:type="spellEnd"/>
      <w:r w:rsidRPr="00E8220C">
        <w:rPr>
          <w:sz w:val="19"/>
          <w:szCs w:val="19"/>
        </w:rPr>
        <w:t xml:space="preserve"> les </w:t>
      </w:r>
      <w:proofErr w:type="spellStart"/>
      <w:r w:rsidRPr="00E8220C">
        <w:rPr>
          <w:sz w:val="19"/>
          <w:szCs w:val="19"/>
        </w:rPr>
        <w:t>itérations</w:t>
      </w:r>
      <w:proofErr w:type="spellEnd"/>
      <w:r w:rsidRPr="00E8220C">
        <w:rPr>
          <w:sz w:val="19"/>
          <w:szCs w:val="19"/>
        </w:rPr>
        <w:t xml:space="preserve"> et </w:t>
      </w:r>
      <w:proofErr w:type="spellStart"/>
      <w:r w:rsidRPr="00E8220C">
        <w:rPr>
          <w:sz w:val="19"/>
          <w:szCs w:val="19"/>
        </w:rPr>
        <w:t>orienter</w:t>
      </w:r>
      <w:proofErr w:type="spellEnd"/>
      <w:r w:rsidRPr="00E8220C">
        <w:rPr>
          <w:sz w:val="19"/>
          <w:szCs w:val="19"/>
        </w:rPr>
        <w:t xml:space="preserve"> les arbitrages de conception.</w:t>
      </w:r>
    </w:p>
    <w:p w14:paraId="60F31E59" w14:textId="51F806F4" w:rsidR="00412823" w:rsidRPr="00E8220C" w:rsidRDefault="00BF0EB9">
      <w:pPr>
        <w:pStyle w:val="Listepuces"/>
        <w:spacing w:after="0" w:line="252" w:lineRule="auto"/>
        <w:ind w:left="198"/>
        <w:rPr>
          <w:sz w:val="19"/>
          <w:szCs w:val="19"/>
        </w:rPr>
      </w:pPr>
      <w:r w:rsidRPr="00E8220C">
        <w:rPr>
          <w:sz w:val="19"/>
          <w:szCs w:val="19"/>
        </w:rPr>
        <w:t xml:space="preserve">Proposition de nouveaux </w:t>
      </w:r>
      <w:proofErr w:type="spellStart"/>
      <w:r w:rsidRPr="00E8220C">
        <w:rPr>
          <w:sz w:val="19"/>
          <w:szCs w:val="19"/>
        </w:rPr>
        <w:t>éléments</w:t>
      </w:r>
      <w:proofErr w:type="spellEnd"/>
      <w:r w:rsidRPr="00E8220C">
        <w:rPr>
          <w:sz w:val="19"/>
          <w:szCs w:val="19"/>
        </w:rPr>
        <w:t xml:space="preserve"> </w:t>
      </w:r>
      <w:proofErr w:type="spellStart"/>
      <w:r w:rsidRPr="00E8220C">
        <w:rPr>
          <w:sz w:val="19"/>
          <w:szCs w:val="19"/>
        </w:rPr>
        <w:t>d’interface</w:t>
      </w:r>
      <w:proofErr w:type="spellEnd"/>
      <w:r w:rsidRPr="00E8220C">
        <w:rPr>
          <w:sz w:val="19"/>
          <w:szCs w:val="19"/>
        </w:rPr>
        <w:t xml:space="preserve">, de </w:t>
      </w:r>
      <w:proofErr w:type="spellStart"/>
      <w:r w:rsidRPr="00E8220C">
        <w:rPr>
          <w:sz w:val="19"/>
          <w:szCs w:val="19"/>
        </w:rPr>
        <w:t>règles</w:t>
      </w:r>
      <w:proofErr w:type="spellEnd"/>
      <w:r w:rsidRPr="00E8220C">
        <w:rPr>
          <w:sz w:val="19"/>
          <w:szCs w:val="19"/>
        </w:rPr>
        <w:t xml:space="preserve"> de conception et de standards de cohérence visuelle.</w:t>
      </w:r>
    </w:p>
    <w:p w14:paraId="69E031BE" w14:textId="77777777" w:rsidR="00412823" w:rsidRPr="00E8220C" w:rsidRDefault="00BF0EB9">
      <w:pPr>
        <w:pStyle w:val="Listepuces"/>
        <w:spacing w:after="0" w:line="252" w:lineRule="auto"/>
        <w:ind w:left="198"/>
        <w:rPr>
          <w:sz w:val="19"/>
          <w:szCs w:val="19"/>
        </w:rPr>
      </w:pPr>
      <w:r w:rsidRPr="00E8220C">
        <w:rPr>
          <w:sz w:val="19"/>
          <w:szCs w:val="19"/>
        </w:rPr>
        <w:t xml:space="preserve">Conception responsive et prise en compte de l’ensemble des états </w:t>
      </w:r>
      <w:proofErr w:type="gramStart"/>
      <w:r w:rsidRPr="00E8220C">
        <w:rPr>
          <w:sz w:val="19"/>
          <w:szCs w:val="19"/>
        </w:rPr>
        <w:t>UI :</w:t>
      </w:r>
      <w:proofErr w:type="gramEnd"/>
      <w:r w:rsidRPr="00E8220C">
        <w:rPr>
          <w:sz w:val="19"/>
          <w:szCs w:val="19"/>
        </w:rPr>
        <w:t xml:space="preserve"> </w:t>
      </w:r>
      <w:proofErr w:type="spellStart"/>
      <w:r w:rsidRPr="00E8220C">
        <w:rPr>
          <w:sz w:val="19"/>
          <w:szCs w:val="19"/>
        </w:rPr>
        <w:t>chargement</w:t>
      </w:r>
      <w:proofErr w:type="spellEnd"/>
      <w:r w:rsidRPr="00E8220C">
        <w:rPr>
          <w:sz w:val="19"/>
          <w:szCs w:val="19"/>
        </w:rPr>
        <w:t xml:space="preserve">, </w:t>
      </w:r>
      <w:proofErr w:type="spellStart"/>
      <w:r w:rsidRPr="00E8220C">
        <w:rPr>
          <w:sz w:val="19"/>
          <w:szCs w:val="19"/>
        </w:rPr>
        <w:t>erreur</w:t>
      </w:r>
      <w:proofErr w:type="spellEnd"/>
      <w:r w:rsidRPr="00E8220C">
        <w:rPr>
          <w:sz w:val="19"/>
          <w:szCs w:val="19"/>
        </w:rPr>
        <w:t xml:space="preserve">, succès, vide, </w:t>
      </w:r>
      <w:proofErr w:type="spellStart"/>
      <w:r w:rsidRPr="00E8220C">
        <w:rPr>
          <w:sz w:val="19"/>
          <w:szCs w:val="19"/>
        </w:rPr>
        <w:t>désactivé</w:t>
      </w:r>
      <w:proofErr w:type="spellEnd"/>
      <w:r w:rsidRPr="00E8220C">
        <w:rPr>
          <w:sz w:val="19"/>
          <w:szCs w:val="19"/>
        </w:rPr>
        <w:t>.</w:t>
      </w:r>
    </w:p>
    <w:p w14:paraId="58E13810" w14:textId="77777777" w:rsidR="00412823" w:rsidRPr="00E8220C" w:rsidRDefault="00BF0EB9">
      <w:pPr>
        <w:pStyle w:val="Listepuces"/>
        <w:spacing w:after="0" w:line="252" w:lineRule="auto"/>
        <w:ind w:left="198"/>
        <w:rPr>
          <w:sz w:val="19"/>
          <w:szCs w:val="19"/>
        </w:rPr>
      </w:pPr>
      <w:r w:rsidRPr="00E8220C">
        <w:rPr>
          <w:sz w:val="19"/>
          <w:szCs w:val="19"/>
        </w:rPr>
        <w:t>Contribution à la baisse du taux de rebond du site de 15 %.</w:t>
      </w:r>
    </w:p>
    <w:p w14:paraId="0B770D01" w14:textId="77777777" w:rsidR="008B1372" w:rsidRDefault="008B1372" w:rsidP="008B1372">
      <w:pPr>
        <w:pStyle w:val="Listepuces"/>
        <w:numPr>
          <w:ilvl w:val="0"/>
          <w:numId w:val="0"/>
        </w:numPr>
        <w:spacing w:after="0" w:line="252" w:lineRule="auto"/>
        <w:ind w:left="198"/>
      </w:pPr>
    </w:p>
    <w:p w14:paraId="5330A92F" w14:textId="77777777" w:rsidR="00412823" w:rsidRDefault="00BF0EB9">
      <w:pPr>
        <w:spacing w:before="60" w:after="0" w:line="259" w:lineRule="auto"/>
      </w:pPr>
      <w:r>
        <w:rPr>
          <w:b/>
          <w:color w:val="FF0000"/>
          <w:sz w:val="22"/>
        </w:rPr>
        <w:t>Consultant Product Design</w:t>
      </w:r>
      <w:r>
        <w:t xml:space="preserve"> — </w:t>
      </w:r>
      <w:r>
        <w:rPr>
          <w:color w:val="1F2937"/>
          <w:sz w:val="22"/>
        </w:rPr>
        <w:t>Bluesoft Group</w:t>
      </w:r>
    </w:p>
    <w:p w14:paraId="0CD75515" w14:textId="77777777" w:rsidR="00412823" w:rsidRDefault="00BF0EB9">
      <w:pPr>
        <w:spacing w:after="20" w:line="259" w:lineRule="auto"/>
      </w:pPr>
      <w:r>
        <w:rPr>
          <w:i/>
          <w:color w:val="5A5A5A"/>
          <w:sz w:val="19"/>
        </w:rPr>
        <w:t>Mars 2021 – décembre 2021 | 10 mois</w:t>
      </w:r>
    </w:p>
    <w:p w14:paraId="3BE7B469" w14:textId="77777777" w:rsidR="00412823" w:rsidRDefault="00BF0EB9">
      <w:pPr>
        <w:pStyle w:val="Listepuces"/>
        <w:spacing w:after="0" w:line="252" w:lineRule="auto"/>
        <w:ind w:left="198"/>
      </w:pPr>
      <w:r>
        <w:rPr>
          <w:sz w:val="20"/>
        </w:rPr>
        <w:t>Mission de conseil sur une solution omnicanale destinée à des salons de coiffure.</w:t>
      </w:r>
    </w:p>
    <w:p w14:paraId="4300F94F" w14:textId="77777777" w:rsidR="00412823" w:rsidRDefault="00BF0EB9">
      <w:pPr>
        <w:pStyle w:val="Listepuces"/>
        <w:spacing w:after="0" w:line="252" w:lineRule="auto"/>
        <w:ind w:left="198"/>
      </w:pPr>
      <w:r>
        <w:rPr>
          <w:sz w:val="20"/>
        </w:rPr>
        <w:t>Animation d’ateliers de co‑conception UX/UI, définition des parcours, prototypage et structuration des jalons projet.</w:t>
      </w:r>
    </w:p>
    <w:p w14:paraId="17692B63" w14:textId="77777777" w:rsidR="00412823" w:rsidRDefault="00BF0EB9">
      <w:pPr>
        <w:pStyle w:val="Listepuces"/>
        <w:spacing w:after="0" w:line="252" w:lineRule="auto"/>
        <w:ind w:left="198"/>
      </w:pPr>
      <w:r>
        <w:rPr>
          <w:sz w:val="20"/>
        </w:rPr>
        <w:t>Conseil en conception d’interfaces et accompagnement des décisions produit dans un cadre agile.</w:t>
      </w:r>
    </w:p>
    <w:p w14:paraId="38B226B8" w14:textId="77777777" w:rsidR="00412823" w:rsidRPr="008B1372" w:rsidRDefault="00BF0EB9">
      <w:pPr>
        <w:pStyle w:val="Listepuces"/>
        <w:spacing w:after="0" w:line="252" w:lineRule="auto"/>
        <w:ind w:left="198"/>
      </w:pPr>
      <w:r>
        <w:rPr>
          <w:sz w:val="20"/>
        </w:rPr>
        <w:t xml:space="preserve">Proposition UX retenue par le client et mise </w:t>
      </w:r>
      <w:proofErr w:type="spellStart"/>
      <w:r>
        <w:rPr>
          <w:sz w:val="20"/>
        </w:rPr>
        <w:t>en</w:t>
      </w:r>
      <w:proofErr w:type="spellEnd"/>
      <w:r>
        <w:rPr>
          <w:sz w:val="20"/>
        </w:rPr>
        <w:t xml:space="preserve"> place d’un </w:t>
      </w:r>
      <w:proofErr w:type="spellStart"/>
      <w:r>
        <w:rPr>
          <w:sz w:val="20"/>
        </w:rPr>
        <w:t>rétroplanning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lancement</w:t>
      </w:r>
      <w:proofErr w:type="spellEnd"/>
      <w:r>
        <w:rPr>
          <w:sz w:val="20"/>
        </w:rPr>
        <w:t>.</w:t>
      </w:r>
    </w:p>
    <w:p w14:paraId="6D822666" w14:textId="77777777" w:rsidR="008B1372" w:rsidRDefault="008B1372" w:rsidP="008B1372">
      <w:pPr>
        <w:pStyle w:val="Listepuces"/>
        <w:numPr>
          <w:ilvl w:val="0"/>
          <w:numId w:val="0"/>
        </w:numPr>
        <w:spacing w:after="0" w:line="252" w:lineRule="auto"/>
        <w:ind w:left="198"/>
      </w:pPr>
    </w:p>
    <w:p w14:paraId="25842BB3" w14:textId="77777777" w:rsidR="00412823" w:rsidRDefault="00BF0EB9">
      <w:pPr>
        <w:spacing w:before="60" w:after="0" w:line="259" w:lineRule="auto"/>
      </w:pPr>
      <w:r w:rsidRPr="008B1372">
        <w:rPr>
          <w:b/>
          <w:color w:val="FF0000"/>
          <w:sz w:val="22"/>
        </w:rPr>
        <w:t>Chef de projet digital</w:t>
      </w:r>
      <w:r w:rsidRPr="008B1372">
        <w:rPr>
          <w:color w:val="FF0000"/>
        </w:rPr>
        <w:t xml:space="preserve"> </w:t>
      </w:r>
      <w:r>
        <w:t xml:space="preserve">— </w:t>
      </w:r>
      <w:r>
        <w:rPr>
          <w:color w:val="1F2937"/>
          <w:sz w:val="22"/>
        </w:rPr>
        <w:t>AssurOne Group</w:t>
      </w:r>
    </w:p>
    <w:p w14:paraId="5A8D371C" w14:textId="77777777" w:rsidR="00412823" w:rsidRDefault="00BF0EB9">
      <w:pPr>
        <w:spacing w:after="20" w:line="259" w:lineRule="auto"/>
      </w:pPr>
      <w:r>
        <w:rPr>
          <w:i/>
          <w:color w:val="5A5A5A"/>
          <w:sz w:val="19"/>
        </w:rPr>
        <w:t>Mars 2016 – janvier 2019 | 2 ans 11 mois</w:t>
      </w:r>
    </w:p>
    <w:p w14:paraId="76881924" w14:textId="77777777" w:rsidR="00412823" w:rsidRDefault="00BF0EB9">
      <w:pPr>
        <w:pStyle w:val="Listepuces"/>
        <w:spacing w:after="0" w:line="252" w:lineRule="auto"/>
        <w:ind w:left="198"/>
      </w:pPr>
      <w:r>
        <w:rPr>
          <w:sz w:val="20"/>
        </w:rPr>
        <w:t>Pilotage des interfaces front‑end et de la création / gestion de l’espace client selfcare Assuronline.</w:t>
      </w:r>
    </w:p>
    <w:p w14:paraId="5E397077" w14:textId="77777777" w:rsidR="00412823" w:rsidRDefault="00BF0EB9">
      <w:pPr>
        <w:pStyle w:val="Listepuces"/>
        <w:spacing w:after="0" w:line="252" w:lineRule="auto"/>
        <w:ind w:left="198"/>
      </w:pPr>
      <w:r>
        <w:rPr>
          <w:sz w:val="20"/>
        </w:rPr>
        <w:t xml:space="preserve">Démarche complète de </w:t>
      </w:r>
      <w:proofErr w:type="gramStart"/>
      <w:r>
        <w:rPr>
          <w:sz w:val="20"/>
        </w:rPr>
        <w:t>conception :</w:t>
      </w:r>
      <w:proofErr w:type="gramEnd"/>
      <w:r>
        <w:rPr>
          <w:sz w:val="20"/>
        </w:rPr>
        <w:t xml:space="preserve"> audit terrain, ateliers de co‑design, prototypes, tests utilisateurs et déploiement multi‑équipes.</w:t>
      </w:r>
    </w:p>
    <w:p w14:paraId="5C9C5EC5" w14:textId="77777777" w:rsidR="00412823" w:rsidRDefault="00BF0EB9">
      <w:pPr>
        <w:pStyle w:val="Listepuces"/>
        <w:spacing w:after="0" w:line="252" w:lineRule="auto"/>
        <w:ind w:left="198"/>
      </w:pPr>
      <w:r>
        <w:rPr>
          <w:sz w:val="20"/>
        </w:rPr>
        <w:t>Production de wireframes, maquettes et prototypes documentés sur Figma.</w:t>
      </w:r>
    </w:p>
    <w:p w14:paraId="75EC87BA" w14:textId="77777777" w:rsidR="00412823" w:rsidRDefault="00BF0EB9">
      <w:pPr>
        <w:pStyle w:val="Listepuces"/>
        <w:spacing w:after="0" w:line="252" w:lineRule="auto"/>
        <w:ind w:left="198"/>
      </w:pPr>
      <w:r>
        <w:rPr>
          <w:sz w:val="20"/>
        </w:rPr>
        <w:t>Conception d’écrans responsive et accompagnement de la mise en œuvre UI.</w:t>
      </w:r>
    </w:p>
    <w:p w14:paraId="0E1FD473" w14:textId="77777777" w:rsidR="00412823" w:rsidRDefault="00BF0EB9">
      <w:pPr>
        <w:pStyle w:val="Listepuces"/>
        <w:spacing w:after="0" w:line="252" w:lineRule="auto"/>
        <w:ind w:left="198"/>
      </w:pPr>
      <w:r>
        <w:rPr>
          <w:sz w:val="20"/>
        </w:rPr>
        <w:t>Conseil en conception, diffusion des méthodes UX/UI et des règles d’accessibilité.</w:t>
      </w:r>
    </w:p>
    <w:p w14:paraId="7625E636" w14:textId="77777777" w:rsidR="00412823" w:rsidRPr="008B1372" w:rsidRDefault="00BF0EB9">
      <w:pPr>
        <w:pStyle w:val="Listepuces"/>
        <w:spacing w:after="0" w:line="252" w:lineRule="auto"/>
        <w:ind w:left="198"/>
      </w:pPr>
      <w:r>
        <w:rPr>
          <w:sz w:val="20"/>
        </w:rPr>
        <w:t xml:space="preserve">Contribution mesurée à la réduction des appels de </w:t>
      </w:r>
      <w:proofErr w:type="gramStart"/>
      <w:r>
        <w:rPr>
          <w:sz w:val="20"/>
        </w:rPr>
        <w:t>gestion :</w:t>
      </w:r>
      <w:proofErr w:type="gramEnd"/>
      <w:r>
        <w:rPr>
          <w:sz w:val="20"/>
        </w:rPr>
        <w:t xml:space="preserve"> –20 % grâce à </w:t>
      </w:r>
      <w:proofErr w:type="spellStart"/>
      <w:r>
        <w:rPr>
          <w:sz w:val="20"/>
        </w:rPr>
        <w:t>l’espace</w:t>
      </w:r>
      <w:proofErr w:type="spellEnd"/>
      <w:r>
        <w:rPr>
          <w:sz w:val="20"/>
        </w:rPr>
        <w:t xml:space="preserve"> client selfcare.</w:t>
      </w:r>
    </w:p>
    <w:p w14:paraId="0F57B46C" w14:textId="77777777" w:rsidR="008B1372" w:rsidRDefault="008B1372" w:rsidP="008B1372">
      <w:pPr>
        <w:pStyle w:val="Listepuces"/>
        <w:numPr>
          <w:ilvl w:val="0"/>
          <w:numId w:val="0"/>
        </w:numPr>
        <w:spacing w:after="0" w:line="252" w:lineRule="auto"/>
        <w:ind w:left="198"/>
      </w:pPr>
    </w:p>
    <w:p w14:paraId="26FDACCA" w14:textId="77777777" w:rsidR="00412823" w:rsidRDefault="00BF0EB9">
      <w:pPr>
        <w:spacing w:before="60" w:after="0" w:line="259" w:lineRule="auto"/>
      </w:pPr>
      <w:r w:rsidRPr="008B1372">
        <w:rPr>
          <w:b/>
          <w:color w:val="FF0000"/>
          <w:sz w:val="22"/>
        </w:rPr>
        <w:t>Développeur d’interfaces digitales</w:t>
      </w:r>
      <w:r w:rsidRPr="008B1372">
        <w:rPr>
          <w:color w:val="FF0000"/>
        </w:rPr>
        <w:t xml:space="preserve"> </w:t>
      </w:r>
      <w:r>
        <w:t xml:space="preserve">— </w:t>
      </w:r>
      <w:r>
        <w:rPr>
          <w:color w:val="1F2937"/>
          <w:sz w:val="22"/>
        </w:rPr>
        <w:t>AssurOne Group</w:t>
      </w:r>
    </w:p>
    <w:p w14:paraId="6CDA8EEE" w14:textId="77777777" w:rsidR="00412823" w:rsidRDefault="00BF0EB9">
      <w:pPr>
        <w:spacing w:after="20" w:line="259" w:lineRule="auto"/>
      </w:pPr>
      <w:r>
        <w:rPr>
          <w:i/>
          <w:color w:val="5A5A5A"/>
          <w:sz w:val="19"/>
        </w:rPr>
        <w:t>Janvier 2014 – février 2016 | 2 ans 2 mois</w:t>
      </w:r>
    </w:p>
    <w:p w14:paraId="17AA4097" w14:textId="77777777" w:rsidR="00412823" w:rsidRDefault="00BF0EB9">
      <w:pPr>
        <w:pStyle w:val="Listepuces"/>
        <w:spacing w:after="0" w:line="252" w:lineRule="auto"/>
        <w:ind w:left="198"/>
      </w:pPr>
      <w:r>
        <w:rPr>
          <w:sz w:val="20"/>
        </w:rPr>
        <w:t>Responsable des sites du groupe côté front‑end.</w:t>
      </w:r>
    </w:p>
    <w:p w14:paraId="797CABB5" w14:textId="77777777" w:rsidR="00412823" w:rsidRDefault="00BF0EB9">
      <w:pPr>
        <w:pStyle w:val="Listepuces"/>
        <w:spacing w:after="0" w:line="252" w:lineRule="auto"/>
        <w:ind w:left="198"/>
      </w:pPr>
      <w:r>
        <w:rPr>
          <w:sz w:val="20"/>
        </w:rPr>
        <w:t>Intégration responsive, conception de templates et landing pages orientées conversion.</w:t>
      </w:r>
    </w:p>
    <w:p w14:paraId="3ED42A34" w14:textId="77777777" w:rsidR="00412823" w:rsidRDefault="00BF0EB9">
      <w:pPr>
        <w:pStyle w:val="Listepuces"/>
        <w:spacing w:after="0" w:line="252" w:lineRule="auto"/>
        <w:ind w:left="198"/>
      </w:pPr>
      <w:r>
        <w:rPr>
          <w:sz w:val="20"/>
        </w:rPr>
        <w:t>Gestion des formulaires et des campagnes e‑mails.</w:t>
      </w:r>
    </w:p>
    <w:p w14:paraId="54E731D1" w14:textId="6B7D630A" w:rsidR="008B1372" w:rsidRDefault="00BF0EB9" w:rsidP="002E0854">
      <w:pPr>
        <w:pStyle w:val="Listepuces"/>
        <w:spacing w:after="0" w:line="252" w:lineRule="auto"/>
        <w:ind w:left="198"/>
      </w:pPr>
      <w:r>
        <w:rPr>
          <w:sz w:val="20"/>
        </w:rPr>
        <w:t xml:space="preserve">Renforcement d’une solide compréhension des contraintes de développement, de la faisabilité technique et de la </w:t>
      </w:r>
      <w:proofErr w:type="spellStart"/>
      <w:r>
        <w:rPr>
          <w:sz w:val="20"/>
        </w:rPr>
        <w:t>qualité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d’intégration</w:t>
      </w:r>
      <w:proofErr w:type="spellEnd"/>
      <w:r>
        <w:rPr>
          <w:sz w:val="20"/>
        </w:rPr>
        <w:t xml:space="preserve"> design.</w:t>
      </w:r>
    </w:p>
    <w:p w14:paraId="4C950844" w14:textId="77777777" w:rsidR="00412823" w:rsidRDefault="00BF0EB9">
      <w:pPr>
        <w:spacing w:before="60" w:after="0" w:line="259" w:lineRule="auto"/>
      </w:pPr>
      <w:r w:rsidRPr="008B1372">
        <w:rPr>
          <w:b/>
          <w:color w:val="FF0000"/>
          <w:sz w:val="22"/>
        </w:rPr>
        <w:lastRenderedPageBreak/>
        <w:t>Webdesigner</w:t>
      </w:r>
      <w:r>
        <w:t xml:space="preserve"> — </w:t>
      </w:r>
      <w:r>
        <w:rPr>
          <w:color w:val="1F2937"/>
          <w:sz w:val="22"/>
        </w:rPr>
        <w:t>AssurOne Group</w:t>
      </w:r>
    </w:p>
    <w:p w14:paraId="0C6AEA27" w14:textId="77777777" w:rsidR="00412823" w:rsidRDefault="00BF0EB9">
      <w:pPr>
        <w:spacing w:after="20" w:line="259" w:lineRule="auto"/>
      </w:pPr>
      <w:r>
        <w:rPr>
          <w:i/>
          <w:color w:val="5A5A5A"/>
          <w:sz w:val="19"/>
        </w:rPr>
        <w:t>Mars 2011 – décembre 2013 | 2 ans 10 mois</w:t>
      </w:r>
    </w:p>
    <w:p w14:paraId="7CA59EA6" w14:textId="77777777" w:rsidR="00412823" w:rsidRDefault="00BF0EB9">
      <w:pPr>
        <w:pStyle w:val="Listepuces"/>
        <w:spacing w:after="0" w:line="252" w:lineRule="auto"/>
        <w:ind w:left="198"/>
      </w:pPr>
      <w:r>
        <w:rPr>
          <w:sz w:val="20"/>
        </w:rPr>
        <w:t>Création de maquettes pour des contextes BtoC et BtoB.</w:t>
      </w:r>
    </w:p>
    <w:p w14:paraId="78C44741" w14:textId="77777777" w:rsidR="00412823" w:rsidRPr="008B1372" w:rsidRDefault="00BF0EB9">
      <w:pPr>
        <w:pStyle w:val="Listepuces"/>
        <w:spacing w:after="0" w:line="252" w:lineRule="auto"/>
        <w:ind w:left="198"/>
      </w:pPr>
      <w:r>
        <w:rPr>
          <w:sz w:val="20"/>
        </w:rPr>
        <w:t>Garant de la charte graphique, de l’identité visuelle et de la cohérence des interfaces du groupe.</w:t>
      </w:r>
    </w:p>
    <w:p w14:paraId="6A152117" w14:textId="77777777" w:rsidR="008B1372" w:rsidRDefault="008B1372" w:rsidP="008B1372">
      <w:pPr>
        <w:pStyle w:val="Listepuces"/>
        <w:numPr>
          <w:ilvl w:val="0"/>
          <w:numId w:val="0"/>
        </w:numPr>
        <w:spacing w:after="0" w:line="252" w:lineRule="auto"/>
        <w:ind w:left="198"/>
      </w:pPr>
    </w:p>
    <w:p w14:paraId="6C6853EB" w14:textId="44C60FC1" w:rsidR="008B1372" w:rsidRDefault="008B1372">
      <w:pPr>
        <w:pBdr>
          <w:bottom w:val="single" w:sz="8" w:space="1" w:color="D9E2F3"/>
        </w:pBdr>
        <w:spacing w:before="80" w:after="80" w:line="259" w:lineRule="auto"/>
        <w:rPr>
          <w:b/>
          <w:color w:val="18376D"/>
          <w:sz w:val="23"/>
        </w:rPr>
      </w:pPr>
      <w:r>
        <w:rPr>
          <w:rFonts w:cs="Arial"/>
          <w:caps/>
          <w:noProof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D573FEB" wp14:editId="0F0EE30F">
                <wp:simplePos x="0" y="0"/>
                <wp:positionH relativeFrom="column">
                  <wp:posOffset>0</wp:posOffset>
                </wp:positionH>
                <wp:positionV relativeFrom="paragraph">
                  <wp:posOffset>56515</wp:posOffset>
                </wp:positionV>
                <wp:extent cx="6165850" cy="233680"/>
                <wp:effectExtent l="0" t="0" r="25400" b="33020"/>
                <wp:wrapNone/>
                <wp:docPr id="62" name="Groupe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0" cy="233680"/>
                          <a:chOff x="0" y="0"/>
                          <a:chExt cx="6165850" cy="233680"/>
                        </a:xfrm>
                      </wpg:grpSpPr>
                      <wpg:grpSp>
                        <wpg:cNvPr id="63" name="Groupe 63"/>
                        <wpg:cNvGrpSpPr/>
                        <wpg:grpSpPr>
                          <a:xfrm>
                            <a:off x="0" y="7315"/>
                            <a:ext cx="6165850" cy="226060"/>
                            <a:chOff x="1" y="80592"/>
                            <a:chExt cx="6166002" cy="226725"/>
                          </a:xfrm>
                        </wpg:grpSpPr>
                        <wps:wsp>
                          <wps:cNvPr id="1413323136" name="Rectangle : avec coin rogné 1413323136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9683DD4" w14:textId="77777777" w:rsidR="008B1372" w:rsidRPr="003C076E" w:rsidRDefault="008B1372" w:rsidP="008B1372">
                                <w:pPr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13323137" name="Connecteur droit 1413323137"/>
                          <wps:cNvCnPr/>
                          <wps:spPr>
                            <a:xfrm>
                              <a:off x="3397996" y="299078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413323138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22708" y="0"/>
                            <a:ext cx="2475230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1952E3" w14:textId="1E1CFDB5" w:rsidR="008B1372" w:rsidRPr="003C076E" w:rsidRDefault="008B1372" w:rsidP="008B1372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ENSEIGNEMENT &amp; TRANSIMSSION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573FEB" id="Groupe 62" o:spid="_x0000_s1036" style="position:absolute;margin-left:0;margin-top:4.45pt;width:485.5pt;height:18.4pt;z-index:251663360" coordsize="61658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">
                <v:group id="Groupe 63" o:spid="_x0000_s1037" style="position:absolute;top:73;width:61658;height:2260" coordorigin=",805" coordsize="61660,2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Rectangle : avec coin rogné 1413323136" o:spid="_x0000_s1038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" adj="-11796480,,5400" path="m,l3360467,r109243,109243l3469710,218486,,218486,,xe" fillcolor="#c00000" strokecolor="#c00000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79683DD4" w14:textId="77777777" w:rsidR="008B1372" w:rsidRPr="003C076E" w:rsidRDefault="008B1372" w:rsidP="008B1372">
                          <w:pPr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1413323137" o:spid="_x0000_s1039" style="position:absolute;visibility:visible;mso-wrap-style:square" from="33979,2990" to="61660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" strokecolor="#c00000" strokeweight="2.25pt"/>
                </v:group>
                <v:shape id="Zone de texte 2" o:spid="_x0000_s1040" type="#_x0000_t202" style="position:absolute;left:227;width:2475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" filled="f" stroked="f">
                  <v:textbox>
                    <w:txbxContent>
                      <w:p w14:paraId="671952E3" w14:textId="1E1CFDB5" w:rsidR="008B1372" w:rsidRPr="003C076E" w:rsidRDefault="008B1372" w:rsidP="008B1372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ENSEIGNEMENT &amp; TRANSIMSSION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8E3D85D" w14:textId="77777777" w:rsidR="00412823" w:rsidRDefault="00BF0EB9">
      <w:pPr>
        <w:spacing w:before="60" w:after="0" w:line="259" w:lineRule="auto"/>
      </w:pPr>
      <w:proofErr w:type="spellStart"/>
      <w:r>
        <w:rPr>
          <w:b/>
          <w:sz w:val="22"/>
        </w:rPr>
        <w:t>Enseignant-Formateur</w:t>
      </w:r>
      <w:proofErr w:type="spellEnd"/>
      <w:r>
        <w:t xml:space="preserve"> — </w:t>
      </w:r>
      <w:r>
        <w:rPr>
          <w:sz w:val="22"/>
        </w:rPr>
        <w:t>Intuit-lab, École de Communication et Design</w:t>
      </w:r>
    </w:p>
    <w:p w14:paraId="77F0333C" w14:textId="77777777" w:rsidR="00412823" w:rsidRDefault="00BF0EB9">
      <w:pPr>
        <w:spacing w:after="20" w:line="259" w:lineRule="auto"/>
      </w:pPr>
      <w:r>
        <w:rPr>
          <w:i/>
          <w:color w:val="5A5A5A"/>
          <w:sz w:val="19"/>
        </w:rPr>
        <w:t>Janvier 2016 – mai 2021 | 5 ans 4 mois</w:t>
      </w:r>
    </w:p>
    <w:p w14:paraId="54EA81A0" w14:textId="77777777" w:rsidR="00412823" w:rsidRDefault="00BF0EB9">
      <w:pPr>
        <w:pStyle w:val="Listepuces"/>
        <w:spacing w:after="0" w:line="252" w:lineRule="auto"/>
        <w:ind w:left="198"/>
      </w:pPr>
      <w:r>
        <w:rPr>
          <w:sz w:val="20"/>
        </w:rPr>
        <w:t xml:space="preserve">Responsable des cours de design </w:t>
      </w:r>
      <w:proofErr w:type="gramStart"/>
      <w:r>
        <w:rPr>
          <w:sz w:val="20"/>
        </w:rPr>
        <w:t>digital :</w:t>
      </w:r>
      <w:proofErr w:type="gramEnd"/>
      <w:r>
        <w:rPr>
          <w:sz w:val="20"/>
        </w:rPr>
        <w:t xml:space="preserve"> UX/UI et intégration web HTML/CSS.</w:t>
      </w:r>
    </w:p>
    <w:p w14:paraId="437BC8A4" w14:textId="77777777" w:rsidR="00412823" w:rsidRDefault="00BF0EB9">
      <w:pPr>
        <w:pStyle w:val="Listepuces"/>
        <w:spacing w:after="0" w:line="252" w:lineRule="auto"/>
        <w:ind w:left="198"/>
      </w:pPr>
      <w:r>
        <w:rPr>
          <w:sz w:val="20"/>
        </w:rPr>
        <w:t>Transmission des fondamentaux de conception d’interfaces, de structuration, de cohérence graphique et de standards de qualité.</w:t>
      </w:r>
    </w:p>
    <w:p w14:paraId="7ECD1C88" w14:textId="77777777" w:rsidR="00412823" w:rsidRDefault="00BF0EB9">
      <w:pPr>
        <w:pStyle w:val="Listepuces"/>
        <w:spacing w:after="0" w:line="252" w:lineRule="auto"/>
        <w:ind w:left="198"/>
      </w:pPr>
      <w:r>
        <w:rPr>
          <w:sz w:val="20"/>
        </w:rPr>
        <w:t>Accompagnement pédagogique d’étudiants sur des problématiques de conception, de production digitale et de montée en compétence.</w:t>
      </w:r>
    </w:p>
    <w:p w14:paraId="1DCC8F42" w14:textId="77777777" w:rsidR="00412823" w:rsidRDefault="00BF0EB9">
      <w:pPr>
        <w:spacing w:before="60" w:after="0" w:line="259" w:lineRule="auto"/>
      </w:pPr>
      <w:r>
        <w:rPr>
          <w:b/>
          <w:sz w:val="22"/>
        </w:rPr>
        <w:t>Référent Digital</w:t>
      </w:r>
      <w:r>
        <w:t xml:space="preserve"> — </w:t>
      </w:r>
      <w:r>
        <w:rPr>
          <w:sz w:val="22"/>
        </w:rPr>
        <w:t>Intuit-lab, École de Communication et Design</w:t>
      </w:r>
    </w:p>
    <w:p w14:paraId="4BA0A893" w14:textId="77777777" w:rsidR="00412823" w:rsidRDefault="00BF0EB9">
      <w:pPr>
        <w:spacing w:after="20" w:line="259" w:lineRule="auto"/>
      </w:pPr>
      <w:r>
        <w:rPr>
          <w:i/>
          <w:color w:val="5A5A5A"/>
          <w:sz w:val="19"/>
        </w:rPr>
        <w:t>Septembre 2020 – mars 2021 | 7 mois</w:t>
      </w:r>
    </w:p>
    <w:p w14:paraId="6D6FE1D2" w14:textId="77777777" w:rsidR="00412823" w:rsidRDefault="00BF0EB9">
      <w:pPr>
        <w:pStyle w:val="Listepuces"/>
        <w:spacing w:after="0" w:line="252" w:lineRule="auto"/>
        <w:ind w:left="198"/>
      </w:pPr>
      <w:r>
        <w:rPr>
          <w:sz w:val="20"/>
        </w:rPr>
        <w:t>Conseil, structuration et réécriture des contenus digitaux.</w:t>
      </w:r>
    </w:p>
    <w:p w14:paraId="78372DFF" w14:textId="77777777" w:rsidR="00412823" w:rsidRDefault="00BF0EB9">
      <w:pPr>
        <w:pStyle w:val="Listepuces"/>
        <w:spacing w:after="0" w:line="252" w:lineRule="auto"/>
        <w:ind w:left="198"/>
      </w:pPr>
      <w:r>
        <w:rPr>
          <w:sz w:val="20"/>
        </w:rPr>
        <w:t>Recrutement d’intervenants et contribution à un programme digital innovant pour les M1 et M2.</w:t>
      </w:r>
    </w:p>
    <w:p w14:paraId="77EC8173" w14:textId="77777777" w:rsidR="00412823" w:rsidRPr="008B1372" w:rsidRDefault="00BF0EB9">
      <w:pPr>
        <w:pStyle w:val="Listepuces"/>
        <w:spacing w:after="0" w:line="252" w:lineRule="auto"/>
        <w:ind w:left="198"/>
      </w:pPr>
      <w:r>
        <w:rPr>
          <w:sz w:val="20"/>
        </w:rPr>
        <w:t>Participation à l’acculturation design et au partage de bonnes pratiques dans un cadre transverse.</w:t>
      </w:r>
    </w:p>
    <w:p w14:paraId="4A6A8160" w14:textId="1E948510" w:rsidR="008B1372" w:rsidRDefault="008B1372">
      <w:pPr>
        <w:pBdr>
          <w:bottom w:val="single" w:sz="8" w:space="1" w:color="D9E2F3"/>
        </w:pBdr>
        <w:spacing w:before="80" w:after="80" w:line="259" w:lineRule="auto"/>
        <w:rPr>
          <w:b/>
          <w:color w:val="18376D"/>
          <w:sz w:val="23"/>
        </w:rPr>
      </w:pPr>
    </w:p>
    <w:p w14:paraId="4EFC1A31" w14:textId="42C18915" w:rsidR="008B1372" w:rsidRDefault="008B1372">
      <w:pPr>
        <w:pBdr>
          <w:bottom w:val="single" w:sz="8" w:space="1" w:color="D9E2F3"/>
        </w:pBdr>
        <w:spacing w:before="80" w:after="80" w:line="259" w:lineRule="auto"/>
        <w:rPr>
          <w:b/>
          <w:color w:val="18376D"/>
          <w:sz w:val="23"/>
        </w:rPr>
      </w:pPr>
      <w:r>
        <w:rPr>
          <w:rFonts w:cs="Arial"/>
          <w:caps/>
          <w:noProof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5B9CD5F" wp14:editId="317579C9">
                <wp:simplePos x="0" y="0"/>
                <wp:positionH relativeFrom="column">
                  <wp:posOffset>0</wp:posOffset>
                </wp:positionH>
                <wp:positionV relativeFrom="paragraph">
                  <wp:posOffset>209550</wp:posOffset>
                </wp:positionV>
                <wp:extent cx="6165850" cy="233680"/>
                <wp:effectExtent l="0" t="0" r="25400" b="33020"/>
                <wp:wrapNone/>
                <wp:docPr id="6" name="Groupe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0" cy="233680"/>
                          <a:chOff x="0" y="0"/>
                          <a:chExt cx="6165850" cy="233680"/>
                        </a:xfrm>
                      </wpg:grpSpPr>
                      <wpg:grpSp>
                        <wpg:cNvPr id="7" name="Groupe 7"/>
                        <wpg:cNvGrpSpPr/>
                        <wpg:grpSpPr>
                          <a:xfrm>
                            <a:off x="0" y="7315"/>
                            <a:ext cx="6165850" cy="226060"/>
                            <a:chOff x="1" y="80592"/>
                            <a:chExt cx="6166002" cy="226725"/>
                          </a:xfrm>
                        </wpg:grpSpPr>
                        <wps:wsp>
                          <wps:cNvPr id="8" name="Rectangle : avec coin rogné 8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885AD88" w14:textId="77777777" w:rsidR="008B1372" w:rsidRPr="003C076E" w:rsidRDefault="008B1372" w:rsidP="008B1372">
                                <w:pPr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Connecteur droit 9"/>
                          <wps:cNvCnPr/>
                          <wps:spPr>
                            <a:xfrm>
                              <a:off x="3397996" y="299078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0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22708" y="0"/>
                            <a:ext cx="2475230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3CB636" w14:textId="44A134A6" w:rsidR="008B1372" w:rsidRPr="003C076E" w:rsidRDefault="008B1372" w:rsidP="008B1372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FORMATION? LANGUE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B9CD5F" id="Groupe 6" o:spid="_x0000_s1041" style="position:absolute;margin-left:0;margin-top:16.5pt;width:485.5pt;height:18.4pt;z-index:251665408" coordsize="61658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">
                <v:group id="Groupe 7" o:spid="_x0000_s1042" style="position:absolute;top:73;width:61658;height:2260" coordorigin=",805" coordsize="61660,2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Rectangle : avec coin rogné 8" o:spid="_x0000_s1043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" adj="-11796480,,5400" path="m,l3360467,r109243,109243l3469710,218486,,218486,,xe" fillcolor="#c00000" strokecolor="#c00000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3885AD88" w14:textId="77777777" w:rsidR="008B1372" w:rsidRPr="003C076E" w:rsidRDefault="008B1372" w:rsidP="008B1372">
                          <w:pPr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9" o:spid="_x0000_s1044" style="position:absolute;visibility:visible;mso-wrap-style:square" from="33979,2990" to="61660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" strokecolor="#c00000" strokeweight="2.25pt"/>
                </v:group>
                <v:shape id="Zone de texte 2" o:spid="_x0000_s1045" type="#_x0000_t202" style="position:absolute;left:227;width:2475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14:paraId="083CB636" w14:textId="44A134A6" w:rsidR="008B1372" w:rsidRPr="003C076E" w:rsidRDefault="008B1372" w:rsidP="008B1372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FORMATION? LANGUE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72F15AF" w14:textId="40C3A0DC" w:rsidR="00412823" w:rsidRDefault="00412823">
      <w:pPr>
        <w:pBdr>
          <w:bottom w:val="single" w:sz="8" w:space="1" w:color="D9E2F3"/>
        </w:pBdr>
        <w:spacing w:before="80" w:after="80" w:line="259" w:lineRule="auto"/>
      </w:pPr>
    </w:p>
    <w:tbl>
      <w:tblPr>
        <w:tblW w:w="0" w:type="auto"/>
        <w:tblBorders>
          <w:top w:val="single" w:sz="6" w:space="0" w:color="D9E2F3"/>
          <w:left w:val="single" w:sz="6" w:space="0" w:color="D9E2F3"/>
          <w:bottom w:val="single" w:sz="6" w:space="0" w:color="D9E2F3"/>
          <w:right w:val="single" w:sz="6" w:space="0" w:color="D9E2F3"/>
          <w:insideH w:val="single" w:sz="6" w:space="0" w:color="D9E2F3"/>
          <w:insideV w:val="single" w:sz="6" w:space="0" w:color="D9E2F3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412823" w14:paraId="760B2ED8" w14:textId="77777777">
        <w:tc>
          <w:tcPr>
            <w:tcW w:w="476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5FAC9E" w14:textId="77777777" w:rsidR="00412823" w:rsidRPr="008B1372" w:rsidRDefault="00BF0EB9">
            <w:pPr>
              <w:rPr>
                <w:color w:val="FF0000"/>
              </w:rPr>
            </w:pPr>
            <w:r w:rsidRPr="008B1372">
              <w:rPr>
                <w:b/>
                <w:color w:val="FF0000"/>
              </w:rPr>
              <w:t>Formation</w:t>
            </w:r>
          </w:p>
          <w:p w14:paraId="156E25A2" w14:textId="77777777" w:rsidR="00412823" w:rsidRDefault="00BF0EB9">
            <w:pPr>
              <w:pStyle w:val="Listepuces"/>
              <w:spacing w:after="0" w:line="252" w:lineRule="auto"/>
              <w:ind w:left="170"/>
            </w:pPr>
            <w:r>
              <w:rPr>
                <w:sz w:val="19"/>
              </w:rPr>
              <w:t xml:space="preserve">2025 — Bootcamp Product </w:t>
            </w:r>
            <w:proofErr w:type="gramStart"/>
            <w:r>
              <w:rPr>
                <w:sz w:val="19"/>
              </w:rPr>
              <w:t>Builder :</w:t>
            </w:r>
            <w:proofErr w:type="gramEnd"/>
            <w:r>
              <w:rPr>
                <w:sz w:val="19"/>
              </w:rPr>
              <w:t xml:space="preserve"> No-Code &amp; IA — École Cube</w:t>
            </w:r>
          </w:p>
          <w:p w14:paraId="3DA6719F" w14:textId="77777777" w:rsidR="00412823" w:rsidRDefault="00BF0EB9">
            <w:pPr>
              <w:pStyle w:val="Listepuces"/>
              <w:spacing w:after="0" w:line="252" w:lineRule="auto"/>
              <w:ind w:left="170"/>
            </w:pPr>
            <w:r>
              <w:rPr>
                <w:sz w:val="19"/>
              </w:rPr>
              <w:t>2024 — Design UX/UI accessible — Access42</w:t>
            </w:r>
          </w:p>
          <w:p w14:paraId="3561BC53" w14:textId="77777777" w:rsidR="00412823" w:rsidRDefault="00BF0EB9">
            <w:pPr>
              <w:pStyle w:val="Listepuces"/>
              <w:spacing w:after="0" w:line="252" w:lineRule="auto"/>
              <w:ind w:left="170"/>
            </w:pPr>
            <w:r>
              <w:rPr>
                <w:sz w:val="19"/>
              </w:rPr>
              <w:t>2020 — Développer et coder des sites accessibles — Access42</w:t>
            </w:r>
          </w:p>
          <w:p w14:paraId="018294A6" w14:textId="77777777" w:rsidR="00412823" w:rsidRDefault="00BF0EB9">
            <w:pPr>
              <w:pStyle w:val="Listepuces"/>
              <w:spacing w:after="0" w:line="252" w:lineRule="auto"/>
              <w:ind w:left="170"/>
            </w:pPr>
            <w:r>
              <w:rPr>
                <w:sz w:val="19"/>
              </w:rPr>
              <w:t>2019 — Scrum Master PSM — CertYou</w:t>
            </w:r>
          </w:p>
          <w:p w14:paraId="098D4547" w14:textId="77777777" w:rsidR="00412823" w:rsidRDefault="00BF0EB9">
            <w:pPr>
              <w:pStyle w:val="Listepuces"/>
              <w:spacing w:after="0" w:line="252" w:lineRule="auto"/>
              <w:ind w:left="170"/>
            </w:pPr>
            <w:r>
              <w:rPr>
                <w:sz w:val="19"/>
              </w:rPr>
              <w:t>2009 — Web Designer — École Multimédia</w:t>
            </w:r>
          </w:p>
          <w:p w14:paraId="0BA76547" w14:textId="77777777" w:rsidR="00412823" w:rsidRDefault="00BF0EB9">
            <w:pPr>
              <w:pStyle w:val="Listepuces"/>
              <w:spacing w:after="0" w:line="252" w:lineRule="auto"/>
              <w:ind w:left="170"/>
            </w:pPr>
            <w:r>
              <w:rPr>
                <w:sz w:val="19"/>
              </w:rPr>
              <w:t>2007 — Concepteur en communication visuelle — École Intuit-lab</w:t>
            </w:r>
          </w:p>
        </w:tc>
        <w:tc>
          <w:tcPr>
            <w:tcW w:w="476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E5016A" w14:textId="77777777" w:rsidR="00412823" w:rsidRPr="008B1372" w:rsidRDefault="00BF0EB9">
            <w:pPr>
              <w:rPr>
                <w:color w:val="FF0000"/>
              </w:rPr>
            </w:pPr>
            <w:r w:rsidRPr="008B1372">
              <w:rPr>
                <w:b/>
                <w:color w:val="FF0000"/>
              </w:rPr>
              <w:t>Langues</w:t>
            </w:r>
          </w:p>
          <w:p w14:paraId="7F740C91" w14:textId="77777777" w:rsidR="00412823" w:rsidRDefault="00BF0EB9">
            <w:pPr>
              <w:pStyle w:val="Listepuces"/>
              <w:spacing w:after="0" w:line="252" w:lineRule="auto"/>
              <w:ind w:left="170"/>
            </w:pPr>
            <w:proofErr w:type="gramStart"/>
            <w:r>
              <w:rPr>
                <w:sz w:val="19"/>
              </w:rPr>
              <w:t>Français :</w:t>
            </w:r>
            <w:proofErr w:type="gramEnd"/>
            <w:r>
              <w:rPr>
                <w:sz w:val="19"/>
              </w:rPr>
              <w:t xml:space="preserve"> courant</w:t>
            </w:r>
          </w:p>
          <w:p w14:paraId="2213230E" w14:textId="77777777" w:rsidR="00412823" w:rsidRDefault="00BF0EB9">
            <w:pPr>
              <w:pStyle w:val="Listepuces"/>
              <w:spacing w:after="0" w:line="252" w:lineRule="auto"/>
              <w:ind w:left="170"/>
            </w:pPr>
            <w:proofErr w:type="gramStart"/>
            <w:r>
              <w:rPr>
                <w:sz w:val="19"/>
              </w:rPr>
              <w:t>Anglais :</w:t>
            </w:r>
            <w:proofErr w:type="gramEnd"/>
            <w:r>
              <w:rPr>
                <w:sz w:val="19"/>
              </w:rPr>
              <w:t xml:space="preserve"> technique opérationnel</w:t>
            </w:r>
          </w:p>
          <w:p w14:paraId="5334A26E" w14:textId="77777777" w:rsidR="00412823" w:rsidRDefault="00BF0EB9">
            <w:pPr>
              <w:pStyle w:val="Listepuces"/>
              <w:spacing w:after="0" w:line="252" w:lineRule="auto"/>
              <w:ind w:left="170"/>
            </w:pPr>
            <w:proofErr w:type="gramStart"/>
            <w:r>
              <w:rPr>
                <w:sz w:val="19"/>
              </w:rPr>
              <w:t>Espagnol :</w:t>
            </w:r>
            <w:proofErr w:type="gramEnd"/>
            <w:r>
              <w:rPr>
                <w:sz w:val="19"/>
              </w:rPr>
              <w:t xml:space="preserve"> maternelle</w:t>
            </w:r>
          </w:p>
          <w:p w14:paraId="254847B4" w14:textId="77777777" w:rsidR="00412823" w:rsidRPr="008B1372" w:rsidRDefault="00BF0EB9">
            <w:pPr>
              <w:spacing w:before="80" w:after="20" w:line="259" w:lineRule="auto"/>
              <w:rPr>
                <w:color w:val="FF0000"/>
              </w:rPr>
            </w:pPr>
            <w:r w:rsidRPr="008B1372">
              <w:rPr>
                <w:b/>
                <w:color w:val="FF0000"/>
              </w:rPr>
              <w:t>Informations complémentaires</w:t>
            </w:r>
          </w:p>
          <w:p w14:paraId="60F393E3" w14:textId="77777777" w:rsidR="00412823" w:rsidRDefault="00BF0EB9">
            <w:pPr>
              <w:pStyle w:val="Listepuces"/>
              <w:spacing w:after="0" w:line="252" w:lineRule="auto"/>
              <w:ind w:left="170"/>
            </w:pPr>
            <w:proofErr w:type="gramStart"/>
            <w:r>
              <w:rPr>
                <w:sz w:val="19"/>
              </w:rPr>
              <w:t>Portfolio :</w:t>
            </w:r>
            <w:proofErr w:type="gramEnd"/>
            <w:r>
              <w:rPr>
                <w:sz w:val="19"/>
              </w:rPr>
              <w:t xml:space="preserve"> en pièce jointe</w:t>
            </w:r>
          </w:p>
          <w:p w14:paraId="7B7D60F3" w14:textId="77777777" w:rsidR="00412823" w:rsidRDefault="00BF0EB9">
            <w:pPr>
              <w:pStyle w:val="Listepuces"/>
              <w:spacing w:after="0" w:line="252" w:lineRule="auto"/>
              <w:ind w:left="170"/>
            </w:pPr>
            <w:proofErr w:type="gramStart"/>
            <w:r>
              <w:rPr>
                <w:sz w:val="19"/>
              </w:rPr>
              <w:t>Disponibilité :</w:t>
            </w:r>
            <w:proofErr w:type="gramEnd"/>
            <w:r>
              <w:rPr>
                <w:sz w:val="19"/>
              </w:rPr>
              <w:t xml:space="preserve"> 1er avril 2026</w:t>
            </w:r>
          </w:p>
          <w:p w14:paraId="13FD434A" w14:textId="77777777" w:rsidR="00412823" w:rsidRDefault="00BF0EB9">
            <w:pPr>
              <w:pStyle w:val="Listepuces"/>
              <w:spacing w:after="0" w:line="252" w:lineRule="auto"/>
              <w:ind w:left="170"/>
            </w:pPr>
            <w:r>
              <w:rPr>
                <w:sz w:val="19"/>
              </w:rPr>
              <w:t xml:space="preserve">Présence sur </w:t>
            </w:r>
            <w:proofErr w:type="gramStart"/>
            <w:r>
              <w:rPr>
                <w:sz w:val="19"/>
              </w:rPr>
              <w:t>site :</w:t>
            </w:r>
            <w:proofErr w:type="gramEnd"/>
            <w:r>
              <w:rPr>
                <w:sz w:val="19"/>
              </w:rPr>
              <w:t xml:space="preserve"> 3 jours/semaine en Île-de-France</w:t>
            </w:r>
          </w:p>
        </w:tc>
      </w:tr>
    </w:tbl>
    <w:p w14:paraId="261100D1" w14:textId="77777777" w:rsidR="00A627E2" w:rsidRDefault="00A627E2"/>
    <w:sectPr w:rsidR="00A627E2" w:rsidSect="002E0854">
      <w:headerReference w:type="default" r:id="rId11"/>
      <w:footerReference w:type="default" r:id="rId12"/>
      <w:pgSz w:w="12240" w:h="15840"/>
      <w:pgMar w:top="1446" w:right="850" w:bottom="794" w:left="96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41E06" w14:textId="77777777" w:rsidR="000E5F55" w:rsidRDefault="000E5F55">
      <w:pPr>
        <w:spacing w:after="0" w:line="240" w:lineRule="auto"/>
      </w:pPr>
      <w:r>
        <w:separator/>
      </w:r>
    </w:p>
  </w:endnote>
  <w:endnote w:type="continuationSeparator" w:id="0">
    <w:p w14:paraId="7AF51EC4" w14:textId="77777777" w:rsidR="000E5F55" w:rsidRDefault="000E5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420A5" w14:textId="77777777" w:rsidR="002E0854" w:rsidRPr="002E0854" w:rsidRDefault="002E0854" w:rsidP="002E0854">
    <w:pPr>
      <w:jc w:val="center"/>
      <w:rPr>
        <w:rFonts w:eastAsia="Aptos"/>
        <w:color w:val="808080" w:themeColor="background1" w:themeShade="80"/>
        <w:sz w:val="16"/>
        <w:szCs w:val="16"/>
      </w:rPr>
    </w:pPr>
    <w:r w:rsidRPr="002E0854">
      <w:rPr>
        <w:rFonts w:eastAsia="Aptos"/>
        <w:color w:val="808080"/>
        <w:sz w:val="16"/>
      </w:rPr>
      <w:t>TILENCIA 40 rue Alexandre Dumas 75011 Paris</w:t>
    </w:r>
  </w:p>
  <w:p w14:paraId="778EDC9C" w14:textId="77777777" w:rsidR="00412823" w:rsidRDefault="00412823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6C859" w14:textId="77777777" w:rsidR="000E5F55" w:rsidRDefault="000E5F55">
      <w:pPr>
        <w:spacing w:after="0" w:line="240" w:lineRule="auto"/>
      </w:pPr>
      <w:r>
        <w:separator/>
      </w:r>
    </w:p>
  </w:footnote>
  <w:footnote w:type="continuationSeparator" w:id="0">
    <w:p w14:paraId="09001767" w14:textId="77777777" w:rsidR="000E5F55" w:rsidRDefault="000E5F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2F1EC" w14:textId="619E32D2" w:rsidR="00FA1CED" w:rsidRDefault="009D3AB2" w:rsidP="009D3AB2">
    <w:pPr>
      <w:pStyle w:val="En-tte"/>
      <w:tabs>
        <w:tab w:val="clear" w:pos="4680"/>
        <w:tab w:val="clear" w:pos="9360"/>
      </w:tabs>
    </w:pPr>
    <w:r>
      <w:tab/>
    </w:r>
    <w:r>
      <w:rPr>
        <w:noProof/>
      </w:rPr>
      <w:drawing>
        <wp:inline distT="0" distB="0" distL="0" distR="0" wp14:anchorId="0D10807A" wp14:editId="4D1D8829">
          <wp:extent cx="1463040" cy="754380"/>
          <wp:effectExtent l="0" t="0" r="3810" b="7620"/>
          <wp:docPr id="24" name="Imag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9644" cy="757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F578813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9190915">
    <w:abstractNumId w:val="8"/>
  </w:num>
  <w:num w:numId="2" w16cid:durableId="716666426">
    <w:abstractNumId w:val="6"/>
  </w:num>
  <w:num w:numId="3" w16cid:durableId="1022172262">
    <w:abstractNumId w:val="5"/>
  </w:num>
  <w:num w:numId="4" w16cid:durableId="493374166">
    <w:abstractNumId w:val="4"/>
  </w:num>
  <w:num w:numId="5" w16cid:durableId="713163747">
    <w:abstractNumId w:val="7"/>
  </w:num>
  <w:num w:numId="6" w16cid:durableId="846139629">
    <w:abstractNumId w:val="3"/>
  </w:num>
  <w:num w:numId="7" w16cid:durableId="1209337703">
    <w:abstractNumId w:val="2"/>
  </w:num>
  <w:num w:numId="8" w16cid:durableId="944313127">
    <w:abstractNumId w:val="1"/>
  </w:num>
  <w:num w:numId="9" w16cid:durableId="366880939">
    <w:abstractNumId w:val="0"/>
  </w:num>
  <w:num w:numId="10" w16cid:durableId="19308484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5F55"/>
    <w:rsid w:val="0015074B"/>
    <w:rsid w:val="00154FE7"/>
    <w:rsid w:val="0029639D"/>
    <w:rsid w:val="00296CDD"/>
    <w:rsid w:val="002E0854"/>
    <w:rsid w:val="00326F90"/>
    <w:rsid w:val="003B5151"/>
    <w:rsid w:val="00412823"/>
    <w:rsid w:val="00423DE5"/>
    <w:rsid w:val="0050342F"/>
    <w:rsid w:val="006452E1"/>
    <w:rsid w:val="006D2884"/>
    <w:rsid w:val="007731CE"/>
    <w:rsid w:val="007E5DE2"/>
    <w:rsid w:val="007E6B62"/>
    <w:rsid w:val="008B1372"/>
    <w:rsid w:val="009D3AB2"/>
    <w:rsid w:val="00A627E2"/>
    <w:rsid w:val="00AA1D8D"/>
    <w:rsid w:val="00B02466"/>
    <w:rsid w:val="00B47730"/>
    <w:rsid w:val="00B90245"/>
    <w:rsid w:val="00BA5115"/>
    <w:rsid w:val="00BB6C00"/>
    <w:rsid w:val="00BE0ED4"/>
    <w:rsid w:val="00BF0EB9"/>
    <w:rsid w:val="00C677AE"/>
    <w:rsid w:val="00CB0664"/>
    <w:rsid w:val="00CE47F9"/>
    <w:rsid w:val="00CF2B28"/>
    <w:rsid w:val="00D40971"/>
    <w:rsid w:val="00D70898"/>
    <w:rsid w:val="00E04CD9"/>
    <w:rsid w:val="00E8220C"/>
    <w:rsid w:val="00F10B00"/>
    <w:rsid w:val="00F61C98"/>
    <w:rsid w:val="00FA1C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6E373A8"/>
  <w14:defaultImageDpi w14:val="300"/>
  <w15:docId w15:val="{5803B03E-6A07-431B-AE73-3A86A5228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7ffb62-9b02-4cd7-bd80-9a8fdab00e64" xsi:nil="true"/>
    <lcf76f155ced4ddcb4097134ff3c332f xmlns="33eab758-cdaa-486d-9a1a-7ec748ea826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B82A46FBAC5B4386324B7169989A55" ma:contentTypeVersion="11" ma:contentTypeDescription="Crée un document." ma:contentTypeScope="" ma:versionID="d15e6c2ae4d9945218d7c9aa220b758f">
  <xsd:schema xmlns:xsd="http://www.w3.org/2001/XMLSchema" xmlns:xs="http://www.w3.org/2001/XMLSchema" xmlns:p="http://schemas.microsoft.com/office/2006/metadata/properties" xmlns:ns2="33eab758-cdaa-486d-9a1a-7ec748ea8260" xmlns:ns3="8e7ffb62-9b02-4cd7-bd80-9a8fdab00e64" targetNamespace="http://schemas.microsoft.com/office/2006/metadata/properties" ma:root="true" ma:fieldsID="dcb9532567c4c5ccdcaaf80fd189ee76" ns2:_="" ns3:_="">
    <xsd:import namespace="33eab758-cdaa-486d-9a1a-7ec748ea8260"/>
    <xsd:import namespace="8e7ffb62-9b02-4cd7-bd80-9a8fdab00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ab758-cdaa-486d-9a1a-7ec748ea8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bfc7d4a4-1f99-421d-9540-cce4ac0f1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ffb62-9b02-4cd7-bd80-9a8fdab00e6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2758014-c1c3-46b5-b61c-9ec43a8ffcbf}" ma:internalName="TaxCatchAll" ma:showField="CatchAllData" ma:web="8e7ffb62-9b02-4cd7-bd80-9a8fdab00e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C4E09F-6A26-45B3-BB67-F0ABD293B520}">
  <ds:schemaRefs>
    <ds:schemaRef ds:uri="http://schemas.microsoft.com/office/2006/metadata/properties"/>
    <ds:schemaRef ds:uri="http://schemas.microsoft.com/office/infopath/2007/PartnerControls"/>
    <ds:schemaRef ds:uri="8e7ffb62-9b02-4cd7-bd80-9a8fdab00e64"/>
    <ds:schemaRef ds:uri="33eab758-cdaa-486d-9a1a-7ec748ea8260"/>
  </ds:schemaRefs>
</ds:datastoreItem>
</file>

<file path=customXml/itemProps2.xml><?xml version="1.0" encoding="utf-8"?>
<ds:datastoreItem xmlns:ds="http://schemas.openxmlformats.org/officeDocument/2006/customXml" ds:itemID="{90B86920-2645-439F-95B5-4B02A1A9A0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036EF1E-7D1E-4F7B-B2E0-5126BDAADD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ab758-cdaa-486d-9a1a-7ec748ea8260"/>
    <ds:schemaRef ds:uri="8e7ffb62-9b02-4cd7-bd80-9a8fdab00e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1116</Words>
  <Characters>6144</Characters>
  <Application>Microsoft Office Word</Application>
  <DocSecurity>0</DocSecurity>
  <Lines>51</Lines>
  <Paragraphs>14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7246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David Vandenborght</cp:lastModifiedBy>
  <cp:revision>7</cp:revision>
  <dcterms:created xsi:type="dcterms:W3CDTF">2026-04-22T16:17:00Z</dcterms:created>
  <dcterms:modified xsi:type="dcterms:W3CDTF">2026-04-22T16:30:00Z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0x01010040B82A46FBAC5B4386324B7169989A55</vt:lpwstr>
  </property>
  <property fmtid="{D5CDD505-2E9C-101B-9397-08002B2CF9AE}" pid="3" name="MediaServiceImageTags">
    <vt:lpwstr/>
  </property>
</Properties>
</file>