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Grilledutableau"/>
        <w:tblpPr w:leftFromText="141" w:rightFromText="141" w:vertAnchor="text" w:horzAnchor="margin" w:tblpY="-212"/>
        <w:tblOverlap w:val="never"/>
        <w:tblW w:w="1034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19"/>
        <w:gridCol w:w="7227"/>
      </w:tblGrid>
      <w:tr w:rsidR="003F655E" w:rsidRPr="00E03672" w14:paraId="1E038262" w14:textId="77777777" w:rsidTr="00915D89">
        <w:tc>
          <w:tcPr>
            <w:tcW w:w="3119" w:type="dxa"/>
            <w:shd w:val="clear" w:color="auto" w:fill="auto"/>
          </w:tcPr>
          <w:p w14:paraId="3547FCEB" w14:textId="77777777" w:rsidR="003F655E" w:rsidRPr="00E03672" w:rsidRDefault="003F655E" w:rsidP="00E670C7">
            <w:pPr>
              <w:rPr>
                <w:rFonts w:asciiTheme="minorHAnsi" w:hAnsiTheme="minorHAnsi" w:cstheme="minorHAnsi"/>
                <w:b/>
                <w:bCs/>
                <w:color w:val="000000" w:themeColor="text1"/>
                <w:sz w:val="22"/>
                <w:szCs w:val="22"/>
              </w:rPr>
            </w:pPr>
          </w:p>
        </w:tc>
        <w:tc>
          <w:tcPr>
            <w:tcW w:w="7227" w:type="dxa"/>
            <w:shd w:val="clear" w:color="auto" w:fill="auto"/>
          </w:tcPr>
          <w:p w14:paraId="3183BF19" w14:textId="385371E2" w:rsidR="003F655E" w:rsidRDefault="00CD1B9E" w:rsidP="00EE48BD">
            <w:pPr>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RV</w:t>
            </w:r>
          </w:p>
          <w:p w14:paraId="25BEA66E" w14:textId="2EE50699" w:rsidR="00683EAD" w:rsidRDefault="00683EAD" w:rsidP="00EE48BD">
            <w:pPr>
              <w:rPr>
                <w:rFonts w:asciiTheme="minorHAnsi" w:hAnsiTheme="minorHAnsi" w:cstheme="minorHAnsi"/>
                <w:b/>
                <w:bCs/>
                <w:color w:val="000000" w:themeColor="text1"/>
                <w:sz w:val="22"/>
                <w:szCs w:val="22"/>
              </w:rPr>
            </w:pPr>
          </w:p>
        </w:tc>
      </w:tr>
      <w:tr w:rsidR="003F655E" w:rsidRPr="00E03672" w14:paraId="44E6EC67" w14:textId="77777777" w:rsidTr="00915D89">
        <w:tc>
          <w:tcPr>
            <w:tcW w:w="3119" w:type="dxa"/>
            <w:shd w:val="clear" w:color="auto" w:fill="auto"/>
          </w:tcPr>
          <w:p w14:paraId="3234BC67" w14:textId="77777777" w:rsidR="003F655E" w:rsidRPr="00E03672" w:rsidRDefault="003F655E" w:rsidP="00E670C7">
            <w:pPr>
              <w:rPr>
                <w:rFonts w:asciiTheme="minorHAnsi" w:hAnsiTheme="minorHAnsi" w:cstheme="minorHAnsi"/>
                <w:b/>
                <w:bCs/>
                <w:color w:val="000000" w:themeColor="text1"/>
                <w:sz w:val="22"/>
                <w:szCs w:val="22"/>
              </w:rPr>
            </w:pPr>
          </w:p>
        </w:tc>
        <w:tc>
          <w:tcPr>
            <w:tcW w:w="7227" w:type="dxa"/>
            <w:shd w:val="clear" w:color="auto" w:fill="auto"/>
          </w:tcPr>
          <w:p w14:paraId="23C85462" w14:textId="7ED06839" w:rsidR="003F655E" w:rsidRDefault="003F655E" w:rsidP="00EE48BD">
            <w:pPr>
              <w:rPr>
                <w:rFonts w:asciiTheme="minorHAnsi" w:hAnsiTheme="minorHAnsi" w:cstheme="minorHAnsi"/>
                <w:b/>
                <w:bCs/>
                <w:color w:val="23B997"/>
                <w:sz w:val="22"/>
                <w:szCs w:val="22"/>
              </w:rPr>
            </w:pPr>
          </w:p>
          <w:p w14:paraId="2C2C91ED" w14:textId="70FDB7FE" w:rsidR="00683EAD" w:rsidRDefault="00683EAD" w:rsidP="00EE48BD">
            <w:pPr>
              <w:rPr>
                <w:rFonts w:asciiTheme="minorHAnsi" w:hAnsiTheme="minorHAnsi" w:cstheme="minorHAnsi"/>
                <w:b/>
                <w:bCs/>
                <w:color w:val="000000" w:themeColor="text1"/>
                <w:sz w:val="22"/>
                <w:szCs w:val="22"/>
              </w:rPr>
            </w:pPr>
          </w:p>
        </w:tc>
      </w:tr>
      <w:tr w:rsidR="00C63E0B" w:rsidRPr="00E03672" w14:paraId="2A39929A" w14:textId="77777777" w:rsidTr="004A3235">
        <w:trPr>
          <w:trHeight w:val="2754"/>
        </w:trPr>
        <w:tc>
          <w:tcPr>
            <w:tcW w:w="3119" w:type="dxa"/>
            <w:shd w:val="clear" w:color="auto" w:fill="auto"/>
          </w:tcPr>
          <w:p w14:paraId="5440990E" w14:textId="77777777" w:rsidR="00C63E0B" w:rsidRPr="00E03672" w:rsidRDefault="00C63E0B" w:rsidP="00E670C7">
            <w:pPr>
              <w:rPr>
                <w:rFonts w:asciiTheme="minorHAnsi" w:hAnsiTheme="minorHAnsi" w:cstheme="minorHAnsi"/>
                <w:b/>
                <w:bCs/>
                <w:color w:val="000000" w:themeColor="text1"/>
                <w:sz w:val="22"/>
                <w:szCs w:val="22"/>
              </w:rPr>
            </w:pPr>
          </w:p>
        </w:tc>
        <w:tc>
          <w:tcPr>
            <w:tcW w:w="7227" w:type="dxa"/>
            <w:shd w:val="clear" w:color="auto" w:fill="auto"/>
          </w:tcPr>
          <w:p w14:paraId="4D3CA2AD" w14:textId="103226D2" w:rsidR="00C63E0B" w:rsidRPr="00E03672" w:rsidRDefault="00CD1B9E" w:rsidP="00632EB0">
            <w:pPr>
              <w:rPr>
                <w:rFonts w:asciiTheme="minorHAnsi" w:hAnsiTheme="minorHAnsi" w:cstheme="minorHAnsi"/>
                <w:b/>
                <w:bCs/>
                <w:color w:val="000000" w:themeColor="text1"/>
                <w:sz w:val="22"/>
                <w:szCs w:val="22"/>
              </w:rPr>
            </w:pPr>
            <w:r w:rsidRPr="00CD1B9E">
              <w:rPr>
                <w:rFonts w:asciiTheme="minorHAnsi" w:hAnsiTheme="minorHAnsi" w:cstheme="minorHAnsi"/>
                <w:b/>
                <w:bCs/>
                <w:color w:val="000000" w:themeColor="text1"/>
                <w:sz w:val="22"/>
                <w:szCs w:val="22"/>
              </w:rPr>
              <w:t>Ingénieur Système &amp; Workplace, expert des environnements Microsoft 365, Intune et Active Directory, avec 30 ans d’expérience dans l’administration, l’automatisation (PowerShell) et la sécurisation des infrastructures IT. Référent support N3 et chef de projets techniques, j’ai piloté de nombreux déploiements à grande échelle, rationalisé les procédures IT, et mis en oeuvre des politiques de sécurité efficaces. Je recherche aujourd’hui un poste à responsabilité combinant expertise technique, amélioration continue et vision stratégique de l’IT</w:t>
            </w:r>
          </w:p>
        </w:tc>
      </w:tr>
      <w:tr w:rsidR="00E670C7" w:rsidRPr="00E03672" w14:paraId="49EFE5A4" w14:textId="77777777" w:rsidTr="00915D89">
        <w:tc>
          <w:tcPr>
            <w:tcW w:w="3119" w:type="dxa"/>
            <w:shd w:val="clear" w:color="auto" w:fill="auto"/>
          </w:tcPr>
          <w:p w14:paraId="174549E2" w14:textId="77777777" w:rsidR="00E670C7" w:rsidRPr="008606C0" w:rsidRDefault="00E670C7" w:rsidP="00E670C7">
            <w:pPr>
              <w:rPr>
                <w:rFonts w:asciiTheme="minorHAnsi" w:hAnsiTheme="minorHAnsi" w:cstheme="minorHAnsi"/>
                <w:b/>
                <w:bCs/>
                <w:noProof/>
                <w:color w:val="9A9AA0"/>
                <w:sz w:val="22"/>
                <w:szCs w:val="22"/>
              </w:rPr>
            </w:pPr>
            <w:r>
              <w:rPr>
                <w:noProof/>
              </w:rPr>
              <mc:AlternateContent>
                <mc:Choice Requires="wps">
                  <w:drawing>
                    <wp:anchor distT="0" distB="0" distL="114300" distR="114300" simplePos="0" relativeHeight="251693056" behindDoc="0" locked="0" layoutInCell="1" allowOverlap="1" wp14:anchorId="0D00604C" wp14:editId="627AFE5A">
                      <wp:simplePos x="0" y="0"/>
                      <wp:positionH relativeFrom="column">
                        <wp:posOffset>0</wp:posOffset>
                      </wp:positionH>
                      <wp:positionV relativeFrom="paragraph">
                        <wp:posOffset>187481</wp:posOffset>
                      </wp:positionV>
                      <wp:extent cx="293914" cy="0"/>
                      <wp:effectExtent l="0" t="12700" r="24130" b="12700"/>
                      <wp:wrapNone/>
                      <wp:docPr id="21" name="Straight Connector 21"/>
                      <wp:cNvGraphicFramePr/>
                      <a:graphic xmlns:a="http://schemas.openxmlformats.org/drawingml/2006/main">
                        <a:graphicData uri="http://schemas.microsoft.com/office/word/2010/wordprocessingShape">
                          <wps:wsp>
                            <wps:cNvCnPr/>
                            <wps:spPr>
                              <a:xfrm>
                                <a:off x="0" y="0"/>
                                <a:ext cx="293914" cy="0"/>
                              </a:xfrm>
                              <a:prstGeom prst="line">
                                <a:avLst/>
                              </a:prstGeom>
                              <a:ln w="28575">
                                <a:solidFill>
                                  <a:srgbClr val="23B99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1D5830D" id="Straight Connector 21" o:spid="_x0000_s1026" style="position:absolute;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0,14.75pt" to="23.15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" strokecolor="#23b997" strokeweight="2.25pt">
                      <v:stroke joinstyle="miter"/>
                    </v:line>
                  </w:pict>
                </mc:Fallback>
              </mc:AlternateContent>
            </w:r>
            <w:r w:rsidRPr="008606C0">
              <w:rPr>
                <w:rFonts w:asciiTheme="minorHAnsi" w:hAnsiTheme="minorHAnsi" w:cstheme="minorHAnsi"/>
                <w:b/>
                <w:bCs/>
                <w:noProof/>
                <w:color w:val="404040" w:themeColor="text1" w:themeTint="BF"/>
                <w:sz w:val="22"/>
                <w:szCs w:val="22"/>
              </w:rPr>
              <w:t>FORMATIONS &amp; CERTIFICATIONS</w:t>
            </w:r>
          </w:p>
        </w:tc>
        <w:tc>
          <w:tcPr>
            <w:tcW w:w="7227" w:type="dxa"/>
            <w:shd w:val="clear" w:color="auto" w:fill="auto"/>
          </w:tcPr>
          <w:p w14:paraId="5830245D" w14:textId="77777777" w:rsidR="00E670C7" w:rsidRPr="00E03672" w:rsidRDefault="00E670C7" w:rsidP="00E670C7">
            <w:pPr>
              <w:pStyle w:val="Pieddepage"/>
              <w:tabs>
                <w:tab w:val="clear" w:pos="4513"/>
                <w:tab w:val="clear" w:pos="9026"/>
                <w:tab w:val="right" w:pos="-3686"/>
                <w:tab w:val="center" w:pos="-2835"/>
              </w:tabs>
              <w:spacing w:line="276" w:lineRule="auto"/>
              <w:rPr>
                <w:rFonts w:cstheme="minorHAnsi"/>
                <w:b/>
                <w:bCs/>
                <w:color w:val="000000" w:themeColor="text1"/>
                <w:sz w:val="22"/>
                <w:szCs w:val="22"/>
              </w:rPr>
            </w:pPr>
            <w:r>
              <w:rPr>
                <w:noProof/>
              </w:rPr>
              <mc:AlternateContent>
                <mc:Choice Requires="wps">
                  <w:drawing>
                    <wp:anchor distT="0" distB="0" distL="114300" distR="114300" simplePos="0" relativeHeight="251694080" behindDoc="0" locked="0" layoutInCell="1" allowOverlap="1" wp14:anchorId="237CAC1F" wp14:editId="00E3EA8C">
                      <wp:simplePos x="0" y="0"/>
                      <wp:positionH relativeFrom="column">
                        <wp:posOffset>-3175</wp:posOffset>
                      </wp:positionH>
                      <wp:positionV relativeFrom="paragraph">
                        <wp:posOffset>187481</wp:posOffset>
                      </wp:positionV>
                      <wp:extent cx="293914" cy="0"/>
                      <wp:effectExtent l="0" t="12700" r="24130" b="12700"/>
                      <wp:wrapNone/>
                      <wp:docPr id="25" name="Straight Connector 25"/>
                      <wp:cNvGraphicFramePr/>
                      <a:graphic xmlns:a="http://schemas.openxmlformats.org/drawingml/2006/main">
                        <a:graphicData uri="http://schemas.microsoft.com/office/word/2010/wordprocessingShape">
                          <wps:wsp>
                            <wps:cNvCnPr/>
                            <wps:spPr>
                              <a:xfrm>
                                <a:off x="0" y="0"/>
                                <a:ext cx="293914" cy="0"/>
                              </a:xfrm>
                              <a:prstGeom prst="line">
                                <a:avLst/>
                              </a:prstGeom>
                              <a:ln w="28575">
                                <a:solidFill>
                                  <a:srgbClr val="23B99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7335248" id="Straight Connector 25" o:spid="_x0000_s1026" style="position:absolute;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5pt,14.75pt" to="22.9pt,14.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" strokecolor="#23b997" strokeweight="2.25pt">
                      <v:stroke joinstyle="miter"/>
                    </v:line>
                  </w:pict>
                </mc:Fallback>
              </mc:AlternateContent>
            </w:r>
            <w:r w:rsidRPr="008606C0">
              <w:rPr>
                <w:rFonts w:cstheme="minorHAnsi"/>
                <w:b/>
                <w:bCs/>
                <w:color w:val="404040" w:themeColor="text1" w:themeTint="BF"/>
                <w:sz w:val="22"/>
                <w:szCs w:val="22"/>
              </w:rPr>
              <w:t xml:space="preserve">COMPÉTENCES </w:t>
            </w:r>
          </w:p>
        </w:tc>
      </w:tr>
      <w:tr w:rsidR="00DA766B" w:rsidRPr="00E03672" w14:paraId="768FD070" w14:textId="77777777" w:rsidTr="00915D89">
        <w:tc>
          <w:tcPr>
            <w:tcW w:w="3119" w:type="dxa"/>
            <w:shd w:val="clear" w:color="auto" w:fill="auto"/>
          </w:tcPr>
          <w:p w14:paraId="17F7B3C4" w14:textId="77777777" w:rsidR="00DA766B" w:rsidRDefault="00DA766B" w:rsidP="00E670C7">
            <w:pPr>
              <w:rPr>
                <w:noProof/>
              </w:rPr>
            </w:pPr>
          </w:p>
        </w:tc>
        <w:tc>
          <w:tcPr>
            <w:tcW w:w="7227" w:type="dxa"/>
            <w:shd w:val="clear" w:color="auto" w:fill="auto"/>
          </w:tcPr>
          <w:p w14:paraId="14B81F27" w14:textId="77777777" w:rsidR="00DA766B" w:rsidRDefault="00DA766B" w:rsidP="00E670C7">
            <w:pPr>
              <w:pStyle w:val="Pieddepage"/>
              <w:tabs>
                <w:tab w:val="clear" w:pos="4513"/>
                <w:tab w:val="clear" w:pos="9026"/>
                <w:tab w:val="right" w:pos="-3686"/>
                <w:tab w:val="center" w:pos="-2835"/>
              </w:tabs>
              <w:spacing w:line="276" w:lineRule="auto"/>
              <w:rPr>
                <w:noProof/>
              </w:rPr>
            </w:pPr>
          </w:p>
        </w:tc>
      </w:tr>
      <w:tr w:rsidR="00E670C7" w:rsidRPr="00E03672" w14:paraId="5D69D308" w14:textId="77777777" w:rsidTr="00915D89">
        <w:tc>
          <w:tcPr>
            <w:tcW w:w="3119" w:type="dxa"/>
            <w:shd w:val="clear" w:color="auto" w:fill="auto"/>
          </w:tcPr>
          <w:p w14:paraId="7B4EC98C" w14:textId="61863CF1" w:rsidR="003B26F5" w:rsidRPr="003B26F5" w:rsidRDefault="00E670C7" w:rsidP="003B26F5">
            <w:pPr>
              <w:pStyle w:val="En-tte"/>
              <w:spacing w:line="276" w:lineRule="auto"/>
              <w:jc w:val="both"/>
              <w:rPr>
                <w:rFonts w:cstheme="minorHAnsi"/>
                <w:sz w:val="22"/>
                <w:szCs w:val="22"/>
              </w:rPr>
            </w:pPr>
            <w:r w:rsidRPr="00494171">
              <w:rPr>
                <w:rFonts w:cstheme="minorHAnsi"/>
                <w:sz w:val="22"/>
                <w:szCs w:val="22"/>
              </w:rPr>
              <w:t xml:space="preserve"> </w:t>
            </w:r>
            <w:r w:rsidR="003B26F5" w:rsidRPr="003B26F5">
              <w:rPr>
                <w:rFonts w:cstheme="minorHAnsi"/>
                <w:sz w:val="22"/>
                <w:szCs w:val="22"/>
              </w:rPr>
              <w:t xml:space="preserve">1998 DUT (IUT PARIS 8) Spécialité informatique option "Génie Informatique" </w:t>
            </w:r>
          </w:p>
          <w:p w14:paraId="1896FD4B" w14:textId="34B03D6D" w:rsidR="003B26F5" w:rsidRPr="003B26F5" w:rsidRDefault="003B26F5" w:rsidP="003B26F5">
            <w:pPr>
              <w:pStyle w:val="En-tte"/>
              <w:spacing w:line="276" w:lineRule="auto"/>
              <w:jc w:val="both"/>
              <w:rPr>
                <w:rFonts w:cstheme="minorHAnsi"/>
                <w:sz w:val="22"/>
                <w:szCs w:val="22"/>
              </w:rPr>
            </w:pPr>
            <w:r w:rsidRPr="003B26F5">
              <w:rPr>
                <w:rFonts w:cstheme="minorHAnsi"/>
                <w:sz w:val="22"/>
                <w:szCs w:val="22"/>
              </w:rPr>
              <w:t xml:space="preserve">1994-1996 PCEM1 (Faculté de médecine de PARIS René DESCARTES) </w:t>
            </w:r>
          </w:p>
          <w:p w14:paraId="3E9459DF" w14:textId="77777777" w:rsidR="002F50CD" w:rsidRPr="00C81247" w:rsidRDefault="002F50CD" w:rsidP="002F50CD">
            <w:pPr>
              <w:pStyle w:val="En-tte"/>
              <w:spacing w:line="276" w:lineRule="auto"/>
              <w:jc w:val="both"/>
              <w:rPr>
                <w:rFonts w:cstheme="minorHAnsi"/>
                <w:sz w:val="20"/>
                <w:szCs w:val="20"/>
              </w:rPr>
            </w:pPr>
            <w:r w:rsidRPr="00C81247">
              <w:rPr>
                <w:rFonts w:cstheme="minorHAnsi"/>
                <w:sz w:val="20"/>
                <w:szCs w:val="20"/>
              </w:rPr>
              <w:t>MS2282 : Conception d'une infrastructure réseau et Active Directory avec Microsoft Windows Server 2003 ;</w:t>
            </w:r>
          </w:p>
          <w:p w14:paraId="68824F05" w14:textId="77777777" w:rsidR="002F50CD" w:rsidRPr="00C81247" w:rsidRDefault="002F50CD" w:rsidP="002F50CD">
            <w:pPr>
              <w:pStyle w:val="En-tte"/>
              <w:spacing w:line="276" w:lineRule="auto"/>
              <w:jc w:val="both"/>
              <w:rPr>
                <w:rFonts w:cstheme="minorHAnsi"/>
                <w:sz w:val="20"/>
                <w:szCs w:val="20"/>
              </w:rPr>
            </w:pPr>
            <w:r w:rsidRPr="00C81247">
              <w:rPr>
                <w:rFonts w:cstheme="minorHAnsi"/>
                <w:sz w:val="20"/>
                <w:szCs w:val="20"/>
              </w:rPr>
              <w:t>MS2277 : Implémentation et administration d’une infrastructure réseau Windows Server 2003 : Mise en réseau ;</w:t>
            </w:r>
          </w:p>
          <w:p w14:paraId="2B077152" w14:textId="77777777" w:rsidR="002F50CD" w:rsidRPr="00C81247" w:rsidRDefault="002F50CD" w:rsidP="002F50CD">
            <w:pPr>
              <w:pStyle w:val="En-tte"/>
              <w:spacing w:line="276" w:lineRule="auto"/>
              <w:jc w:val="both"/>
              <w:rPr>
                <w:rFonts w:cstheme="minorHAnsi"/>
                <w:sz w:val="20"/>
                <w:szCs w:val="20"/>
              </w:rPr>
            </w:pPr>
            <w:r w:rsidRPr="00C81247">
              <w:rPr>
                <w:rFonts w:cstheme="minorHAnsi"/>
                <w:sz w:val="20"/>
                <w:szCs w:val="20"/>
              </w:rPr>
              <w:t>MS2172 : Prise en charge d’une infrastructure réseau avec Windows 2000 ;</w:t>
            </w:r>
          </w:p>
          <w:p w14:paraId="42843BC4" w14:textId="77777777" w:rsidR="002F50CD" w:rsidRPr="00C81247" w:rsidRDefault="002F50CD" w:rsidP="002F50CD">
            <w:pPr>
              <w:pStyle w:val="En-tte"/>
              <w:spacing w:line="276" w:lineRule="auto"/>
              <w:jc w:val="both"/>
              <w:rPr>
                <w:rFonts w:cstheme="minorHAnsi"/>
                <w:sz w:val="20"/>
                <w:szCs w:val="20"/>
              </w:rPr>
            </w:pPr>
            <w:r w:rsidRPr="00C81247">
              <w:rPr>
                <w:rFonts w:cstheme="minorHAnsi"/>
                <w:sz w:val="20"/>
                <w:szCs w:val="20"/>
              </w:rPr>
              <w:t>MS2041 : Conception d’une stratégie de migration Windows 2000 ;</w:t>
            </w:r>
          </w:p>
          <w:p w14:paraId="1DB7EE99" w14:textId="77777777" w:rsidR="002F50CD" w:rsidRPr="00C81247" w:rsidRDefault="002F50CD" w:rsidP="002F50CD">
            <w:pPr>
              <w:pStyle w:val="En-tte"/>
              <w:spacing w:line="276" w:lineRule="auto"/>
              <w:jc w:val="both"/>
              <w:rPr>
                <w:rFonts w:cstheme="minorHAnsi"/>
                <w:sz w:val="20"/>
                <w:szCs w:val="20"/>
              </w:rPr>
            </w:pPr>
            <w:r w:rsidRPr="00C81247">
              <w:rPr>
                <w:rFonts w:cstheme="minorHAnsi"/>
                <w:sz w:val="20"/>
                <w:szCs w:val="20"/>
              </w:rPr>
              <w:t>MS1642 : Upgrading Windows NT 4 -&gt; Windows 2000. Actualisation des compétences de Support technique vers Windows 2000 professionnel et Windows 2000 Advanced Server</w:t>
            </w:r>
          </w:p>
          <w:p w14:paraId="77AC7694" w14:textId="77777777" w:rsidR="002F50CD" w:rsidRPr="00C81247" w:rsidRDefault="002F50CD" w:rsidP="002F50CD">
            <w:pPr>
              <w:pStyle w:val="En-tte"/>
              <w:spacing w:line="276" w:lineRule="auto"/>
              <w:jc w:val="both"/>
              <w:rPr>
                <w:rFonts w:cstheme="minorHAnsi"/>
                <w:sz w:val="20"/>
                <w:szCs w:val="20"/>
              </w:rPr>
            </w:pPr>
            <w:r w:rsidRPr="00C81247">
              <w:rPr>
                <w:rFonts w:cstheme="minorHAnsi"/>
                <w:sz w:val="20"/>
                <w:szCs w:val="20"/>
              </w:rPr>
              <w:t>MS1142 : Mise en oeuvre de la sécurité des accès Web en utilisant Microsoft PROXY server 2.0 ;</w:t>
            </w:r>
          </w:p>
          <w:p w14:paraId="00651AEB" w14:textId="77777777" w:rsidR="002F50CD" w:rsidRPr="00C81247" w:rsidRDefault="002F50CD" w:rsidP="002F50CD">
            <w:pPr>
              <w:pStyle w:val="En-tte"/>
              <w:spacing w:line="276" w:lineRule="auto"/>
              <w:jc w:val="both"/>
              <w:rPr>
                <w:rFonts w:cstheme="minorHAnsi"/>
                <w:sz w:val="20"/>
                <w:szCs w:val="20"/>
              </w:rPr>
            </w:pPr>
            <w:r w:rsidRPr="00C81247">
              <w:rPr>
                <w:rFonts w:cstheme="minorHAnsi"/>
                <w:sz w:val="20"/>
                <w:szCs w:val="20"/>
              </w:rPr>
              <w:t>MS1033 : Création et configuration d’un serveur web en utilisant Microsoft IIS 4.0</w:t>
            </w:r>
          </w:p>
          <w:p w14:paraId="488DA2CE" w14:textId="70CDEF0C" w:rsidR="002F50CD" w:rsidRPr="00C81247" w:rsidRDefault="002F50CD" w:rsidP="002F50CD">
            <w:pPr>
              <w:pStyle w:val="En-tte"/>
              <w:spacing w:line="276" w:lineRule="auto"/>
              <w:jc w:val="both"/>
              <w:rPr>
                <w:rFonts w:cstheme="minorHAnsi"/>
                <w:sz w:val="20"/>
                <w:szCs w:val="20"/>
              </w:rPr>
            </w:pPr>
            <w:r w:rsidRPr="00C81247">
              <w:rPr>
                <w:rFonts w:cstheme="minorHAnsi"/>
                <w:sz w:val="20"/>
                <w:szCs w:val="20"/>
              </w:rPr>
              <w:lastRenderedPageBreak/>
              <w:t>MS970B : Administration et Support Microsoft Windows NT4 Serveur</w:t>
            </w:r>
          </w:p>
        </w:tc>
        <w:tc>
          <w:tcPr>
            <w:tcW w:w="7227" w:type="dxa"/>
            <w:shd w:val="clear" w:color="auto" w:fill="auto"/>
          </w:tcPr>
          <w:p w14:paraId="16036D5C" w14:textId="3209C7FD" w:rsidR="00363F33" w:rsidRPr="00413AFA" w:rsidRDefault="00DD6EBD" w:rsidP="00413AFA">
            <w:pPr>
              <w:pStyle w:val="Paragraphedeliste"/>
              <w:numPr>
                <w:ilvl w:val="0"/>
                <w:numId w:val="33"/>
              </w:numPr>
              <w:jc w:val="both"/>
              <w:rPr>
                <w:rFonts w:asciiTheme="minorHAnsi" w:eastAsiaTheme="minorHAnsi" w:hAnsiTheme="minorHAnsi" w:cstheme="minorHAnsi"/>
                <w:sz w:val="22"/>
                <w:szCs w:val="22"/>
                <w:lang w:eastAsia="en-US"/>
              </w:rPr>
            </w:pPr>
            <w:r w:rsidRPr="00413AFA">
              <w:rPr>
                <w:rFonts w:asciiTheme="minorHAnsi" w:eastAsiaTheme="minorHAnsi" w:hAnsiTheme="minorHAnsi" w:cstheme="minorHAnsi"/>
                <w:sz w:val="22"/>
                <w:szCs w:val="22"/>
                <w:lang w:eastAsia="en-US"/>
              </w:rPr>
              <w:lastRenderedPageBreak/>
              <w:t>Administration et automatisation</w:t>
            </w:r>
          </w:p>
          <w:p w14:paraId="00BA26B3" w14:textId="2C471E41" w:rsidR="00DD6EBD" w:rsidRPr="00413AFA" w:rsidRDefault="00DD6EBD" w:rsidP="00413AFA">
            <w:pPr>
              <w:pStyle w:val="Paragraphedeliste"/>
              <w:numPr>
                <w:ilvl w:val="0"/>
                <w:numId w:val="33"/>
              </w:numPr>
              <w:jc w:val="both"/>
              <w:rPr>
                <w:rFonts w:asciiTheme="minorHAnsi" w:eastAsiaTheme="minorHAnsi" w:hAnsiTheme="minorHAnsi" w:cstheme="minorHAnsi"/>
                <w:sz w:val="22"/>
                <w:szCs w:val="22"/>
                <w:lang w:eastAsia="en-US"/>
              </w:rPr>
            </w:pPr>
            <w:r w:rsidRPr="00413AFA">
              <w:rPr>
                <w:rFonts w:asciiTheme="minorHAnsi" w:eastAsiaTheme="minorHAnsi" w:hAnsiTheme="minorHAnsi" w:cstheme="minorHAnsi"/>
                <w:sz w:val="22"/>
                <w:szCs w:val="22"/>
                <w:lang w:eastAsia="en-US"/>
              </w:rPr>
              <w:t>Sécurisation des infrasctructures</w:t>
            </w:r>
          </w:p>
          <w:p w14:paraId="744F1616" w14:textId="197EB5DA" w:rsidR="00DD6EBD" w:rsidRPr="00413AFA" w:rsidRDefault="00413AFA" w:rsidP="00413AFA">
            <w:pPr>
              <w:pStyle w:val="Paragraphedeliste"/>
              <w:numPr>
                <w:ilvl w:val="0"/>
                <w:numId w:val="33"/>
              </w:numPr>
              <w:jc w:val="both"/>
              <w:rPr>
                <w:rFonts w:asciiTheme="minorHAnsi" w:eastAsiaTheme="minorHAnsi" w:hAnsiTheme="minorHAnsi" w:cstheme="minorHAnsi"/>
                <w:sz w:val="22"/>
                <w:szCs w:val="22"/>
                <w:lang w:eastAsia="en-US"/>
              </w:rPr>
            </w:pPr>
            <w:r w:rsidRPr="00413AFA">
              <w:rPr>
                <w:rFonts w:asciiTheme="minorHAnsi" w:eastAsiaTheme="minorHAnsi" w:hAnsiTheme="minorHAnsi" w:cstheme="minorHAnsi"/>
                <w:sz w:val="22"/>
                <w:szCs w:val="22"/>
                <w:lang w:eastAsia="en-US"/>
              </w:rPr>
              <w:t>Support N3</w:t>
            </w:r>
          </w:p>
          <w:p w14:paraId="5153FF6C" w14:textId="17C9E059" w:rsidR="00413AFA" w:rsidRPr="00413AFA" w:rsidRDefault="00413AFA" w:rsidP="00413AFA">
            <w:pPr>
              <w:pStyle w:val="Paragraphedeliste"/>
              <w:numPr>
                <w:ilvl w:val="0"/>
                <w:numId w:val="33"/>
              </w:numPr>
              <w:jc w:val="both"/>
              <w:rPr>
                <w:rFonts w:asciiTheme="minorHAnsi" w:eastAsiaTheme="minorHAnsi" w:hAnsiTheme="minorHAnsi" w:cstheme="minorHAnsi"/>
                <w:sz w:val="22"/>
                <w:szCs w:val="22"/>
                <w:lang w:eastAsia="en-US"/>
              </w:rPr>
            </w:pPr>
            <w:r w:rsidRPr="00413AFA">
              <w:rPr>
                <w:rFonts w:asciiTheme="minorHAnsi" w:eastAsiaTheme="minorHAnsi" w:hAnsiTheme="minorHAnsi" w:cstheme="minorHAnsi"/>
                <w:sz w:val="22"/>
                <w:szCs w:val="22"/>
                <w:lang w:eastAsia="en-US"/>
              </w:rPr>
              <w:t>Rationalisation des procédures IT</w:t>
            </w:r>
          </w:p>
          <w:p w14:paraId="281484AB" w14:textId="77777777" w:rsidR="00413AFA" w:rsidRPr="00363F33" w:rsidRDefault="00413AFA" w:rsidP="00363F33">
            <w:pPr>
              <w:jc w:val="both"/>
              <w:rPr>
                <w:rFonts w:asciiTheme="minorHAnsi" w:eastAsiaTheme="minorHAnsi" w:hAnsiTheme="minorHAnsi" w:cstheme="minorHAnsi"/>
                <w:sz w:val="22"/>
                <w:szCs w:val="22"/>
                <w:lang w:eastAsia="en-US"/>
              </w:rPr>
            </w:pPr>
          </w:p>
          <w:p w14:paraId="07CCCE4C" w14:textId="77777777" w:rsidR="00363F33" w:rsidRDefault="00363F33" w:rsidP="00CF1453">
            <w:pPr>
              <w:pStyle w:val="Paragraphedeliste"/>
              <w:ind w:left="720"/>
              <w:jc w:val="both"/>
              <w:rPr>
                <w:rFonts w:asciiTheme="minorHAnsi" w:eastAsiaTheme="minorHAnsi" w:hAnsiTheme="minorHAnsi" w:cstheme="minorHAnsi"/>
                <w:sz w:val="22"/>
                <w:szCs w:val="22"/>
                <w:lang w:eastAsia="en-US"/>
              </w:rPr>
            </w:pPr>
          </w:p>
          <w:p w14:paraId="47B92327" w14:textId="1C872616" w:rsidR="00363F33" w:rsidRPr="00363F33" w:rsidRDefault="00363F33" w:rsidP="00363F33">
            <w:pPr>
              <w:pStyle w:val="Paragraphedeliste"/>
              <w:numPr>
                <w:ilvl w:val="0"/>
                <w:numId w:val="3"/>
              </w:numPr>
              <w:jc w:val="both"/>
              <w:rPr>
                <w:rFonts w:asciiTheme="minorHAnsi" w:eastAsiaTheme="minorHAnsi" w:hAnsiTheme="minorHAnsi" w:cstheme="minorHAnsi"/>
                <w:sz w:val="22"/>
                <w:szCs w:val="22"/>
                <w:lang w:eastAsia="en-US"/>
              </w:rPr>
            </w:pPr>
            <w:r w:rsidRPr="00363F33">
              <w:rPr>
                <w:rFonts w:asciiTheme="minorHAnsi" w:eastAsiaTheme="minorHAnsi" w:hAnsiTheme="minorHAnsi" w:cstheme="minorHAnsi"/>
                <w:sz w:val="22"/>
                <w:szCs w:val="22"/>
                <w:lang w:eastAsia="en-US"/>
              </w:rPr>
              <w:t>Matériels : HP, DELL, LENOVO</w:t>
            </w:r>
          </w:p>
          <w:p w14:paraId="38B09EA4" w14:textId="3E17DDA1" w:rsidR="00363F33" w:rsidRPr="00363F33" w:rsidRDefault="00363F33" w:rsidP="00363F33">
            <w:pPr>
              <w:pStyle w:val="Paragraphedeliste"/>
              <w:ind w:left="720"/>
              <w:jc w:val="both"/>
              <w:rPr>
                <w:rFonts w:asciiTheme="minorHAnsi" w:eastAsiaTheme="minorHAnsi" w:hAnsiTheme="minorHAnsi" w:cstheme="minorHAnsi"/>
                <w:sz w:val="22"/>
                <w:szCs w:val="22"/>
                <w:lang w:eastAsia="en-US"/>
              </w:rPr>
            </w:pPr>
            <w:r w:rsidRPr="00363F33">
              <w:rPr>
                <w:rFonts w:asciiTheme="minorHAnsi" w:eastAsiaTheme="minorHAnsi" w:hAnsiTheme="minorHAnsi" w:cstheme="minorHAnsi"/>
                <w:sz w:val="22"/>
                <w:szCs w:val="22"/>
                <w:lang w:eastAsia="en-US"/>
              </w:rPr>
              <w:t>Systèmes : Windows (95 à 11), Server 2003 à 2016, Azure, Microsoft 365</w:t>
            </w:r>
          </w:p>
          <w:p w14:paraId="6AC2BB83" w14:textId="77777777" w:rsidR="00363F33" w:rsidRPr="00363F33" w:rsidRDefault="00363F33" w:rsidP="00363F33">
            <w:pPr>
              <w:pStyle w:val="Paragraphedeliste"/>
              <w:numPr>
                <w:ilvl w:val="0"/>
                <w:numId w:val="3"/>
              </w:numPr>
              <w:jc w:val="both"/>
              <w:rPr>
                <w:rFonts w:asciiTheme="minorHAnsi" w:eastAsiaTheme="minorHAnsi" w:hAnsiTheme="minorHAnsi" w:cstheme="minorHAnsi"/>
                <w:sz w:val="22"/>
                <w:szCs w:val="22"/>
                <w:lang w:eastAsia="en-US"/>
              </w:rPr>
            </w:pPr>
            <w:r w:rsidRPr="00363F33">
              <w:rPr>
                <w:rFonts w:asciiTheme="minorHAnsi" w:eastAsiaTheme="minorHAnsi" w:hAnsiTheme="minorHAnsi" w:cstheme="minorHAnsi"/>
                <w:sz w:val="22"/>
                <w:szCs w:val="22"/>
                <w:lang w:eastAsia="en-US"/>
              </w:rPr>
              <w:t>Réseau : TCP/IP, Vpn, Gpo, Mdm, Active Directory</w:t>
            </w:r>
          </w:p>
          <w:p w14:paraId="68F997C3" w14:textId="77777777" w:rsidR="00363F33" w:rsidRPr="00363F33" w:rsidRDefault="00363F33" w:rsidP="00363F33">
            <w:pPr>
              <w:pStyle w:val="Paragraphedeliste"/>
              <w:numPr>
                <w:ilvl w:val="0"/>
                <w:numId w:val="3"/>
              </w:numPr>
              <w:jc w:val="both"/>
              <w:rPr>
                <w:rFonts w:asciiTheme="minorHAnsi" w:eastAsiaTheme="minorHAnsi" w:hAnsiTheme="minorHAnsi" w:cstheme="minorHAnsi"/>
                <w:sz w:val="22"/>
                <w:szCs w:val="22"/>
                <w:lang w:eastAsia="en-US"/>
              </w:rPr>
            </w:pPr>
            <w:r w:rsidRPr="00363F33">
              <w:rPr>
                <w:rFonts w:asciiTheme="minorHAnsi" w:eastAsiaTheme="minorHAnsi" w:hAnsiTheme="minorHAnsi" w:cstheme="minorHAnsi"/>
                <w:sz w:val="22"/>
                <w:szCs w:val="22"/>
                <w:lang w:eastAsia="en-US"/>
              </w:rPr>
              <w:t>SGBD : SQL SERVER, MySQL, MS Access, ODBC</w:t>
            </w:r>
          </w:p>
          <w:p w14:paraId="14E69759" w14:textId="77777777" w:rsidR="00363F33" w:rsidRPr="00363F33" w:rsidRDefault="00363F33" w:rsidP="00363F33">
            <w:pPr>
              <w:pStyle w:val="Paragraphedeliste"/>
              <w:numPr>
                <w:ilvl w:val="0"/>
                <w:numId w:val="3"/>
              </w:numPr>
              <w:jc w:val="both"/>
              <w:rPr>
                <w:rFonts w:asciiTheme="minorHAnsi" w:eastAsiaTheme="minorHAnsi" w:hAnsiTheme="minorHAnsi" w:cstheme="minorHAnsi"/>
                <w:sz w:val="22"/>
                <w:szCs w:val="22"/>
                <w:lang w:eastAsia="en-US"/>
              </w:rPr>
            </w:pPr>
            <w:r w:rsidRPr="00363F33">
              <w:rPr>
                <w:rFonts w:asciiTheme="minorHAnsi" w:eastAsiaTheme="minorHAnsi" w:hAnsiTheme="minorHAnsi" w:cstheme="minorHAnsi"/>
                <w:sz w:val="22"/>
                <w:szCs w:val="22"/>
                <w:lang w:eastAsia="en-US"/>
              </w:rPr>
              <w:t>Langages : PowerShell, VBS, Visual Basic</w:t>
            </w:r>
          </w:p>
          <w:p w14:paraId="0E6A68F4" w14:textId="77777777" w:rsidR="00363F33" w:rsidRPr="00363F33" w:rsidRDefault="00363F33" w:rsidP="00363F33">
            <w:pPr>
              <w:pStyle w:val="Paragraphedeliste"/>
              <w:numPr>
                <w:ilvl w:val="0"/>
                <w:numId w:val="3"/>
              </w:numPr>
              <w:jc w:val="both"/>
              <w:rPr>
                <w:rFonts w:asciiTheme="minorHAnsi" w:eastAsiaTheme="minorHAnsi" w:hAnsiTheme="minorHAnsi" w:cstheme="minorHAnsi"/>
                <w:sz w:val="22"/>
                <w:szCs w:val="22"/>
                <w:lang w:eastAsia="en-US"/>
              </w:rPr>
            </w:pPr>
            <w:r w:rsidRPr="00363F33">
              <w:rPr>
                <w:rFonts w:asciiTheme="minorHAnsi" w:eastAsiaTheme="minorHAnsi" w:hAnsiTheme="minorHAnsi" w:cstheme="minorHAnsi"/>
                <w:sz w:val="22"/>
                <w:szCs w:val="22"/>
                <w:lang w:eastAsia="en-US"/>
              </w:rPr>
              <w:t>Sécurité : Gestion des certificats (MDM Microsoft Corporation), audit des accès</w:t>
            </w:r>
          </w:p>
          <w:p w14:paraId="475F4A2B" w14:textId="77777777" w:rsidR="00363F33" w:rsidRPr="00363F33" w:rsidRDefault="00363F33" w:rsidP="00363F33">
            <w:pPr>
              <w:pStyle w:val="Paragraphedeliste"/>
              <w:numPr>
                <w:ilvl w:val="0"/>
                <w:numId w:val="3"/>
              </w:numPr>
              <w:jc w:val="both"/>
              <w:rPr>
                <w:rFonts w:asciiTheme="minorHAnsi" w:eastAsiaTheme="minorHAnsi" w:hAnsiTheme="minorHAnsi" w:cstheme="minorHAnsi"/>
                <w:sz w:val="22"/>
                <w:szCs w:val="22"/>
                <w:lang w:eastAsia="en-US"/>
              </w:rPr>
            </w:pPr>
            <w:r w:rsidRPr="00363F33">
              <w:rPr>
                <w:rFonts w:asciiTheme="minorHAnsi" w:eastAsiaTheme="minorHAnsi" w:hAnsiTheme="minorHAnsi" w:cstheme="minorHAnsi"/>
                <w:sz w:val="22"/>
                <w:szCs w:val="22"/>
                <w:lang w:eastAsia="en-US"/>
              </w:rPr>
              <w:t>Déploiement &amp; Sécurité : Intune, Ghost, Sysprep, Altiris, gestion des certificats</w:t>
            </w:r>
          </w:p>
          <w:p w14:paraId="6A173E1F" w14:textId="19768D95" w:rsidR="00363F33" w:rsidRPr="00363F33" w:rsidRDefault="00363F33" w:rsidP="00363F33">
            <w:pPr>
              <w:pStyle w:val="Paragraphedeliste"/>
              <w:numPr>
                <w:ilvl w:val="0"/>
                <w:numId w:val="3"/>
              </w:numPr>
              <w:jc w:val="both"/>
              <w:rPr>
                <w:rFonts w:asciiTheme="minorHAnsi" w:eastAsiaTheme="minorHAnsi" w:hAnsiTheme="minorHAnsi" w:cstheme="minorHAnsi"/>
                <w:sz w:val="22"/>
                <w:szCs w:val="22"/>
                <w:lang w:eastAsia="en-US"/>
              </w:rPr>
            </w:pPr>
            <w:r w:rsidRPr="00363F33">
              <w:rPr>
                <w:rFonts w:asciiTheme="minorHAnsi" w:eastAsiaTheme="minorHAnsi" w:hAnsiTheme="minorHAnsi" w:cstheme="minorHAnsi"/>
                <w:sz w:val="22"/>
                <w:szCs w:val="22"/>
                <w:lang w:eastAsia="en-US"/>
              </w:rPr>
              <w:t>Bureautique</w:t>
            </w:r>
            <w:r w:rsidR="00CF1453">
              <w:rPr>
                <w:rFonts w:asciiTheme="minorHAnsi" w:eastAsiaTheme="minorHAnsi" w:hAnsiTheme="minorHAnsi" w:cstheme="minorHAnsi"/>
                <w:sz w:val="22"/>
                <w:szCs w:val="22"/>
                <w:lang w:eastAsia="en-US"/>
              </w:rPr>
              <w:t> :</w:t>
            </w:r>
            <w:r w:rsidRPr="00363F33">
              <w:rPr>
                <w:rFonts w:asciiTheme="minorHAnsi" w:eastAsiaTheme="minorHAnsi" w:hAnsiTheme="minorHAnsi" w:cstheme="minorHAnsi"/>
                <w:sz w:val="22"/>
                <w:szCs w:val="22"/>
                <w:lang w:eastAsia="en-US"/>
              </w:rPr>
              <w:t xml:space="preserve"> Office 97/2000/XP/2003/2007/2010/2016/365</w:t>
            </w:r>
          </w:p>
          <w:p w14:paraId="4187B9E4" w14:textId="5EBC77CA" w:rsidR="00363F33" w:rsidRPr="00363F33" w:rsidRDefault="00363F33" w:rsidP="00363F33">
            <w:pPr>
              <w:pStyle w:val="Paragraphedeliste"/>
              <w:numPr>
                <w:ilvl w:val="0"/>
                <w:numId w:val="3"/>
              </w:numPr>
              <w:jc w:val="both"/>
              <w:rPr>
                <w:rFonts w:asciiTheme="minorHAnsi" w:eastAsiaTheme="minorHAnsi" w:hAnsiTheme="minorHAnsi" w:cstheme="minorHAnsi"/>
                <w:sz w:val="22"/>
                <w:szCs w:val="22"/>
                <w:lang w:eastAsia="en-US"/>
              </w:rPr>
            </w:pPr>
            <w:r w:rsidRPr="00363F33">
              <w:rPr>
                <w:rFonts w:asciiTheme="minorHAnsi" w:eastAsiaTheme="minorHAnsi" w:hAnsiTheme="minorHAnsi" w:cstheme="minorHAnsi"/>
                <w:sz w:val="22"/>
                <w:szCs w:val="22"/>
                <w:lang w:eastAsia="en-US"/>
              </w:rPr>
              <w:t>Technologie &amp; protoc</w:t>
            </w:r>
            <w:r w:rsidR="00C91A92">
              <w:rPr>
                <w:rFonts w:asciiTheme="minorHAnsi" w:eastAsiaTheme="minorHAnsi" w:hAnsiTheme="minorHAnsi" w:cstheme="minorHAnsi"/>
                <w:sz w:val="22"/>
                <w:szCs w:val="22"/>
                <w:lang w:eastAsia="en-US"/>
              </w:rPr>
              <w:t>o</w:t>
            </w:r>
            <w:r w:rsidRPr="00363F33">
              <w:rPr>
                <w:rFonts w:asciiTheme="minorHAnsi" w:eastAsiaTheme="minorHAnsi" w:hAnsiTheme="minorHAnsi" w:cstheme="minorHAnsi"/>
                <w:sz w:val="22"/>
                <w:szCs w:val="22"/>
                <w:lang w:eastAsia="en-US"/>
              </w:rPr>
              <w:t>l</w:t>
            </w:r>
            <w:r w:rsidR="00C91A92">
              <w:rPr>
                <w:rFonts w:asciiTheme="minorHAnsi" w:eastAsiaTheme="minorHAnsi" w:hAnsiTheme="minorHAnsi" w:cstheme="minorHAnsi"/>
                <w:sz w:val="22"/>
                <w:szCs w:val="22"/>
                <w:lang w:eastAsia="en-US"/>
              </w:rPr>
              <w:t>e</w:t>
            </w:r>
            <w:r w:rsidRPr="00363F33">
              <w:rPr>
                <w:rFonts w:asciiTheme="minorHAnsi" w:eastAsiaTheme="minorHAnsi" w:hAnsiTheme="minorHAnsi" w:cstheme="minorHAnsi"/>
                <w:sz w:val="22"/>
                <w:szCs w:val="22"/>
                <w:lang w:eastAsia="en-US"/>
              </w:rPr>
              <w:t xml:space="preserve"> : COM/COM+, ADO, ACTIVE X, OLEDB/DBM</w:t>
            </w:r>
          </w:p>
          <w:p w14:paraId="24F51B6A" w14:textId="77777777" w:rsidR="00363F33" w:rsidRPr="00363F33" w:rsidRDefault="00363F33" w:rsidP="00363F33">
            <w:pPr>
              <w:pStyle w:val="Paragraphedeliste"/>
              <w:numPr>
                <w:ilvl w:val="0"/>
                <w:numId w:val="3"/>
              </w:numPr>
              <w:jc w:val="both"/>
              <w:rPr>
                <w:rFonts w:asciiTheme="minorHAnsi" w:eastAsiaTheme="minorHAnsi" w:hAnsiTheme="minorHAnsi" w:cstheme="minorHAnsi"/>
                <w:sz w:val="22"/>
                <w:szCs w:val="22"/>
                <w:lang w:eastAsia="en-US"/>
              </w:rPr>
            </w:pPr>
            <w:r w:rsidRPr="00363F33">
              <w:rPr>
                <w:rFonts w:asciiTheme="minorHAnsi" w:eastAsiaTheme="minorHAnsi" w:hAnsiTheme="minorHAnsi" w:cstheme="minorHAnsi"/>
                <w:sz w:val="22"/>
                <w:szCs w:val="22"/>
                <w:lang w:eastAsia="en-US"/>
              </w:rPr>
              <w:t>Internet, Intranet : HTML, ASP, PHP, FRONTPAGE, CSS</w:t>
            </w:r>
          </w:p>
          <w:p w14:paraId="4677A28E" w14:textId="542785C8" w:rsidR="00EE48BD" w:rsidRDefault="00363F33" w:rsidP="00363F33">
            <w:pPr>
              <w:pStyle w:val="Paragraphedeliste"/>
              <w:numPr>
                <w:ilvl w:val="0"/>
                <w:numId w:val="3"/>
              </w:numPr>
              <w:jc w:val="both"/>
              <w:rPr>
                <w:rFonts w:asciiTheme="minorHAnsi" w:eastAsiaTheme="minorHAnsi" w:hAnsiTheme="minorHAnsi" w:cstheme="minorHAnsi"/>
                <w:sz w:val="22"/>
                <w:szCs w:val="22"/>
                <w:lang w:eastAsia="en-US"/>
              </w:rPr>
            </w:pPr>
            <w:r w:rsidRPr="00363F33">
              <w:rPr>
                <w:rFonts w:asciiTheme="minorHAnsi" w:eastAsiaTheme="minorHAnsi" w:hAnsiTheme="minorHAnsi" w:cstheme="minorHAnsi"/>
                <w:sz w:val="22"/>
                <w:szCs w:val="22"/>
                <w:lang w:eastAsia="en-US"/>
              </w:rPr>
              <w:t>Serveurs : IIS, Apache, Ris, Virtual Server 2005</w:t>
            </w:r>
          </w:p>
          <w:p w14:paraId="627FD70C" w14:textId="608F2E5D" w:rsidR="00E670C7" w:rsidRPr="00363F33" w:rsidRDefault="00E670C7" w:rsidP="00363F33">
            <w:pPr>
              <w:jc w:val="both"/>
              <w:rPr>
                <w:rFonts w:cstheme="minorHAnsi"/>
                <w:color w:val="000000" w:themeColor="text1"/>
                <w:sz w:val="22"/>
                <w:szCs w:val="22"/>
                <w:lang w:val="en-GB"/>
              </w:rPr>
            </w:pPr>
          </w:p>
        </w:tc>
      </w:tr>
      <w:tr w:rsidR="00E670C7" w:rsidRPr="00E03672" w14:paraId="7A2969DA" w14:textId="77777777" w:rsidTr="00915D89">
        <w:trPr>
          <w:trHeight w:val="344"/>
        </w:trPr>
        <w:tc>
          <w:tcPr>
            <w:tcW w:w="3119" w:type="dxa"/>
            <w:shd w:val="clear" w:color="auto" w:fill="auto"/>
          </w:tcPr>
          <w:p w14:paraId="3FD1B46C" w14:textId="77777777" w:rsidR="00E670C7" w:rsidRPr="00B934D8" w:rsidRDefault="00E670C7" w:rsidP="00E670C7">
            <w:pPr>
              <w:rPr>
                <w:rFonts w:asciiTheme="minorHAnsi" w:hAnsiTheme="minorHAnsi" w:cstheme="minorHAnsi"/>
                <w:b/>
                <w:bCs/>
                <w:noProof/>
                <w:color w:val="404040" w:themeColor="text1" w:themeTint="BF"/>
                <w:sz w:val="22"/>
                <w:szCs w:val="22"/>
              </w:rPr>
            </w:pPr>
            <w:r w:rsidRPr="00B934D8">
              <w:rPr>
                <w:rFonts w:asciiTheme="minorHAnsi" w:hAnsiTheme="minorHAnsi" w:cstheme="minorHAnsi"/>
                <w:b/>
                <w:bCs/>
                <w:noProof/>
                <w:color w:val="404040" w:themeColor="text1" w:themeTint="BF"/>
                <w:sz w:val="22"/>
                <w:szCs w:val="22"/>
              </w:rPr>
              <mc:AlternateContent>
                <mc:Choice Requires="wps">
                  <w:drawing>
                    <wp:anchor distT="0" distB="0" distL="114300" distR="114300" simplePos="0" relativeHeight="251695104" behindDoc="0" locked="0" layoutInCell="1" allowOverlap="1" wp14:anchorId="42A9A2B3" wp14:editId="00D37C75">
                      <wp:simplePos x="0" y="0"/>
                      <wp:positionH relativeFrom="column">
                        <wp:posOffset>-6458</wp:posOffset>
                      </wp:positionH>
                      <wp:positionV relativeFrom="paragraph">
                        <wp:posOffset>204793</wp:posOffset>
                      </wp:positionV>
                      <wp:extent cx="293914" cy="0"/>
                      <wp:effectExtent l="0" t="12700" r="24130" b="12700"/>
                      <wp:wrapNone/>
                      <wp:docPr id="2" name="Straight Connector 26"/>
                      <wp:cNvGraphicFramePr/>
                      <a:graphic xmlns:a="http://schemas.openxmlformats.org/drawingml/2006/main">
                        <a:graphicData uri="http://schemas.microsoft.com/office/word/2010/wordprocessingShape">
                          <wps:wsp>
                            <wps:cNvCnPr/>
                            <wps:spPr>
                              <a:xfrm>
                                <a:off x="0" y="0"/>
                                <a:ext cx="293914" cy="0"/>
                              </a:xfrm>
                              <a:prstGeom prst="line">
                                <a:avLst/>
                              </a:prstGeom>
                              <a:ln w="28575">
                                <a:solidFill>
                                  <a:srgbClr val="23B99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8EBC713" id="Straight Connector 26" o:spid="_x0000_s1026" style="position:absolute;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pt,16.15pt" to="22.65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" strokecolor="#23b997" strokeweight="2.25pt">
                      <v:stroke joinstyle="miter"/>
                    </v:line>
                  </w:pict>
                </mc:Fallback>
              </mc:AlternateContent>
            </w:r>
            <w:r w:rsidRPr="00B934D8">
              <w:rPr>
                <w:rFonts w:asciiTheme="minorHAnsi" w:hAnsiTheme="minorHAnsi" w:cstheme="minorHAnsi"/>
                <w:b/>
                <w:bCs/>
                <w:noProof/>
                <w:color w:val="404040" w:themeColor="text1" w:themeTint="BF"/>
                <w:sz w:val="22"/>
                <w:szCs w:val="22"/>
              </w:rPr>
              <w:t xml:space="preserve">LANGUES </w:t>
            </w:r>
          </w:p>
        </w:tc>
        <w:tc>
          <w:tcPr>
            <w:tcW w:w="7227" w:type="dxa"/>
            <w:shd w:val="clear" w:color="auto" w:fill="auto"/>
          </w:tcPr>
          <w:p w14:paraId="6B0356E4" w14:textId="77777777" w:rsidR="00E670C7" w:rsidRPr="00B934D8" w:rsidRDefault="00E670C7" w:rsidP="00E670C7">
            <w:pPr>
              <w:rPr>
                <w:rFonts w:asciiTheme="minorHAnsi" w:hAnsiTheme="minorHAnsi" w:cstheme="minorHAnsi"/>
                <w:b/>
                <w:bCs/>
                <w:noProof/>
                <w:color w:val="404040" w:themeColor="text1" w:themeTint="BF"/>
                <w:sz w:val="22"/>
                <w:szCs w:val="22"/>
              </w:rPr>
            </w:pPr>
          </w:p>
        </w:tc>
      </w:tr>
      <w:tr w:rsidR="00E670C7" w:rsidRPr="00E03672" w14:paraId="282D9196" w14:textId="77777777" w:rsidTr="00915D89">
        <w:tc>
          <w:tcPr>
            <w:tcW w:w="3119" w:type="dxa"/>
            <w:shd w:val="clear" w:color="auto" w:fill="auto"/>
          </w:tcPr>
          <w:p w14:paraId="21CEC84F" w14:textId="77777777" w:rsidR="00E670C7" w:rsidRDefault="00E670C7" w:rsidP="00E670C7">
            <w:pPr>
              <w:pStyle w:val="Paragraphedeliste"/>
              <w:ind w:left="720" w:hanging="360"/>
              <w:rPr>
                <w:rFonts w:asciiTheme="minorHAnsi" w:hAnsiTheme="minorHAnsi" w:cstheme="minorHAnsi"/>
                <w:noProof/>
                <w:color w:val="000000" w:themeColor="text1"/>
                <w:sz w:val="22"/>
                <w:szCs w:val="22"/>
              </w:rPr>
            </w:pPr>
            <w:r w:rsidRPr="00E03672">
              <w:rPr>
                <w:rFonts w:asciiTheme="minorHAnsi" w:hAnsiTheme="minorHAnsi" w:cstheme="minorHAnsi"/>
                <w:noProof/>
                <w:color w:val="000000" w:themeColor="text1"/>
                <w:sz w:val="22"/>
                <w:szCs w:val="22"/>
              </w:rPr>
              <w:t>Anglais</w:t>
            </w:r>
            <w:r>
              <w:rPr>
                <w:rFonts w:asciiTheme="minorHAnsi" w:hAnsiTheme="minorHAnsi" w:cstheme="minorHAnsi"/>
                <w:noProof/>
                <w:color w:val="000000" w:themeColor="text1"/>
                <w:sz w:val="22"/>
                <w:szCs w:val="22"/>
              </w:rPr>
              <w:t> : courant</w:t>
            </w:r>
          </w:p>
          <w:p w14:paraId="14E738C6" w14:textId="77777777" w:rsidR="00E670C7" w:rsidRPr="000B37E4" w:rsidRDefault="00E670C7" w:rsidP="00E670C7">
            <w:pPr>
              <w:pStyle w:val="Paragraphedeliste"/>
              <w:ind w:left="720" w:hanging="360"/>
              <w:rPr>
                <w:rFonts w:asciiTheme="minorHAnsi" w:hAnsiTheme="minorHAnsi" w:cstheme="minorHAnsi"/>
                <w:noProof/>
                <w:color w:val="000000" w:themeColor="text1"/>
                <w:sz w:val="22"/>
                <w:szCs w:val="22"/>
              </w:rPr>
            </w:pPr>
          </w:p>
        </w:tc>
        <w:tc>
          <w:tcPr>
            <w:tcW w:w="7227" w:type="dxa"/>
            <w:shd w:val="clear" w:color="auto" w:fill="auto"/>
          </w:tcPr>
          <w:p w14:paraId="0579AEA5" w14:textId="77777777" w:rsidR="00E670C7" w:rsidRPr="00E03672" w:rsidRDefault="00E670C7" w:rsidP="00E670C7">
            <w:pPr>
              <w:pStyle w:val="En-tte"/>
              <w:tabs>
                <w:tab w:val="clear" w:pos="4513"/>
                <w:tab w:val="clear" w:pos="9026"/>
              </w:tabs>
              <w:spacing w:line="276" w:lineRule="auto"/>
              <w:jc w:val="both"/>
              <w:rPr>
                <w:rFonts w:cstheme="minorHAnsi"/>
                <w:sz w:val="22"/>
                <w:szCs w:val="22"/>
              </w:rPr>
            </w:pPr>
          </w:p>
        </w:tc>
      </w:tr>
      <w:tr w:rsidR="00E670C7" w:rsidRPr="00E03672" w14:paraId="6AFB7481" w14:textId="77777777" w:rsidTr="00915D89">
        <w:trPr>
          <w:trHeight w:val="344"/>
        </w:trPr>
        <w:tc>
          <w:tcPr>
            <w:tcW w:w="3119" w:type="dxa"/>
            <w:shd w:val="clear" w:color="auto" w:fill="auto"/>
          </w:tcPr>
          <w:p w14:paraId="7736F052" w14:textId="77777777" w:rsidR="00E670C7" w:rsidRPr="00B934D8" w:rsidRDefault="00E670C7" w:rsidP="00E670C7">
            <w:pPr>
              <w:rPr>
                <w:rFonts w:asciiTheme="minorHAnsi" w:hAnsiTheme="minorHAnsi" w:cstheme="minorHAnsi"/>
                <w:b/>
                <w:bCs/>
                <w:noProof/>
                <w:color w:val="404040" w:themeColor="text1" w:themeTint="BF"/>
                <w:sz w:val="22"/>
                <w:szCs w:val="22"/>
              </w:rPr>
            </w:pPr>
            <w:r w:rsidRPr="00B934D8">
              <w:rPr>
                <w:rFonts w:asciiTheme="minorHAnsi" w:hAnsiTheme="minorHAnsi" w:cstheme="minorHAnsi"/>
                <w:b/>
                <w:bCs/>
                <w:noProof/>
                <w:color w:val="404040" w:themeColor="text1" w:themeTint="BF"/>
                <w:sz w:val="22"/>
                <w:szCs w:val="22"/>
              </w:rPr>
              <mc:AlternateContent>
                <mc:Choice Requires="wps">
                  <w:drawing>
                    <wp:anchor distT="0" distB="0" distL="114300" distR="114300" simplePos="0" relativeHeight="251696128" behindDoc="0" locked="0" layoutInCell="1" allowOverlap="1" wp14:anchorId="4C5A41C3" wp14:editId="3D99A497">
                      <wp:simplePos x="0" y="0"/>
                      <wp:positionH relativeFrom="column">
                        <wp:posOffset>-6458</wp:posOffset>
                      </wp:positionH>
                      <wp:positionV relativeFrom="paragraph">
                        <wp:posOffset>204793</wp:posOffset>
                      </wp:positionV>
                      <wp:extent cx="293914" cy="0"/>
                      <wp:effectExtent l="0" t="12700" r="24130" b="12700"/>
                      <wp:wrapNone/>
                      <wp:docPr id="982250584" name="Straight Connector 26"/>
                      <wp:cNvGraphicFramePr/>
                      <a:graphic xmlns:a="http://schemas.openxmlformats.org/drawingml/2006/main">
                        <a:graphicData uri="http://schemas.microsoft.com/office/word/2010/wordprocessingShape">
                          <wps:wsp>
                            <wps:cNvCnPr/>
                            <wps:spPr>
                              <a:xfrm>
                                <a:off x="0" y="0"/>
                                <a:ext cx="293914" cy="0"/>
                              </a:xfrm>
                              <a:prstGeom prst="line">
                                <a:avLst/>
                              </a:prstGeom>
                              <a:ln w="28575">
                                <a:solidFill>
                                  <a:srgbClr val="23B99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81E197B" id="Straight Connector 26" o:spid="_x0000_s1026" style="position:absolute;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pt,16.15pt" to="22.65pt,16.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" strokecolor="#23b997" strokeweight="2.25pt">
                      <v:stroke joinstyle="miter"/>
                    </v:line>
                  </w:pict>
                </mc:Fallback>
              </mc:AlternateContent>
            </w:r>
            <w:r>
              <w:rPr>
                <w:rFonts w:asciiTheme="minorHAnsi" w:hAnsiTheme="minorHAnsi" w:cstheme="minorHAnsi"/>
                <w:b/>
                <w:bCs/>
                <w:noProof/>
                <w:color w:val="404040" w:themeColor="text1" w:themeTint="BF"/>
                <w:sz w:val="22"/>
                <w:szCs w:val="22"/>
              </w:rPr>
              <w:t>CONTACT</w:t>
            </w:r>
            <w:r w:rsidRPr="00B934D8">
              <w:rPr>
                <w:rFonts w:asciiTheme="minorHAnsi" w:hAnsiTheme="minorHAnsi" w:cstheme="minorHAnsi"/>
                <w:b/>
                <w:bCs/>
                <w:noProof/>
                <w:color w:val="404040" w:themeColor="text1" w:themeTint="BF"/>
                <w:sz w:val="22"/>
                <w:szCs w:val="22"/>
              </w:rPr>
              <w:t xml:space="preserve"> </w:t>
            </w:r>
          </w:p>
        </w:tc>
        <w:tc>
          <w:tcPr>
            <w:tcW w:w="7227" w:type="dxa"/>
            <w:shd w:val="clear" w:color="auto" w:fill="auto"/>
          </w:tcPr>
          <w:p w14:paraId="11AE68E9" w14:textId="77777777" w:rsidR="00E670C7" w:rsidRPr="00B934D8" w:rsidRDefault="00E670C7" w:rsidP="00E670C7">
            <w:pPr>
              <w:rPr>
                <w:rFonts w:asciiTheme="minorHAnsi" w:hAnsiTheme="minorHAnsi" w:cstheme="minorHAnsi"/>
                <w:b/>
                <w:bCs/>
                <w:noProof/>
                <w:color w:val="404040" w:themeColor="text1" w:themeTint="BF"/>
                <w:sz w:val="22"/>
                <w:szCs w:val="22"/>
              </w:rPr>
            </w:pPr>
          </w:p>
        </w:tc>
      </w:tr>
      <w:tr w:rsidR="00E670C7" w:rsidRPr="00E03672" w14:paraId="5CD5B151" w14:textId="77777777" w:rsidTr="00915D89">
        <w:tc>
          <w:tcPr>
            <w:tcW w:w="3119" w:type="dxa"/>
            <w:shd w:val="clear" w:color="auto" w:fill="auto"/>
          </w:tcPr>
          <w:p w14:paraId="4BB16C1A" w14:textId="77777777" w:rsidR="00E670C7" w:rsidRDefault="00E670C7" w:rsidP="00E670C7">
            <w:pPr>
              <w:ind w:left="318"/>
              <w:rPr>
                <w:rFonts w:asciiTheme="minorHAnsi" w:hAnsiTheme="minorHAnsi" w:cstheme="minorHAnsi"/>
                <w:noProof/>
                <w:color w:val="000000" w:themeColor="text1"/>
                <w:sz w:val="22"/>
                <w:szCs w:val="22"/>
              </w:rPr>
            </w:pPr>
            <w:r>
              <w:rPr>
                <w:rFonts w:asciiTheme="minorHAnsi" w:hAnsiTheme="minorHAnsi" w:cstheme="minorHAnsi"/>
                <w:noProof/>
                <w:color w:val="000000" w:themeColor="text1"/>
                <w:sz w:val="22"/>
                <w:szCs w:val="22"/>
              </w:rPr>
              <w:t>Pierre Muchart</w:t>
            </w:r>
          </w:p>
          <w:p w14:paraId="708D095E" w14:textId="77777777" w:rsidR="00E670C7" w:rsidRDefault="00E670C7" w:rsidP="00E670C7">
            <w:pPr>
              <w:ind w:left="318"/>
              <w:rPr>
                <w:rFonts w:asciiTheme="minorHAnsi" w:hAnsiTheme="minorHAnsi" w:cstheme="minorHAnsi"/>
                <w:noProof/>
                <w:color w:val="000000" w:themeColor="text1"/>
                <w:sz w:val="22"/>
                <w:szCs w:val="22"/>
              </w:rPr>
            </w:pPr>
            <w:r>
              <w:rPr>
                <w:rFonts w:asciiTheme="minorHAnsi" w:hAnsiTheme="minorHAnsi" w:cstheme="minorHAnsi"/>
                <w:noProof/>
                <w:color w:val="000000" w:themeColor="text1"/>
                <w:sz w:val="22"/>
                <w:szCs w:val="22"/>
              </w:rPr>
              <w:t>Tilencia</w:t>
            </w:r>
          </w:p>
          <w:p w14:paraId="6DAD58E0" w14:textId="77777777" w:rsidR="00E670C7" w:rsidRDefault="00E670C7" w:rsidP="00E670C7">
            <w:pPr>
              <w:ind w:left="318"/>
              <w:rPr>
                <w:rFonts w:asciiTheme="minorHAnsi" w:hAnsiTheme="minorHAnsi" w:cstheme="minorHAnsi"/>
                <w:noProof/>
                <w:color w:val="000000" w:themeColor="text1"/>
                <w:sz w:val="22"/>
                <w:szCs w:val="22"/>
              </w:rPr>
            </w:pPr>
            <w:r>
              <w:rPr>
                <w:rFonts w:asciiTheme="minorHAnsi" w:hAnsiTheme="minorHAnsi" w:cstheme="minorHAnsi"/>
                <w:noProof/>
                <w:color w:val="000000" w:themeColor="text1"/>
                <w:sz w:val="22"/>
                <w:szCs w:val="22"/>
              </w:rPr>
              <w:t>06 89 47 83 80</w:t>
            </w:r>
          </w:p>
          <w:p w14:paraId="2E3781C9" w14:textId="77777777" w:rsidR="00E670C7" w:rsidRPr="00325625" w:rsidRDefault="00E670C7" w:rsidP="00E670C7">
            <w:pPr>
              <w:ind w:left="318"/>
              <w:rPr>
                <w:rFonts w:asciiTheme="minorHAnsi" w:hAnsiTheme="minorHAnsi" w:cstheme="minorHAnsi"/>
                <w:noProof/>
                <w:color w:val="000000" w:themeColor="text1"/>
                <w:sz w:val="22"/>
                <w:szCs w:val="22"/>
              </w:rPr>
            </w:pPr>
            <w:r>
              <w:rPr>
                <w:rFonts w:asciiTheme="minorHAnsi" w:hAnsiTheme="minorHAnsi" w:cstheme="minorHAnsi"/>
                <w:noProof/>
                <w:color w:val="000000" w:themeColor="text1"/>
                <w:sz w:val="22"/>
                <w:szCs w:val="22"/>
              </w:rPr>
              <w:t>pierre@tilencia.com</w:t>
            </w:r>
          </w:p>
        </w:tc>
        <w:tc>
          <w:tcPr>
            <w:tcW w:w="7227" w:type="dxa"/>
            <w:shd w:val="clear" w:color="auto" w:fill="auto"/>
          </w:tcPr>
          <w:p w14:paraId="227AD1F7" w14:textId="77777777" w:rsidR="00E670C7" w:rsidRPr="00E03672" w:rsidRDefault="00E670C7" w:rsidP="00E670C7">
            <w:pPr>
              <w:pStyle w:val="En-tte"/>
              <w:tabs>
                <w:tab w:val="clear" w:pos="4513"/>
                <w:tab w:val="clear" w:pos="9026"/>
              </w:tabs>
              <w:spacing w:line="276" w:lineRule="auto"/>
              <w:jc w:val="both"/>
              <w:rPr>
                <w:rFonts w:cstheme="minorHAnsi"/>
                <w:sz w:val="22"/>
                <w:szCs w:val="22"/>
              </w:rPr>
            </w:pPr>
          </w:p>
        </w:tc>
      </w:tr>
    </w:tbl>
    <w:p w14:paraId="3A0F15FD" w14:textId="6FCB5C0E" w:rsidR="00824FFF" w:rsidRPr="00E03672" w:rsidRDefault="00824FFF">
      <w:pPr>
        <w:rPr>
          <w:rFonts w:asciiTheme="minorHAnsi" w:hAnsiTheme="minorHAnsi" w:cstheme="minorHAnsi"/>
          <w:sz w:val="22"/>
          <w:szCs w:val="22"/>
        </w:rPr>
      </w:pPr>
    </w:p>
    <w:p w14:paraId="12B6C619" w14:textId="77777777" w:rsidR="00251462" w:rsidRDefault="00251462" w:rsidP="005B31DC">
      <w:pPr>
        <w:rPr>
          <w:rFonts w:asciiTheme="minorHAnsi" w:hAnsiTheme="minorHAnsi" w:cstheme="minorHAnsi"/>
          <w:b/>
          <w:bCs/>
          <w:color w:val="F25F26"/>
          <w:sz w:val="22"/>
          <w:szCs w:val="22"/>
        </w:rPr>
      </w:pPr>
    </w:p>
    <w:p w14:paraId="293D2504" w14:textId="77777777" w:rsidR="00B6298B" w:rsidRPr="00E03672" w:rsidRDefault="00B6298B" w:rsidP="005B31DC">
      <w:pPr>
        <w:rPr>
          <w:rFonts w:asciiTheme="minorHAnsi" w:hAnsiTheme="minorHAnsi" w:cstheme="minorHAnsi"/>
          <w:b/>
          <w:bCs/>
          <w:color w:val="F25F26"/>
          <w:sz w:val="22"/>
          <w:szCs w:val="22"/>
        </w:rPr>
      </w:pPr>
    </w:p>
    <w:tbl>
      <w:tblPr>
        <w:tblStyle w:val="Grilledutableau"/>
        <w:tblpPr w:leftFromText="141" w:rightFromText="141" w:vertAnchor="text" w:tblpX="-108" w:tblpY="1"/>
        <w:tblOverlap w:val="never"/>
        <w:tblW w:w="1038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63"/>
        <w:gridCol w:w="5001"/>
        <w:gridCol w:w="2018"/>
      </w:tblGrid>
      <w:tr w:rsidR="00A30C09" w:rsidRPr="00E03672" w14:paraId="27290435" w14:textId="1FE7DDCF" w:rsidTr="00627EDC">
        <w:trPr>
          <w:trHeight w:val="555"/>
        </w:trPr>
        <w:tc>
          <w:tcPr>
            <w:tcW w:w="10382" w:type="dxa"/>
            <w:gridSpan w:val="3"/>
          </w:tcPr>
          <w:p w14:paraId="1D350174" w14:textId="31E0ED35" w:rsidR="00A30C09" w:rsidRDefault="00A30C09" w:rsidP="003E7537">
            <w:pPr>
              <w:ind w:right="1919"/>
              <w:rPr>
                <w:noProof/>
              </w:rPr>
            </w:pPr>
            <w:r>
              <w:rPr>
                <w:noProof/>
              </w:rPr>
              <mc:AlternateContent>
                <mc:Choice Requires="wps">
                  <w:drawing>
                    <wp:anchor distT="0" distB="0" distL="114300" distR="114300" simplePos="0" relativeHeight="251691008" behindDoc="0" locked="0" layoutInCell="1" allowOverlap="1" wp14:anchorId="406BAC94" wp14:editId="3C601EBA">
                      <wp:simplePos x="0" y="0"/>
                      <wp:positionH relativeFrom="column">
                        <wp:posOffset>-6985</wp:posOffset>
                      </wp:positionH>
                      <wp:positionV relativeFrom="paragraph">
                        <wp:posOffset>200205</wp:posOffset>
                      </wp:positionV>
                      <wp:extent cx="293914" cy="0"/>
                      <wp:effectExtent l="0" t="12700" r="24130" b="12700"/>
                      <wp:wrapNone/>
                      <wp:docPr id="1" name="Straight Connector 28"/>
                      <wp:cNvGraphicFramePr/>
                      <a:graphic xmlns:a="http://schemas.openxmlformats.org/drawingml/2006/main">
                        <a:graphicData uri="http://schemas.microsoft.com/office/word/2010/wordprocessingShape">
                          <wps:wsp>
                            <wps:cNvCnPr/>
                            <wps:spPr>
                              <a:xfrm>
                                <a:off x="0" y="0"/>
                                <a:ext cx="293914" cy="0"/>
                              </a:xfrm>
                              <a:prstGeom prst="line">
                                <a:avLst/>
                              </a:prstGeom>
                              <a:ln w="28575">
                                <a:solidFill>
                                  <a:srgbClr val="23B99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5993AFA" id="Straight Connector 28" o:spid="_x0000_s1026" style="position:absolute;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55pt,15.75pt" to="22.6pt,15.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" strokecolor="#23b997" strokeweight="2.25pt">
                      <v:stroke joinstyle="miter"/>
                    </v:line>
                  </w:pict>
                </mc:Fallback>
              </mc:AlternateContent>
            </w:r>
            <w:r w:rsidRPr="008606C0">
              <w:rPr>
                <w:rFonts w:asciiTheme="minorHAnsi" w:hAnsiTheme="minorHAnsi" w:cstheme="minorHAnsi"/>
                <w:b/>
                <w:bCs/>
                <w:color w:val="404040" w:themeColor="text1" w:themeTint="BF"/>
                <w:sz w:val="22"/>
                <w:szCs w:val="22"/>
              </w:rPr>
              <w:t>EXPÉRIENCES</w:t>
            </w:r>
          </w:p>
        </w:tc>
      </w:tr>
      <w:tr w:rsidR="003262AE" w:rsidRPr="00E03672" w14:paraId="3C9082F0" w14:textId="77777777" w:rsidTr="00627EDC">
        <w:tc>
          <w:tcPr>
            <w:tcW w:w="3363" w:type="dxa"/>
          </w:tcPr>
          <w:p w14:paraId="7246B663" w14:textId="77777777" w:rsidR="006B08FD" w:rsidRDefault="006B08FD" w:rsidP="006B08FD">
            <w:pPr>
              <w:rPr>
                <w:rFonts w:asciiTheme="minorHAnsi" w:hAnsiTheme="minorHAnsi" w:cstheme="minorHAnsi"/>
                <w:b/>
                <w:bCs/>
                <w:color w:val="23B997"/>
                <w:sz w:val="22"/>
                <w:szCs w:val="22"/>
              </w:rPr>
            </w:pPr>
            <w:r>
              <w:rPr>
                <w:rFonts w:asciiTheme="minorHAnsi" w:hAnsiTheme="minorHAnsi" w:cstheme="minorHAnsi"/>
                <w:b/>
                <w:bCs/>
                <w:color w:val="23B997"/>
                <w:sz w:val="22"/>
                <w:szCs w:val="22"/>
              </w:rPr>
              <w:t>So</w:t>
            </w:r>
            <w:r w:rsidR="00CB26B8">
              <w:rPr>
                <w:rFonts w:asciiTheme="minorHAnsi" w:hAnsiTheme="minorHAnsi" w:cstheme="minorHAnsi"/>
                <w:b/>
                <w:bCs/>
                <w:color w:val="23B997"/>
                <w:sz w:val="22"/>
                <w:szCs w:val="22"/>
              </w:rPr>
              <w:t>cié</w:t>
            </w:r>
            <w:r w:rsidRPr="00100392">
              <w:rPr>
                <w:rFonts w:asciiTheme="minorHAnsi" w:hAnsiTheme="minorHAnsi" w:cstheme="minorHAnsi"/>
                <w:b/>
                <w:bCs/>
                <w:color w:val="23B997"/>
                <w:sz w:val="22"/>
                <w:szCs w:val="22"/>
              </w:rPr>
              <w:t>té</w:t>
            </w:r>
            <w:r w:rsidR="00DA766B">
              <w:rPr>
                <w:rFonts w:asciiTheme="minorHAnsi" w:hAnsiTheme="minorHAnsi" w:cstheme="minorHAnsi"/>
                <w:b/>
                <w:bCs/>
                <w:color w:val="23B997"/>
                <w:sz w:val="22"/>
                <w:szCs w:val="22"/>
              </w:rPr>
              <w:t xml:space="preserve"> : </w:t>
            </w:r>
          </w:p>
          <w:p w14:paraId="43ECB688" w14:textId="3BB4EEE6" w:rsidR="00DA766B" w:rsidRPr="00716B94" w:rsidRDefault="00DA766B" w:rsidP="006B08FD">
            <w:pPr>
              <w:rPr>
                <w:rFonts w:asciiTheme="minorHAnsi" w:hAnsiTheme="minorHAnsi" w:cstheme="minorHAnsi"/>
                <w:b/>
                <w:bCs/>
                <w:color w:val="F25F26"/>
                <w:sz w:val="22"/>
                <w:szCs w:val="22"/>
              </w:rPr>
            </w:pPr>
          </w:p>
        </w:tc>
        <w:tc>
          <w:tcPr>
            <w:tcW w:w="5001" w:type="dxa"/>
          </w:tcPr>
          <w:p w14:paraId="6B236AB4" w14:textId="261016C0" w:rsidR="006B08FD" w:rsidRPr="00EA3F6B" w:rsidRDefault="00DD1FBB" w:rsidP="006B08FD">
            <w:pPr>
              <w:rPr>
                <w:rFonts w:asciiTheme="minorHAnsi" w:hAnsiTheme="minorHAnsi" w:cstheme="minorHAnsi"/>
                <w:b/>
                <w:color w:val="23B997"/>
                <w:sz w:val="22"/>
                <w:szCs w:val="22"/>
              </w:rPr>
            </w:pPr>
            <w:r>
              <w:rPr>
                <w:rFonts w:asciiTheme="minorHAnsi" w:hAnsiTheme="minorHAnsi" w:cstheme="minorHAnsi"/>
                <w:b/>
                <w:color w:val="23B997"/>
                <w:sz w:val="22"/>
                <w:szCs w:val="22"/>
              </w:rPr>
              <w:t>VALOBAT</w:t>
            </w:r>
          </w:p>
        </w:tc>
        <w:tc>
          <w:tcPr>
            <w:tcW w:w="2018" w:type="dxa"/>
          </w:tcPr>
          <w:p w14:paraId="48C1596D" w14:textId="7B418439" w:rsidR="006B08FD" w:rsidRDefault="00894479" w:rsidP="006B08FD">
            <w:pPr>
              <w:rPr>
                <w:rFonts w:asciiTheme="minorHAnsi" w:hAnsiTheme="minorHAnsi" w:cstheme="minorHAnsi"/>
                <w:b/>
                <w:bCs/>
                <w:color w:val="23B997"/>
                <w:sz w:val="22"/>
                <w:szCs w:val="22"/>
              </w:rPr>
            </w:pPr>
            <w:r>
              <w:rPr>
                <w:rFonts w:asciiTheme="minorHAnsi" w:hAnsiTheme="minorHAnsi" w:cstheme="minorHAnsi"/>
                <w:b/>
                <w:bCs/>
                <w:color w:val="23B997"/>
                <w:sz w:val="22"/>
                <w:szCs w:val="22"/>
              </w:rPr>
              <w:t>02</w:t>
            </w:r>
            <w:r w:rsidR="00A42067">
              <w:rPr>
                <w:rFonts w:asciiTheme="minorHAnsi" w:hAnsiTheme="minorHAnsi" w:cstheme="minorHAnsi"/>
                <w:b/>
                <w:bCs/>
                <w:color w:val="23B997"/>
                <w:sz w:val="22"/>
                <w:szCs w:val="22"/>
              </w:rPr>
              <w:t>/202</w:t>
            </w:r>
            <w:r>
              <w:rPr>
                <w:rFonts w:asciiTheme="minorHAnsi" w:hAnsiTheme="minorHAnsi" w:cstheme="minorHAnsi"/>
                <w:b/>
                <w:bCs/>
                <w:color w:val="23B997"/>
                <w:sz w:val="22"/>
                <w:szCs w:val="22"/>
              </w:rPr>
              <w:t>3</w:t>
            </w:r>
            <w:r w:rsidR="00A42067">
              <w:rPr>
                <w:rFonts w:asciiTheme="minorHAnsi" w:hAnsiTheme="minorHAnsi" w:cstheme="minorHAnsi"/>
                <w:b/>
                <w:bCs/>
                <w:color w:val="23B997"/>
                <w:sz w:val="22"/>
                <w:szCs w:val="22"/>
              </w:rPr>
              <w:t xml:space="preserve"> à </w:t>
            </w:r>
            <w:r>
              <w:rPr>
                <w:rFonts w:asciiTheme="minorHAnsi" w:hAnsiTheme="minorHAnsi" w:cstheme="minorHAnsi"/>
                <w:b/>
                <w:bCs/>
                <w:color w:val="23B997"/>
                <w:sz w:val="22"/>
                <w:szCs w:val="22"/>
              </w:rPr>
              <w:t>ce jour</w:t>
            </w:r>
          </w:p>
        </w:tc>
      </w:tr>
      <w:tr w:rsidR="00C81247" w:rsidRPr="00E03672" w14:paraId="50B3665F" w14:textId="77777777" w:rsidTr="00A64DA6">
        <w:tc>
          <w:tcPr>
            <w:tcW w:w="3363" w:type="dxa"/>
          </w:tcPr>
          <w:p w14:paraId="073149B7" w14:textId="621FC7A0" w:rsidR="00C81247" w:rsidRDefault="00C81247" w:rsidP="00DD1FBB">
            <w:pPr>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Poste</w:t>
            </w:r>
            <w:r>
              <w:rPr>
                <w:rFonts w:asciiTheme="minorHAnsi" w:hAnsiTheme="minorHAnsi" w:cstheme="minorHAnsi"/>
                <w:b/>
                <w:color w:val="000000" w:themeColor="text1"/>
                <w:sz w:val="22"/>
                <w:szCs w:val="22"/>
              </w:rPr>
              <w:t> </w:t>
            </w:r>
          </w:p>
          <w:p w14:paraId="56FA2CA9" w14:textId="498975AE" w:rsidR="00C81247" w:rsidRDefault="00C81247" w:rsidP="006B08FD">
            <w:pPr>
              <w:rPr>
                <w:rFonts w:asciiTheme="minorHAnsi" w:hAnsiTheme="minorHAnsi" w:cstheme="minorHAnsi"/>
                <w:b/>
                <w:bCs/>
                <w:color w:val="23B997"/>
                <w:sz w:val="22"/>
                <w:szCs w:val="22"/>
              </w:rPr>
            </w:pPr>
          </w:p>
        </w:tc>
        <w:tc>
          <w:tcPr>
            <w:tcW w:w="7019" w:type="dxa"/>
            <w:gridSpan w:val="2"/>
          </w:tcPr>
          <w:p w14:paraId="7331987A" w14:textId="31BA41BE" w:rsidR="00C81247" w:rsidRDefault="00C81247" w:rsidP="006B08FD">
            <w:pPr>
              <w:rPr>
                <w:rFonts w:asciiTheme="minorHAnsi" w:hAnsiTheme="minorHAnsi" w:cstheme="minorHAnsi"/>
                <w:b/>
                <w:bCs/>
                <w:color w:val="23B997"/>
                <w:sz w:val="22"/>
                <w:szCs w:val="22"/>
              </w:rPr>
            </w:pPr>
            <w:r>
              <w:rPr>
                <w:rFonts w:asciiTheme="minorHAnsi" w:hAnsiTheme="minorHAnsi" w:cstheme="minorHAnsi"/>
                <w:b/>
                <w:color w:val="23B997"/>
                <w:sz w:val="22"/>
                <w:szCs w:val="22"/>
              </w:rPr>
              <w:t>Spécialiste M365</w:t>
            </w:r>
          </w:p>
        </w:tc>
      </w:tr>
      <w:tr w:rsidR="00C81247" w:rsidRPr="00E03672" w14:paraId="17E230E8" w14:textId="77777777" w:rsidTr="00A64DA6">
        <w:tc>
          <w:tcPr>
            <w:tcW w:w="3363" w:type="dxa"/>
          </w:tcPr>
          <w:p w14:paraId="17A58687" w14:textId="4DF2859C" w:rsidR="00C81247" w:rsidRDefault="00C81247" w:rsidP="00DD1FBB">
            <w:pPr>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Environnement</w:t>
            </w:r>
          </w:p>
        </w:tc>
        <w:tc>
          <w:tcPr>
            <w:tcW w:w="7019" w:type="dxa"/>
            <w:gridSpan w:val="2"/>
          </w:tcPr>
          <w:p w14:paraId="442699AC" w14:textId="46367910" w:rsidR="00C81247" w:rsidRDefault="00B64B98" w:rsidP="006B08FD">
            <w:pPr>
              <w:rPr>
                <w:rFonts w:asciiTheme="minorHAnsi" w:hAnsiTheme="minorHAnsi" w:cstheme="minorHAnsi"/>
                <w:b/>
                <w:color w:val="23B997"/>
                <w:sz w:val="22"/>
                <w:szCs w:val="22"/>
              </w:rPr>
            </w:pPr>
            <w:r>
              <w:rPr>
                <w:rFonts w:asciiTheme="minorHAnsi" w:hAnsiTheme="minorHAnsi" w:cstheme="minorHAnsi"/>
                <w:b/>
                <w:color w:val="23B997"/>
                <w:sz w:val="22"/>
                <w:szCs w:val="22"/>
              </w:rPr>
              <w:t>M365, Entra, Intune</w:t>
            </w:r>
            <w:r w:rsidR="00DC4099">
              <w:rPr>
                <w:rFonts w:asciiTheme="minorHAnsi" w:hAnsiTheme="minorHAnsi" w:cstheme="minorHAnsi"/>
                <w:b/>
                <w:color w:val="23B997"/>
                <w:sz w:val="22"/>
                <w:szCs w:val="22"/>
              </w:rPr>
              <w:t>, Exchange, SharePoint</w:t>
            </w:r>
          </w:p>
        </w:tc>
      </w:tr>
      <w:tr w:rsidR="00041B6F" w:rsidRPr="00E03672" w14:paraId="16799947" w14:textId="45377B5F" w:rsidTr="00627EDC">
        <w:tc>
          <w:tcPr>
            <w:tcW w:w="3363" w:type="dxa"/>
          </w:tcPr>
          <w:p w14:paraId="3C0B1999" w14:textId="43313C59" w:rsidR="00041B6F" w:rsidRDefault="00041B6F" w:rsidP="00DA766B">
            <w:pPr>
              <w:rPr>
                <w:rFonts w:asciiTheme="minorHAnsi" w:hAnsiTheme="minorHAnsi" w:cstheme="minorHAnsi"/>
                <w:b/>
                <w:color w:val="000000" w:themeColor="text1"/>
                <w:sz w:val="22"/>
                <w:szCs w:val="22"/>
              </w:rPr>
            </w:pPr>
            <w:r w:rsidRPr="00A009F5">
              <w:rPr>
                <w:rFonts w:asciiTheme="minorHAnsi" w:hAnsiTheme="minorHAnsi" w:cstheme="minorHAnsi"/>
                <w:b/>
                <w:color w:val="000000" w:themeColor="text1"/>
                <w:sz w:val="22"/>
                <w:szCs w:val="22"/>
              </w:rPr>
              <w:t>Missions réalisées</w:t>
            </w:r>
            <w:r>
              <w:rPr>
                <w:rFonts w:asciiTheme="minorHAnsi" w:hAnsiTheme="minorHAnsi" w:cstheme="minorHAnsi"/>
                <w:b/>
                <w:color w:val="000000" w:themeColor="text1"/>
                <w:sz w:val="22"/>
                <w:szCs w:val="22"/>
              </w:rPr>
              <w:t> </w:t>
            </w:r>
          </w:p>
          <w:p w14:paraId="75698555" w14:textId="2B08AA32" w:rsidR="00041B6F" w:rsidRPr="00716B94" w:rsidRDefault="00041B6F" w:rsidP="00DA766B">
            <w:pPr>
              <w:rPr>
                <w:rFonts w:asciiTheme="minorHAnsi" w:hAnsiTheme="minorHAnsi" w:cstheme="minorHAnsi"/>
                <w:b/>
                <w:bCs/>
                <w:color w:val="F25F26"/>
                <w:sz w:val="22"/>
                <w:szCs w:val="22"/>
              </w:rPr>
            </w:pPr>
          </w:p>
        </w:tc>
        <w:tc>
          <w:tcPr>
            <w:tcW w:w="7019" w:type="dxa"/>
            <w:gridSpan w:val="2"/>
          </w:tcPr>
          <w:p w14:paraId="4928507A" w14:textId="77777777" w:rsidR="00AD0608" w:rsidRPr="001C64A3" w:rsidRDefault="00AD0608" w:rsidP="001C64A3">
            <w:pPr>
              <w:pStyle w:val="Paragraphedeliste"/>
              <w:numPr>
                <w:ilvl w:val="0"/>
                <w:numId w:val="34"/>
              </w:numPr>
              <w:rPr>
                <w:rFonts w:asciiTheme="minorHAnsi" w:hAnsiTheme="minorHAnsi" w:cstheme="minorHAnsi"/>
                <w:b/>
                <w:bCs/>
                <w:color w:val="000000" w:themeColor="text1"/>
                <w:sz w:val="22"/>
                <w:szCs w:val="22"/>
              </w:rPr>
            </w:pPr>
            <w:r w:rsidRPr="001C64A3">
              <w:rPr>
                <w:rFonts w:asciiTheme="minorHAnsi" w:hAnsiTheme="minorHAnsi" w:cstheme="minorHAnsi"/>
                <w:b/>
                <w:bCs/>
                <w:color w:val="000000" w:themeColor="text1"/>
                <w:sz w:val="22"/>
                <w:szCs w:val="22"/>
              </w:rPr>
              <w:t>Administration et Spécialiste Microsoft 365, Entra, Intune, Admin365, Exchange, SharePoint ...</w:t>
            </w:r>
          </w:p>
          <w:p w14:paraId="77368B4C" w14:textId="77777777" w:rsidR="00AD0608" w:rsidRPr="001C64A3" w:rsidRDefault="00AD0608" w:rsidP="001C64A3">
            <w:pPr>
              <w:pStyle w:val="Paragraphedeliste"/>
              <w:numPr>
                <w:ilvl w:val="0"/>
                <w:numId w:val="34"/>
              </w:numPr>
              <w:rPr>
                <w:rFonts w:asciiTheme="minorHAnsi" w:hAnsiTheme="minorHAnsi" w:cstheme="minorHAnsi"/>
                <w:b/>
                <w:bCs/>
                <w:color w:val="000000" w:themeColor="text1"/>
                <w:sz w:val="22"/>
                <w:szCs w:val="22"/>
              </w:rPr>
            </w:pPr>
            <w:r w:rsidRPr="001C64A3">
              <w:rPr>
                <w:rFonts w:asciiTheme="minorHAnsi" w:hAnsiTheme="minorHAnsi" w:cstheme="minorHAnsi"/>
                <w:b/>
                <w:bCs/>
                <w:color w:val="000000" w:themeColor="text1"/>
                <w:sz w:val="22"/>
                <w:szCs w:val="22"/>
              </w:rPr>
              <w:t>Intégration des nouveaux outils ou matériels</w:t>
            </w:r>
          </w:p>
          <w:p w14:paraId="249F3DB9" w14:textId="77777777" w:rsidR="00AD0608" w:rsidRPr="001C64A3" w:rsidRDefault="00AD0608" w:rsidP="001C64A3">
            <w:pPr>
              <w:pStyle w:val="Paragraphedeliste"/>
              <w:numPr>
                <w:ilvl w:val="0"/>
                <w:numId w:val="34"/>
              </w:numPr>
              <w:rPr>
                <w:rFonts w:asciiTheme="minorHAnsi" w:hAnsiTheme="minorHAnsi" w:cstheme="minorHAnsi"/>
                <w:b/>
                <w:bCs/>
                <w:color w:val="000000" w:themeColor="text1"/>
                <w:sz w:val="22"/>
                <w:szCs w:val="22"/>
              </w:rPr>
            </w:pPr>
            <w:r w:rsidRPr="001C64A3">
              <w:rPr>
                <w:rFonts w:asciiTheme="minorHAnsi" w:hAnsiTheme="minorHAnsi" w:cstheme="minorHAnsi"/>
                <w:b/>
                <w:bCs/>
                <w:color w:val="000000" w:themeColor="text1"/>
                <w:sz w:val="22"/>
                <w:szCs w:val="22"/>
              </w:rPr>
              <w:t>Gestion des comptes utilisateurs (Création, révocations, mots de passe, gestions des accès multi-facteur (Authenticator)</w:t>
            </w:r>
          </w:p>
          <w:p w14:paraId="5077BA83" w14:textId="77777777" w:rsidR="00AD0608" w:rsidRPr="001C64A3" w:rsidRDefault="00AD0608" w:rsidP="001C64A3">
            <w:pPr>
              <w:pStyle w:val="Paragraphedeliste"/>
              <w:numPr>
                <w:ilvl w:val="0"/>
                <w:numId w:val="34"/>
              </w:numPr>
              <w:rPr>
                <w:rFonts w:asciiTheme="minorHAnsi" w:hAnsiTheme="minorHAnsi" w:cstheme="minorHAnsi"/>
                <w:b/>
                <w:bCs/>
                <w:color w:val="000000" w:themeColor="text1"/>
                <w:sz w:val="22"/>
                <w:szCs w:val="22"/>
              </w:rPr>
            </w:pPr>
            <w:r w:rsidRPr="001C64A3">
              <w:rPr>
                <w:rFonts w:asciiTheme="minorHAnsi" w:hAnsiTheme="minorHAnsi" w:cstheme="minorHAnsi"/>
                <w:b/>
                <w:bCs/>
                <w:color w:val="000000" w:themeColor="text1"/>
                <w:sz w:val="22"/>
                <w:szCs w:val="22"/>
              </w:rPr>
              <w:t>Gestion et prise en charge de la gestion du parc informatique et téléphonique (iPhone, Authenticator) de la société. Gestion optimisée, efficace et automatisée du parc tout en contribuant activement à son amélioration continue. Enrôlement des appareils (PC portable, IPhone), gestion des GPO, gestion des BAL, audit des mail entrants et sortant (via script PowerShell ou interface web), déploiement des applications via Office Online</w:t>
            </w:r>
          </w:p>
          <w:p w14:paraId="6315B131" w14:textId="77777777" w:rsidR="00AD0608" w:rsidRPr="001C64A3" w:rsidRDefault="00AD0608" w:rsidP="001C64A3">
            <w:pPr>
              <w:pStyle w:val="Paragraphedeliste"/>
              <w:numPr>
                <w:ilvl w:val="0"/>
                <w:numId w:val="34"/>
              </w:numPr>
              <w:rPr>
                <w:rFonts w:asciiTheme="minorHAnsi" w:hAnsiTheme="minorHAnsi" w:cstheme="minorHAnsi"/>
                <w:b/>
                <w:bCs/>
                <w:color w:val="000000" w:themeColor="text1"/>
                <w:sz w:val="22"/>
                <w:szCs w:val="22"/>
              </w:rPr>
            </w:pPr>
            <w:r w:rsidRPr="001C64A3">
              <w:rPr>
                <w:rFonts w:asciiTheme="minorHAnsi" w:hAnsiTheme="minorHAnsi" w:cstheme="minorHAnsi"/>
                <w:b/>
                <w:bCs/>
                <w:color w:val="000000" w:themeColor="text1"/>
                <w:sz w:val="22"/>
                <w:szCs w:val="22"/>
              </w:rPr>
              <w:t>Création d’une séquence de déploiement spécifique, stratégie de déploiement, accompagnement au changement</w:t>
            </w:r>
          </w:p>
          <w:p w14:paraId="51D78FD5" w14:textId="77777777" w:rsidR="00AD0608" w:rsidRPr="001C64A3" w:rsidRDefault="00AD0608" w:rsidP="001C64A3">
            <w:pPr>
              <w:pStyle w:val="Paragraphedeliste"/>
              <w:numPr>
                <w:ilvl w:val="0"/>
                <w:numId w:val="34"/>
              </w:numPr>
              <w:rPr>
                <w:rFonts w:asciiTheme="minorHAnsi" w:hAnsiTheme="minorHAnsi" w:cstheme="minorHAnsi"/>
                <w:b/>
                <w:bCs/>
                <w:color w:val="000000" w:themeColor="text1"/>
                <w:sz w:val="22"/>
                <w:szCs w:val="22"/>
              </w:rPr>
            </w:pPr>
            <w:r w:rsidRPr="001C64A3">
              <w:rPr>
                <w:rFonts w:asciiTheme="minorHAnsi" w:hAnsiTheme="minorHAnsi" w:cstheme="minorHAnsi"/>
                <w:b/>
                <w:bCs/>
                <w:color w:val="000000" w:themeColor="text1"/>
                <w:sz w:val="22"/>
                <w:szCs w:val="22"/>
              </w:rPr>
              <w:t>Administration complète de MobileIron (Ivanti) pour la gestion du MDM, incluant les profils de configuration, la gestion des applications et le déploiement des mises à jour</w:t>
            </w:r>
          </w:p>
          <w:p w14:paraId="55B5C076" w14:textId="4139C4AC" w:rsidR="00AD0608" w:rsidRPr="00AD0608" w:rsidRDefault="00AD0608" w:rsidP="00AD0608">
            <w:pPr>
              <w:rPr>
                <w:rFonts w:asciiTheme="minorHAnsi" w:hAnsiTheme="minorHAnsi" w:cstheme="minorHAnsi"/>
                <w:b/>
                <w:bCs/>
                <w:color w:val="000000" w:themeColor="text1"/>
                <w:sz w:val="22"/>
                <w:szCs w:val="22"/>
              </w:rPr>
            </w:pPr>
          </w:p>
          <w:p w14:paraId="38A53FCA" w14:textId="77777777" w:rsidR="00AD0608" w:rsidRPr="001C64A3" w:rsidRDefault="00AD0608" w:rsidP="001C64A3">
            <w:pPr>
              <w:pStyle w:val="Paragraphedeliste"/>
              <w:numPr>
                <w:ilvl w:val="0"/>
                <w:numId w:val="34"/>
              </w:numPr>
              <w:rPr>
                <w:rFonts w:asciiTheme="minorHAnsi" w:hAnsiTheme="minorHAnsi" w:cstheme="minorHAnsi"/>
                <w:b/>
                <w:bCs/>
                <w:color w:val="000000" w:themeColor="text1"/>
                <w:sz w:val="22"/>
                <w:szCs w:val="22"/>
              </w:rPr>
            </w:pPr>
            <w:r w:rsidRPr="001C64A3">
              <w:rPr>
                <w:rFonts w:asciiTheme="minorHAnsi" w:hAnsiTheme="minorHAnsi" w:cstheme="minorHAnsi"/>
                <w:b/>
                <w:bCs/>
                <w:color w:val="000000" w:themeColor="text1"/>
                <w:sz w:val="22"/>
                <w:szCs w:val="22"/>
              </w:rPr>
              <w:t>Gestion des périphériques dans Intune, migration des nouveaux postes ainsi que les mise à jour</w:t>
            </w:r>
          </w:p>
          <w:p w14:paraId="5B980AFF" w14:textId="77777777" w:rsidR="00AD0608" w:rsidRPr="001C64A3" w:rsidRDefault="00AD0608" w:rsidP="001C64A3">
            <w:pPr>
              <w:pStyle w:val="Paragraphedeliste"/>
              <w:numPr>
                <w:ilvl w:val="0"/>
                <w:numId w:val="34"/>
              </w:numPr>
              <w:rPr>
                <w:rFonts w:asciiTheme="minorHAnsi" w:hAnsiTheme="minorHAnsi" w:cstheme="minorHAnsi"/>
                <w:b/>
                <w:bCs/>
                <w:color w:val="000000" w:themeColor="text1"/>
                <w:sz w:val="22"/>
                <w:szCs w:val="22"/>
              </w:rPr>
            </w:pPr>
            <w:r w:rsidRPr="001C64A3">
              <w:rPr>
                <w:rFonts w:asciiTheme="minorHAnsi" w:hAnsiTheme="minorHAnsi" w:cstheme="minorHAnsi"/>
                <w:b/>
                <w:bCs/>
                <w:color w:val="000000" w:themeColor="text1"/>
                <w:sz w:val="22"/>
                <w:szCs w:val="22"/>
              </w:rPr>
              <w:t>Gestions des utilisateurs, enrôlement des postes de travail sous Intune</w:t>
            </w:r>
          </w:p>
          <w:p w14:paraId="33E1608F" w14:textId="77777777" w:rsidR="00AD0608" w:rsidRPr="001C64A3" w:rsidRDefault="00AD0608" w:rsidP="001C64A3">
            <w:pPr>
              <w:pStyle w:val="Paragraphedeliste"/>
              <w:numPr>
                <w:ilvl w:val="0"/>
                <w:numId w:val="34"/>
              </w:numPr>
              <w:rPr>
                <w:rFonts w:asciiTheme="minorHAnsi" w:hAnsiTheme="minorHAnsi" w:cstheme="minorHAnsi"/>
                <w:b/>
                <w:bCs/>
                <w:color w:val="000000" w:themeColor="text1"/>
                <w:sz w:val="22"/>
                <w:szCs w:val="22"/>
              </w:rPr>
            </w:pPr>
            <w:r w:rsidRPr="001C64A3">
              <w:rPr>
                <w:rFonts w:asciiTheme="minorHAnsi" w:hAnsiTheme="minorHAnsi" w:cstheme="minorHAnsi"/>
                <w:b/>
                <w:bCs/>
                <w:color w:val="000000" w:themeColor="text1"/>
                <w:sz w:val="22"/>
                <w:szCs w:val="22"/>
              </w:rPr>
              <w:t>Gestions des boites aux lettres (BAL)</w:t>
            </w:r>
          </w:p>
          <w:p w14:paraId="4A6DDF8A" w14:textId="137DE0F3" w:rsidR="00AD0608" w:rsidRPr="001C64A3" w:rsidRDefault="00E152B7" w:rsidP="001C64A3">
            <w:pPr>
              <w:pStyle w:val="Paragraphedeliste"/>
              <w:numPr>
                <w:ilvl w:val="0"/>
                <w:numId w:val="34"/>
              </w:numPr>
              <w:rPr>
                <w:rFonts w:asciiTheme="minorHAnsi" w:hAnsiTheme="minorHAnsi" w:cstheme="minorHAnsi"/>
                <w:b/>
                <w:bCs/>
                <w:color w:val="000000" w:themeColor="text1"/>
                <w:sz w:val="22"/>
                <w:szCs w:val="22"/>
              </w:rPr>
            </w:pPr>
            <w:r w:rsidRPr="001C64A3">
              <w:rPr>
                <w:rFonts w:asciiTheme="minorHAnsi" w:hAnsiTheme="minorHAnsi" w:cstheme="minorHAnsi"/>
                <w:b/>
                <w:bCs/>
                <w:color w:val="000000" w:themeColor="text1"/>
                <w:sz w:val="22"/>
                <w:szCs w:val="22"/>
              </w:rPr>
              <w:t>M</w:t>
            </w:r>
            <w:r w:rsidR="00AD0608" w:rsidRPr="001C64A3">
              <w:rPr>
                <w:rFonts w:asciiTheme="minorHAnsi" w:hAnsiTheme="minorHAnsi" w:cstheme="minorHAnsi"/>
                <w:b/>
                <w:bCs/>
                <w:color w:val="000000" w:themeColor="text1"/>
                <w:sz w:val="22"/>
                <w:szCs w:val="22"/>
              </w:rPr>
              <w:t>ise en place de l'enrôlement des téléphones IPhone d'Apple</w:t>
            </w:r>
          </w:p>
          <w:p w14:paraId="62146450" w14:textId="77777777" w:rsidR="00AD0608" w:rsidRPr="001C64A3" w:rsidRDefault="00AD0608" w:rsidP="001C64A3">
            <w:pPr>
              <w:pStyle w:val="Paragraphedeliste"/>
              <w:numPr>
                <w:ilvl w:val="0"/>
                <w:numId w:val="34"/>
              </w:numPr>
              <w:rPr>
                <w:rFonts w:asciiTheme="minorHAnsi" w:hAnsiTheme="minorHAnsi" w:cstheme="minorHAnsi"/>
                <w:b/>
                <w:bCs/>
                <w:color w:val="000000" w:themeColor="text1"/>
                <w:sz w:val="22"/>
                <w:szCs w:val="22"/>
              </w:rPr>
            </w:pPr>
            <w:r w:rsidRPr="001C64A3">
              <w:rPr>
                <w:rFonts w:asciiTheme="minorHAnsi" w:hAnsiTheme="minorHAnsi" w:cstheme="minorHAnsi"/>
                <w:b/>
                <w:bCs/>
                <w:color w:val="000000" w:themeColor="text1"/>
                <w:sz w:val="22"/>
                <w:szCs w:val="22"/>
              </w:rPr>
              <w:t>Rationalisations des procédures : préparation du matériel, installation du système et des applications pour les nouveaux utilisateurs entrants</w:t>
            </w:r>
          </w:p>
          <w:p w14:paraId="520B8C58" w14:textId="77777777" w:rsidR="00AD0608" w:rsidRPr="001C64A3" w:rsidRDefault="00AD0608" w:rsidP="001C64A3">
            <w:pPr>
              <w:pStyle w:val="Paragraphedeliste"/>
              <w:numPr>
                <w:ilvl w:val="0"/>
                <w:numId w:val="34"/>
              </w:numPr>
              <w:rPr>
                <w:rFonts w:asciiTheme="minorHAnsi" w:hAnsiTheme="minorHAnsi" w:cstheme="minorHAnsi"/>
                <w:b/>
                <w:bCs/>
                <w:color w:val="000000" w:themeColor="text1"/>
                <w:sz w:val="22"/>
                <w:szCs w:val="22"/>
              </w:rPr>
            </w:pPr>
            <w:r w:rsidRPr="001C64A3">
              <w:rPr>
                <w:rFonts w:asciiTheme="minorHAnsi" w:hAnsiTheme="minorHAnsi" w:cstheme="minorHAnsi"/>
                <w:b/>
                <w:bCs/>
                <w:color w:val="000000" w:themeColor="text1"/>
                <w:sz w:val="22"/>
                <w:szCs w:val="22"/>
              </w:rPr>
              <w:lastRenderedPageBreak/>
              <w:t>Automatisation des déploiements et configurations avec PowerShell pour améliorer la productivité IT.</w:t>
            </w:r>
          </w:p>
          <w:p w14:paraId="36AEC482" w14:textId="77777777" w:rsidR="00AD0608" w:rsidRPr="001C64A3" w:rsidRDefault="00AD0608" w:rsidP="001C64A3">
            <w:pPr>
              <w:pStyle w:val="Paragraphedeliste"/>
              <w:numPr>
                <w:ilvl w:val="0"/>
                <w:numId w:val="34"/>
              </w:numPr>
              <w:rPr>
                <w:rFonts w:asciiTheme="minorHAnsi" w:hAnsiTheme="minorHAnsi" w:cstheme="minorHAnsi"/>
                <w:b/>
                <w:bCs/>
                <w:color w:val="000000" w:themeColor="text1"/>
                <w:sz w:val="22"/>
                <w:szCs w:val="22"/>
              </w:rPr>
            </w:pPr>
            <w:r w:rsidRPr="001C64A3">
              <w:rPr>
                <w:rFonts w:asciiTheme="minorHAnsi" w:hAnsiTheme="minorHAnsi" w:cstheme="minorHAnsi"/>
                <w:b/>
                <w:bCs/>
                <w:color w:val="000000" w:themeColor="text1"/>
                <w:sz w:val="22"/>
                <w:szCs w:val="22"/>
              </w:rPr>
              <w:t>Mise en place de l’installation zero touch des nouveaux poste de travail et Iphone.</w:t>
            </w:r>
          </w:p>
          <w:p w14:paraId="757795E9" w14:textId="77777777" w:rsidR="00AD0608" w:rsidRPr="001C64A3" w:rsidRDefault="00AD0608" w:rsidP="001C64A3">
            <w:pPr>
              <w:pStyle w:val="Paragraphedeliste"/>
              <w:numPr>
                <w:ilvl w:val="0"/>
                <w:numId w:val="34"/>
              </w:numPr>
              <w:rPr>
                <w:rFonts w:asciiTheme="minorHAnsi" w:hAnsiTheme="minorHAnsi" w:cstheme="minorHAnsi"/>
                <w:b/>
                <w:bCs/>
                <w:color w:val="000000" w:themeColor="text1"/>
                <w:sz w:val="22"/>
                <w:szCs w:val="22"/>
              </w:rPr>
            </w:pPr>
            <w:r w:rsidRPr="001C64A3">
              <w:rPr>
                <w:rFonts w:asciiTheme="minorHAnsi" w:hAnsiTheme="minorHAnsi" w:cstheme="minorHAnsi"/>
                <w:b/>
                <w:bCs/>
                <w:color w:val="000000" w:themeColor="text1"/>
                <w:sz w:val="22"/>
                <w:szCs w:val="22"/>
              </w:rPr>
              <w:t>Support Niveau N3 en prise de main à distance (Iperius, Teamviewer) ou sur place. Assurer l’administration et la maintenance des équipements (PC, téléphones, tablettes, etc.)</w:t>
            </w:r>
          </w:p>
          <w:p w14:paraId="48A08549" w14:textId="77777777" w:rsidR="00AD0608" w:rsidRPr="001C64A3" w:rsidRDefault="00AD0608" w:rsidP="001C64A3">
            <w:pPr>
              <w:pStyle w:val="Paragraphedeliste"/>
              <w:numPr>
                <w:ilvl w:val="0"/>
                <w:numId w:val="34"/>
              </w:numPr>
              <w:rPr>
                <w:rFonts w:asciiTheme="minorHAnsi" w:hAnsiTheme="minorHAnsi" w:cstheme="minorHAnsi"/>
                <w:b/>
                <w:bCs/>
                <w:color w:val="000000" w:themeColor="text1"/>
                <w:sz w:val="22"/>
                <w:szCs w:val="22"/>
              </w:rPr>
            </w:pPr>
            <w:r w:rsidRPr="001C64A3">
              <w:rPr>
                <w:rFonts w:asciiTheme="minorHAnsi" w:hAnsiTheme="minorHAnsi" w:cstheme="minorHAnsi"/>
                <w:b/>
                <w:bCs/>
                <w:color w:val="000000" w:themeColor="text1"/>
                <w:sz w:val="22"/>
                <w:szCs w:val="22"/>
              </w:rPr>
              <w:t>Gestions du support via des tickets sous JIRA d'Atlassian</w:t>
            </w:r>
          </w:p>
          <w:p w14:paraId="3BDAE247" w14:textId="77777777" w:rsidR="00AD0608" w:rsidRPr="001C64A3" w:rsidRDefault="00AD0608" w:rsidP="001C64A3">
            <w:pPr>
              <w:pStyle w:val="Paragraphedeliste"/>
              <w:numPr>
                <w:ilvl w:val="0"/>
                <w:numId w:val="34"/>
              </w:numPr>
              <w:rPr>
                <w:rFonts w:asciiTheme="minorHAnsi" w:hAnsiTheme="minorHAnsi" w:cstheme="minorHAnsi"/>
                <w:b/>
                <w:bCs/>
                <w:color w:val="000000" w:themeColor="text1"/>
                <w:sz w:val="22"/>
                <w:szCs w:val="22"/>
              </w:rPr>
            </w:pPr>
            <w:r w:rsidRPr="001C64A3">
              <w:rPr>
                <w:rFonts w:asciiTheme="minorHAnsi" w:hAnsiTheme="minorHAnsi" w:cstheme="minorHAnsi"/>
                <w:b/>
                <w:bCs/>
                <w:color w:val="000000" w:themeColor="text1"/>
                <w:sz w:val="22"/>
                <w:szCs w:val="22"/>
              </w:rPr>
              <w:t>Suivi et mise à jour de l'inventaire matériel et logiciels</w:t>
            </w:r>
          </w:p>
          <w:p w14:paraId="25610E7B" w14:textId="77777777" w:rsidR="00AD0608" w:rsidRPr="001C64A3" w:rsidRDefault="00AD0608" w:rsidP="001C64A3">
            <w:pPr>
              <w:pStyle w:val="Paragraphedeliste"/>
              <w:numPr>
                <w:ilvl w:val="0"/>
                <w:numId w:val="34"/>
              </w:numPr>
              <w:rPr>
                <w:rFonts w:asciiTheme="minorHAnsi" w:hAnsiTheme="minorHAnsi" w:cstheme="minorHAnsi"/>
                <w:b/>
                <w:bCs/>
                <w:color w:val="000000" w:themeColor="text1"/>
                <w:sz w:val="22"/>
                <w:szCs w:val="22"/>
              </w:rPr>
            </w:pPr>
            <w:r w:rsidRPr="001C64A3">
              <w:rPr>
                <w:rFonts w:asciiTheme="minorHAnsi" w:hAnsiTheme="minorHAnsi" w:cstheme="minorHAnsi"/>
                <w:b/>
                <w:bCs/>
                <w:color w:val="000000" w:themeColor="text1"/>
                <w:sz w:val="22"/>
                <w:szCs w:val="22"/>
              </w:rPr>
              <w:t>Tests, validation et planification de déploiement des applications</w:t>
            </w:r>
          </w:p>
          <w:p w14:paraId="0B8FF9AD" w14:textId="77777777" w:rsidR="00AD0608" w:rsidRPr="001C64A3" w:rsidRDefault="00AD0608" w:rsidP="001C64A3">
            <w:pPr>
              <w:pStyle w:val="Paragraphedeliste"/>
              <w:numPr>
                <w:ilvl w:val="0"/>
                <w:numId w:val="34"/>
              </w:numPr>
              <w:rPr>
                <w:rFonts w:asciiTheme="minorHAnsi" w:hAnsiTheme="minorHAnsi" w:cstheme="minorHAnsi"/>
                <w:b/>
                <w:bCs/>
                <w:color w:val="000000" w:themeColor="text1"/>
                <w:sz w:val="22"/>
                <w:szCs w:val="22"/>
              </w:rPr>
            </w:pPr>
            <w:r w:rsidRPr="001C64A3">
              <w:rPr>
                <w:rFonts w:asciiTheme="minorHAnsi" w:hAnsiTheme="minorHAnsi" w:cstheme="minorHAnsi"/>
                <w:b/>
                <w:bCs/>
                <w:color w:val="000000" w:themeColor="text1"/>
                <w:sz w:val="22"/>
                <w:szCs w:val="22"/>
              </w:rPr>
              <w:t>Mise en place et gestion des certificats (MDM_ Microsoft Corporation_Certificate.pem, IntuneCSR.csr)</w:t>
            </w:r>
          </w:p>
          <w:p w14:paraId="7C84C1D3" w14:textId="5A0E7F55" w:rsidR="00041B6F" w:rsidRPr="001C64A3" w:rsidRDefault="00AD0608" w:rsidP="001C64A3">
            <w:pPr>
              <w:pStyle w:val="Paragraphedeliste"/>
              <w:numPr>
                <w:ilvl w:val="0"/>
                <w:numId w:val="34"/>
              </w:numPr>
              <w:rPr>
                <w:rFonts w:asciiTheme="minorHAnsi" w:hAnsiTheme="minorHAnsi" w:cstheme="minorHAnsi"/>
                <w:b/>
                <w:bCs/>
                <w:color w:val="000000" w:themeColor="text1"/>
                <w:sz w:val="22"/>
                <w:szCs w:val="22"/>
              </w:rPr>
            </w:pPr>
            <w:r w:rsidRPr="001C64A3">
              <w:rPr>
                <w:rFonts w:asciiTheme="minorHAnsi" w:hAnsiTheme="minorHAnsi" w:cstheme="minorHAnsi"/>
                <w:b/>
                <w:bCs/>
                <w:color w:val="000000" w:themeColor="text1"/>
                <w:sz w:val="22"/>
                <w:szCs w:val="22"/>
              </w:rPr>
              <w:t>Rédaction des procédures techniques</w:t>
            </w:r>
          </w:p>
        </w:tc>
      </w:tr>
      <w:tr w:rsidR="00DA766B" w:rsidRPr="00E03672" w14:paraId="44B9D1DE" w14:textId="77777777" w:rsidTr="00627EDC">
        <w:tc>
          <w:tcPr>
            <w:tcW w:w="3363" w:type="dxa"/>
          </w:tcPr>
          <w:p w14:paraId="6DC57EA8" w14:textId="77777777" w:rsidR="00DA766B" w:rsidRPr="00716B94" w:rsidRDefault="00DA766B" w:rsidP="00DA766B">
            <w:pPr>
              <w:rPr>
                <w:rFonts w:asciiTheme="minorHAnsi" w:hAnsiTheme="minorHAnsi" w:cstheme="minorHAnsi"/>
                <w:b/>
                <w:bCs/>
                <w:color w:val="F25F26"/>
                <w:sz w:val="22"/>
                <w:szCs w:val="22"/>
              </w:rPr>
            </w:pPr>
          </w:p>
        </w:tc>
        <w:tc>
          <w:tcPr>
            <w:tcW w:w="5001" w:type="dxa"/>
          </w:tcPr>
          <w:p w14:paraId="4C98E4EC" w14:textId="77777777" w:rsidR="00DA766B" w:rsidRPr="00E03672" w:rsidRDefault="00DA766B" w:rsidP="00DA766B">
            <w:pPr>
              <w:rPr>
                <w:rFonts w:asciiTheme="minorHAnsi" w:hAnsiTheme="minorHAnsi" w:cstheme="minorHAnsi"/>
                <w:b/>
                <w:color w:val="000000" w:themeColor="text1"/>
                <w:sz w:val="22"/>
                <w:szCs w:val="22"/>
              </w:rPr>
            </w:pPr>
          </w:p>
        </w:tc>
        <w:tc>
          <w:tcPr>
            <w:tcW w:w="2018" w:type="dxa"/>
          </w:tcPr>
          <w:p w14:paraId="20930F2C" w14:textId="77777777" w:rsidR="00DA766B" w:rsidRPr="00E03672" w:rsidRDefault="00DA766B" w:rsidP="00DA766B">
            <w:pPr>
              <w:rPr>
                <w:rFonts w:asciiTheme="minorHAnsi" w:hAnsiTheme="minorHAnsi" w:cstheme="minorHAnsi"/>
                <w:b/>
                <w:color w:val="000000" w:themeColor="text1"/>
                <w:sz w:val="22"/>
                <w:szCs w:val="22"/>
              </w:rPr>
            </w:pPr>
          </w:p>
        </w:tc>
      </w:tr>
      <w:tr w:rsidR="00DA766B" w:rsidRPr="00E03672" w14:paraId="108FD15A" w14:textId="77777777" w:rsidTr="00627EDC">
        <w:tc>
          <w:tcPr>
            <w:tcW w:w="3363" w:type="dxa"/>
          </w:tcPr>
          <w:p w14:paraId="457CA8FB" w14:textId="77777777" w:rsidR="00DA766B" w:rsidRPr="00716B94" w:rsidRDefault="00DA766B" w:rsidP="00DA766B">
            <w:pPr>
              <w:rPr>
                <w:rFonts w:asciiTheme="minorHAnsi" w:hAnsiTheme="minorHAnsi" w:cstheme="minorHAnsi"/>
                <w:b/>
                <w:bCs/>
                <w:color w:val="F25F26"/>
                <w:sz w:val="22"/>
                <w:szCs w:val="22"/>
              </w:rPr>
            </w:pPr>
            <w:r>
              <w:rPr>
                <w:rFonts w:asciiTheme="minorHAnsi" w:hAnsiTheme="minorHAnsi" w:cstheme="minorHAnsi"/>
                <w:b/>
                <w:bCs/>
                <w:color w:val="23B997"/>
                <w:sz w:val="22"/>
                <w:szCs w:val="22"/>
              </w:rPr>
              <w:t>Socié</w:t>
            </w:r>
            <w:r w:rsidRPr="00100392">
              <w:rPr>
                <w:rFonts w:asciiTheme="minorHAnsi" w:hAnsiTheme="minorHAnsi" w:cstheme="minorHAnsi"/>
                <w:b/>
                <w:bCs/>
                <w:color w:val="23B997"/>
                <w:sz w:val="22"/>
                <w:szCs w:val="22"/>
              </w:rPr>
              <w:t>té</w:t>
            </w:r>
          </w:p>
        </w:tc>
        <w:tc>
          <w:tcPr>
            <w:tcW w:w="5001" w:type="dxa"/>
          </w:tcPr>
          <w:p w14:paraId="5A6B7E7F" w14:textId="089DCCB2" w:rsidR="00DA766B" w:rsidRPr="00EA3F6B" w:rsidRDefault="009912E9" w:rsidP="00DA766B">
            <w:pPr>
              <w:rPr>
                <w:rFonts w:asciiTheme="minorHAnsi" w:hAnsiTheme="minorHAnsi" w:cstheme="minorHAnsi"/>
                <w:b/>
                <w:color w:val="23B997"/>
                <w:sz w:val="22"/>
                <w:szCs w:val="22"/>
              </w:rPr>
            </w:pPr>
            <w:r>
              <w:rPr>
                <w:rFonts w:asciiTheme="minorHAnsi" w:hAnsiTheme="minorHAnsi" w:cstheme="minorHAnsi"/>
                <w:b/>
                <w:color w:val="23B997"/>
                <w:sz w:val="22"/>
                <w:szCs w:val="22"/>
              </w:rPr>
              <w:t>APARTGROUP Louveciennes</w:t>
            </w:r>
          </w:p>
        </w:tc>
        <w:tc>
          <w:tcPr>
            <w:tcW w:w="2018" w:type="dxa"/>
          </w:tcPr>
          <w:p w14:paraId="68E0BBC1" w14:textId="62A385FA" w:rsidR="00DA766B" w:rsidRDefault="00DF605A" w:rsidP="00DA766B">
            <w:pPr>
              <w:rPr>
                <w:rFonts w:asciiTheme="minorHAnsi" w:hAnsiTheme="minorHAnsi" w:cstheme="minorHAnsi"/>
                <w:b/>
                <w:bCs/>
                <w:color w:val="23B997"/>
                <w:sz w:val="22"/>
                <w:szCs w:val="22"/>
              </w:rPr>
            </w:pPr>
            <w:r>
              <w:rPr>
                <w:rFonts w:asciiTheme="minorHAnsi" w:hAnsiTheme="minorHAnsi" w:cstheme="minorHAnsi"/>
                <w:b/>
                <w:bCs/>
                <w:color w:val="23B997"/>
                <w:sz w:val="22"/>
                <w:szCs w:val="22"/>
              </w:rPr>
              <w:t>Mai 2011 à Février 2023</w:t>
            </w:r>
          </w:p>
        </w:tc>
      </w:tr>
      <w:tr w:rsidR="00DC4099" w:rsidRPr="00E03672" w14:paraId="40140ED3" w14:textId="77777777" w:rsidTr="00AE159E">
        <w:tc>
          <w:tcPr>
            <w:tcW w:w="3363" w:type="dxa"/>
          </w:tcPr>
          <w:p w14:paraId="785F354B" w14:textId="77777777" w:rsidR="00DC4099" w:rsidRPr="00716B94" w:rsidRDefault="00DC4099" w:rsidP="00DA766B">
            <w:pPr>
              <w:rPr>
                <w:rFonts w:asciiTheme="minorHAnsi" w:hAnsiTheme="minorHAnsi" w:cstheme="minorHAnsi"/>
                <w:b/>
                <w:bCs/>
                <w:color w:val="F25F26"/>
                <w:sz w:val="22"/>
                <w:szCs w:val="22"/>
              </w:rPr>
            </w:pPr>
            <w:r w:rsidRPr="00716B94">
              <w:rPr>
                <w:rFonts w:asciiTheme="minorHAnsi" w:hAnsiTheme="minorHAnsi" w:cstheme="minorHAnsi"/>
                <w:b/>
                <w:color w:val="000000" w:themeColor="text1"/>
                <w:sz w:val="22"/>
                <w:szCs w:val="22"/>
              </w:rPr>
              <w:t>Poste :</w:t>
            </w:r>
            <w:r w:rsidRPr="00716B94">
              <w:rPr>
                <w:rFonts w:asciiTheme="minorHAnsi" w:hAnsiTheme="minorHAnsi" w:cstheme="minorHAnsi"/>
                <w:b/>
                <w:color w:val="000000" w:themeColor="text1"/>
                <w:sz w:val="22"/>
                <w:szCs w:val="22"/>
              </w:rPr>
              <w:tab/>
            </w:r>
          </w:p>
        </w:tc>
        <w:tc>
          <w:tcPr>
            <w:tcW w:w="7019" w:type="dxa"/>
            <w:gridSpan w:val="2"/>
          </w:tcPr>
          <w:p w14:paraId="14435736" w14:textId="77777777" w:rsidR="00DC4099" w:rsidRDefault="00DC4099" w:rsidP="00DA766B">
            <w:pPr>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Ingénieur poste de travail workplace</w:t>
            </w:r>
          </w:p>
          <w:p w14:paraId="65712136" w14:textId="77777777" w:rsidR="00DC4099" w:rsidRPr="00EA647C" w:rsidRDefault="00DC4099" w:rsidP="00DA766B">
            <w:pPr>
              <w:rPr>
                <w:rFonts w:asciiTheme="minorHAnsi" w:hAnsiTheme="minorHAnsi" w:cstheme="minorHAnsi"/>
                <w:b/>
                <w:bCs/>
                <w:color w:val="000000" w:themeColor="text1"/>
                <w:sz w:val="22"/>
                <w:szCs w:val="22"/>
              </w:rPr>
            </w:pPr>
          </w:p>
        </w:tc>
      </w:tr>
      <w:tr w:rsidR="00DC4099" w:rsidRPr="00E03672" w14:paraId="6B3161F0" w14:textId="77777777" w:rsidTr="00AE159E">
        <w:tc>
          <w:tcPr>
            <w:tcW w:w="3363" w:type="dxa"/>
          </w:tcPr>
          <w:p w14:paraId="45946023" w14:textId="05A15443" w:rsidR="00DC4099" w:rsidRPr="00716B94" w:rsidRDefault="00DC4099" w:rsidP="00DA766B">
            <w:pPr>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Environnement</w:t>
            </w:r>
          </w:p>
        </w:tc>
        <w:tc>
          <w:tcPr>
            <w:tcW w:w="7019" w:type="dxa"/>
            <w:gridSpan w:val="2"/>
          </w:tcPr>
          <w:p w14:paraId="156B12BC" w14:textId="77777777" w:rsidR="004B0215" w:rsidRPr="004B0215" w:rsidRDefault="004B0215" w:rsidP="004B0215">
            <w:pPr>
              <w:rPr>
                <w:rFonts w:asciiTheme="minorHAnsi" w:hAnsiTheme="minorHAnsi" w:cstheme="minorHAnsi"/>
                <w:b/>
                <w:bCs/>
                <w:color w:val="000000" w:themeColor="text1"/>
                <w:sz w:val="22"/>
                <w:szCs w:val="22"/>
              </w:rPr>
            </w:pPr>
            <w:r w:rsidRPr="004B0215">
              <w:rPr>
                <w:rFonts w:asciiTheme="minorHAnsi" w:hAnsiTheme="minorHAnsi" w:cstheme="minorHAnsi"/>
                <w:b/>
                <w:bCs/>
                <w:color w:val="000000" w:themeColor="text1"/>
                <w:sz w:val="22"/>
                <w:szCs w:val="22"/>
              </w:rPr>
              <w:t>Windows Server, MECM/SCCM, Office 365, Exchange, PowerShell, Intune,</w:t>
            </w:r>
          </w:p>
          <w:p w14:paraId="2EB304E4" w14:textId="77777777" w:rsidR="000B2DC5" w:rsidRDefault="004B0215" w:rsidP="004B0215">
            <w:pPr>
              <w:rPr>
                <w:rFonts w:asciiTheme="minorHAnsi" w:hAnsiTheme="minorHAnsi" w:cstheme="minorHAnsi"/>
                <w:b/>
                <w:bCs/>
                <w:color w:val="000000" w:themeColor="text1"/>
                <w:sz w:val="22"/>
                <w:szCs w:val="22"/>
              </w:rPr>
            </w:pPr>
            <w:r w:rsidRPr="004B0215">
              <w:rPr>
                <w:rFonts w:asciiTheme="minorHAnsi" w:hAnsiTheme="minorHAnsi" w:cstheme="minorHAnsi"/>
                <w:b/>
                <w:bCs/>
                <w:color w:val="000000" w:themeColor="text1"/>
                <w:sz w:val="22"/>
                <w:szCs w:val="22"/>
              </w:rPr>
              <w:t>Workspace One, Active Directory, Chrome OS, Citrix, PaperCut,</w:t>
            </w:r>
          </w:p>
          <w:p w14:paraId="6838EEE3" w14:textId="3DB6F3C8" w:rsidR="00DC4099" w:rsidRDefault="004B0215" w:rsidP="004B0215">
            <w:pPr>
              <w:rPr>
                <w:rFonts w:asciiTheme="minorHAnsi" w:hAnsiTheme="minorHAnsi" w:cstheme="minorHAnsi"/>
                <w:b/>
                <w:bCs/>
                <w:color w:val="000000" w:themeColor="text1"/>
                <w:sz w:val="22"/>
                <w:szCs w:val="22"/>
              </w:rPr>
            </w:pPr>
            <w:r w:rsidRPr="004B0215">
              <w:rPr>
                <w:rFonts w:asciiTheme="minorHAnsi" w:hAnsiTheme="minorHAnsi" w:cstheme="minorHAnsi"/>
                <w:b/>
                <w:bCs/>
                <w:color w:val="000000" w:themeColor="text1"/>
                <w:sz w:val="22"/>
                <w:szCs w:val="22"/>
              </w:rPr>
              <w:t>Apple Business Manager</w:t>
            </w:r>
          </w:p>
        </w:tc>
      </w:tr>
      <w:tr w:rsidR="00DA766B" w:rsidRPr="00E03672" w14:paraId="52C0FAB4" w14:textId="77777777" w:rsidTr="00627EDC">
        <w:tc>
          <w:tcPr>
            <w:tcW w:w="3363" w:type="dxa"/>
          </w:tcPr>
          <w:p w14:paraId="26167EA0" w14:textId="68145D39" w:rsidR="00DA766B" w:rsidRPr="00716B94" w:rsidRDefault="00DA766B" w:rsidP="00DA766B">
            <w:pPr>
              <w:rPr>
                <w:rFonts w:asciiTheme="minorHAnsi" w:hAnsiTheme="minorHAnsi" w:cstheme="minorHAnsi"/>
                <w:b/>
                <w:bCs/>
                <w:color w:val="F25F26"/>
                <w:sz w:val="22"/>
                <w:szCs w:val="22"/>
              </w:rPr>
            </w:pPr>
            <w:r w:rsidRPr="00A009F5">
              <w:rPr>
                <w:rFonts w:asciiTheme="minorHAnsi" w:hAnsiTheme="minorHAnsi" w:cstheme="minorHAnsi"/>
                <w:b/>
                <w:color w:val="000000" w:themeColor="text1"/>
                <w:sz w:val="22"/>
                <w:szCs w:val="22"/>
              </w:rPr>
              <w:t>Missions réalisées</w:t>
            </w:r>
            <w:r>
              <w:rPr>
                <w:rFonts w:asciiTheme="minorHAnsi" w:hAnsiTheme="minorHAnsi" w:cstheme="minorHAnsi"/>
                <w:b/>
                <w:color w:val="000000" w:themeColor="text1"/>
                <w:sz w:val="22"/>
                <w:szCs w:val="22"/>
              </w:rPr>
              <w:t> </w:t>
            </w:r>
          </w:p>
        </w:tc>
        <w:tc>
          <w:tcPr>
            <w:tcW w:w="7019" w:type="dxa"/>
            <w:gridSpan w:val="2"/>
          </w:tcPr>
          <w:p w14:paraId="3F902DBA" w14:textId="77777777" w:rsidR="009912E9" w:rsidRPr="00A71D9B" w:rsidRDefault="009912E9" w:rsidP="00A71D9B">
            <w:pPr>
              <w:pStyle w:val="Paragraphedeliste"/>
              <w:numPr>
                <w:ilvl w:val="0"/>
                <w:numId w:val="35"/>
              </w:numPr>
              <w:spacing w:line="276" w:lineRule="auto"/>
              <w:rPr>
                <w:rFonts w:asciiTheme="minorHAnsi" w:hAnsiTheme="minorHAnsi" w:cstheme="minorHAnsi"/>
                <w:b/>
                <w:color w:val="000000" w:themeColor="text1"/>
                <w:sz w:val="22"/>
                <w:szCs w:val="22"/>
              </w:rPr>
            </w:pPr>
            <w:r w:rsidRPr="00A71D9B">
              <w:rPr>
                <w:rFonts w:asciiTheme="minorHAnsi" w:hAnsiTheme="minorHAnsi" w:cstheme="minorHAnsi"/>
                <w:b/>
                <w:color w:val="000000" w:themeColor="text1"/>
                <w:sz w:val="22"/>
                <w:szCs w:val="22"/>
              </w:rPr>
              <w:t>Responsable de l’environnement poste de travail Microsoft (Windows, Office, AD, Exchange, Intune, MECM).</w:t>
            </w:r>
          </w:p>
          <w:p w14:paraId="6F712755" w14:textId="77777777" w:rsidR="009912E9" w:rsidRPr="00A71D9B" w:rsidRDefault="009912E9" w:rsidP="00A71D9B">
            <w:pPr>
              <w:pStyle w:val="Paragraphedeliste"/>
              <w:numPr>
                <w:ilvl w:val="0"/>
                <w:numId w:val="35"/>
              </w:numPr>
              <w:spacing w:line="276" w:lineRule="auto"/>
              <w:rPr>
                <w:rFonts w:asciiTheme="minorHAnsi" w:hAnsiTheme="minorHAnsi" w:cstheme="minorHAnsi"/>
                <w:b/>
                <w:color w:val="000000" w:themeColor="text1"/>
                <w:sz w:val="22"/>
                <w:szCs w:val="22"/>
              </w:rPr>
            </w:pPr>
            <w:r w:rsidRPr="00A71D9B">
              <w:rPr>
                <w:rFonts w:asciiTheme="minorHAnsi" w:hAnsiTheme="minorHAnsi" w:cstheme="minorHAnsi"/>
                <w:b/>
                <w:color w:val="000000" w:themeColor="text1"/>
                <w:sz w:val="22"/>
                <w:szCs w:val="22"/>
              </w:rPr>
              <w:t>Gestion des utilisateurs, ressources et stratégies de sécurité (AD, GPO, O365).</w:t>
            </w:r>
          </w:p>
          <w:p w14:paraId="67680764" w14:textId="77777777" w:rsidR="009912E9" w:rsidRPr="00A71D9B" w:rsidRDefault="009912E9" w:rsidP="00A71D9B">
            <w:pPr>
              <w:pStyle w:val="Paragraphedeliste"/>
              <w:numPr>
                <w:ilvl w:val="0"/>
                <w:numId w:val="35"/>
              </w:numPr>
              <w:spacing w:line="276" w:lineRule="auto"/>
              <w:rPr>
                <w:rFonts w:asciiTheme="minorHAnsi" w:hAnsiTheme="minorHAnsi" w:cstheme="minorHAnsi"/>
                <w:b/>
                <w:color w:val="000000" w:themeColor="text1"/>
                <w:sz w:val="22"/>
                <w:szCs w:val="22"/>
              </w:rPr>
            </w:pPr>
            <w:r w:rsidRPr="00A71D9B">
              <w:rPr>
                <w:rFonts w:asciiTheme="minorHAnsi" w:hAnsiTheme="minorHAnsi" w:cstheme="minorHAnsi"/>
                <w:b/>
                <w:color w:val="000000" w:themeColor="text1"/>
                <w:sz w:val="22"/>
                <w:szCs w:val="22"/>
              </w:rPr>
              <w:t>Création de scripts PowerShell pour l’automatisation des tâches récurrentes.</w:t>
            </w:r>
          </w:p>
          <w:p w14:paraId="51922954" w14:textId="77777777" w:rsidR="009912E9" w:rsidRPr="00A71D9B" w:rsidRDefault="009912E9" w:rsidP="00A71D9B">
            <w:pPr>
              <w:pStyle w:val="Paragraphedeliste"/>
              <w:numPr>
                <w:ilvl w:val="0"/>
                <w:numId w:val="35"/>
              </w:numPr>
              <w:spacing w:line="276" w:lineRule="auto"/>
              <w:rPr>
                <w:rFonts w:asciiTheme="minorHAnsi" w:hAnsiTheme="minorHAnsi" w:cstheme="minorHAnsi"/>
                <w:b/>
                <w:color w:val="000000" w:themeColor="text1"/>
                <w:sz w:val="22"/>
                <w:szCs w:val="22"/>
              </w:rPr>
            </w:pPr>
            <w:r w:rsidRPr="00A71D9B">
              <w:rPr>
                <w:rFonts w:asciiTheme="minorHAnsi" w:hAnsiTheme="minorHAnsi" w:cstheme="minorHAnsi"/>
                <w:b/>
                <w:color w:val="000000" w:themeColor="text1"/>
                <w:sz w:val="22"/>
                <w:szCs w:val="22"/>
              </w:rPr>
              <w:t>Administration de l’environnement Exchange, Office 365 et Azure AD.</w:t>
            </w:r>
          </w:p>
          <w:p w14:paraId="46EADF9E" w14:textId="77777777" w:rsidR="009912E9" w:rsidRPr="00A71D9B" w:rsidRDefault="009912E9" w:rsidP="00A71D9B">
            <w:pPr>
              <w:pStyle w:val="Paragraphedeliste"/>
              <w:numPr>
                <w:ilvl w:val="0"/>
                <w:numId w:val="35"/>
              </w:numPr>
              <w:spacing w:line="276" w:lineRule="auto"/>
              <w:rPr>
                <w:rFonts w:asciiTheme="minorHAnsi" w:hAnsiTheme="minorHAnsi" w:cstheme="minorHAnsi"/>
                <w:b/>
                <w:color w:val="000000" w:themeColor="text1"/>
                <w:sz w:val="22"/>
                <w:szCs w:val="22"/>
              </w:rPr>
            </w:pPr>
            <w:r w:rsidRPr="00A71D9B">
              <w:rPr>
                <w:rFonts w:asciiTheme="minorHAnsi" w:hAnsiTheme="minorHAnsi" w:cstheme="minorHAnsi"/>
                <w:b/>
                <w:color w:val="000000" w:themeColor="text1"/>
                <w:sz w:val="22"/>
                <w:szCs w:val="22"/>
              </w:rPr>
              <w:t>Gestion de la flotte mobile (iOS/Android) via Workspace One, Apple Business Manager et Intune (stratégies de sécurité, VPN, profils, gestion des abonnements).</w:t>
            </w:r>
          </w:p>
          <w:p w14:paraId="574370EC" w14:textId="77777777" w:rsidR="009912E9" w:rsidRPr="00A71D9B" w:rsidRDefault="009912E9" w:rsidP="00A71D9B">
            <w:pPr>
              <w:pStyle w:val="Paragraphedeliste"/>
              <w:numPr>
                <w:ilvl w:val="0"/>
                <w:numId w:val="35"/>
              </w:numPr>
              <w:spacing w:line="276" w:lineRule="auto"/>
              <w:rPr>
                <w:rFonts w:asciiTheme="minorHAnsi" w:hAnsiTheme="minorHAnsi" w:cstheme="minorHAnsi"/>
                <w:b/>
                <w:color w:val="000000" w:themeColor="text1"/>
                <w:sz w:val="22"/>
                <w:szCs w:val="22"/>
              </w:rPr>
            </w:pPr>
            <w:r w:rsidRPr="00A71D9B">
              <w:rPr>
                <w:rFonts w:asciiTheme="minorHAnsi" w:hAnsiTheme="minorHAnsi" w:cstheme="minorHAnsi"/>
                <w:b/>
                <w:color w:val="000000" w:themeColor="text1"/>
                <w:sz w:val="22"/>
                <w:szCs w:val="22"/>
              </w:rPr>
              <w:t>Optimisation des GPO (durcissement de la sécurité, réduction des risques de 30 %).</w:t>
            </w:r>
          </w:p>
          <w:p w14:paraId="0076CF76" w14:textId="77777777" w:rsidR="009912E9" w:rsidRPr="00A71D9B" w:rsidRDefault="009912E9" w:rsidP="00A71D9B">
            <w:pPr>
              <w:pStyle w:val="Paragraphedeliste"/>
              <w:numPr>
                <w:ilvl w:val="0"/>
                <w:numId w:val="35"/>
              </w:numPr>
              <w:spacing w:line="276" w:lineRule="auto"/>
              <w:rPr>
                <w:rFonts w:asciiTheme="minorHAnsi" w:hAnsiTheme="minorHAnsi" w:cstheme="minorHAnsi"/>
                <w:b/>
                <w:color w:val="000000" w:themeColor="text1"/>
                <w:sz w:val="22"/>
                <w:szCs w:val="22"/>
              </w:rPr>
            </w:pPr>
            <w:r w:rsidRPr="00A71D9B">
              <w:rPr>
                <w:rFonts w:asciiTheme="minorHAnsi" w:hAnsiTheme="minorHAnsi" w:cstheme="minorHAnsi"/>
                <w:b/>
                <w:color w:val="000000" w:themeColor="text1"/>
                <w:sz w:val="22"/>
                <w:szCs w:val="22"/>
              </w:rPr>
              <w:t>Déploiement de masters via SCCM (optimisation du temps de déploiement de 40 %).</w:t>
            </w:r>
          </w:p>
          <w:p w14:paraId="799507A0" w14:textId="77777777" w:rsidR="009912E9" w:rsidRPr="00A71D9B" w:rsidRDefault="009912E9" w:rsidP="00A71D9B">
            <w:pPr>
              <w:pStyle w:val="Paragraphedeliste"/>
              <w:numPr>
                <w:ilvl w:val="0"/>
                <w:numId w:val="35"/>
              </w:numPr>
              <w:spacing w:line="276" w:lineRule="auto"/>
              <w:rPr>
                <w:rFonts w:asciiTheme="minorHAnsi" w:hAnsiTheme="minorHAnsi" w:cstheme="minorHAnsi"/>
                <w:b/>
                <w:color w:val="000000" w:themeColor="text1"/>
                <w:sz w:val="22"/>
                <w:szCs w:val="22"/>
              </w:rPr>
            </w:pPr>
            <w:r w:rsidRPr="00A71D9B">
              <w:rPr>
                <w:rFonts w:asciiTheme="minorHAnsi" w:hAnsiTheme="minorHAnsi" w:cstheme="minorHAnsi"/>
                <w:b/>
                <w:color w:val="000000" w:themeColor="text1"/>
                <w:sz w:val="22"/>
                <w:szCs w:val="22"/>
              </w:rPr>
              <w:t>Mise en oeuvre de solutions de gestion des accès (LockSelf) pour réduire la charge du support IT.</w:t>
            </w:r>
          </w:p>
          <w:p w14:paraId="29E0188B" w14:textId="77777777" w:rsidR="009912E9" w:rsidRPr="00A71D9B" w:rsidRDefault="009912E9" w:rsidP="00A71D9B">
            <w:pPr>
              <w:pStyle w:val="Paragraphedeliste"/>
              <w:numPr>
                <w:ilvl w:val="0"/>
                <w:numId w:val="35"/>
              </w:numPr>
              <w:spacing w:line="276" w:lineRule="auto"/>
              <w:rPr>
                <w:rFonts w:asciiTheme="minorHAnsi" w:hAnsiTheme="minorHAnsi" w:cstheme="minorHAnsi"/>
                <w:b/>
                <w:color w:val="000000" w:themeColor="text1"/>
                <w:sz w:val="22"/>
                <w:szCs w:val="22"/>
              </w:rPr>
            </w:pPr>
            <w:r w:rsidRPr="00A71D9B">
              <w:rPr>
                <w:rFonts w:asciiTheme="minorHAnsi" w:hAnsiTheme="minorHAnsi" w:cstheme="minorHAnsi"/>
                <w:b/>
                <w:color w:val="000000" w:themeColor="text1"/>
                <w:sz w:val="22"/>
                <w:szCs w:val="22"/>
              </w:rPr>
              <w:t>Implémentation de politiques de sécurité mobile limitant l'accès aux données sensibles.</w:t>
            </w:r>
          </w:p>
          <w:p w14:paraId="21C2624E" w14:textId="3EEDC37C" w:rsidR="009912E9" w:rsidRPr="00A71D9B" w:rsidRDefault="009912E9" w:rsidP="00AB6962">
            <w:pPr>
              <w:pStyle w:val="Paragraphedeliste"/>
              <w:numPr>
                <w:ilvl w:val="0"/>
                <w:numId w:val="35"/>
              </w:numPr>
              <w:spacing w:line="276" w:lineRule="auto"/>
              <w:rPr>
                <w:rFonts w:asciiTheme="minorHAnsi" w:hAnsiTheme="minorHAnsi" w:cstheme="minorHAnsi"/>
                <w:b/>
                <w:color w:val="000000" w:themeColor="text1"/>
                <w:sz w:val="22"/>
                <w:szCs w:val="22"/>
              </w:rPr>
            </w:pPr>
            <w:r w:rsidRPr="00A71D9B">
              <w:rPr>
                <w:rFonts w:asciiTheme="minorHAnsi" w:hAnsiTheme="minorHAnsi" w:cstheme="minorHAnsi"/>
                <w:b/>
                <w:color w:val="000000" w:themeColor="text1"/>
                <w:sz w:val="22"/>
                <w:szCs w:val="22"/>
              </w:rPr>
              <w:t>Support N3 des incidents complexes (applications métiers, compatibilité applicative,</w:t>
            </w:r>
            <w:r w:rsidR="00A71D9B">
              <w:rPr>
                <w:rFonts w:asciiTheme="minorHAnsi" w:hAnsiTheme="minorHAnsi" w:cstheme="minorHAnsi"/>
                <w:b/>
                <w:color w:val="000000" w:themeColor="text1"/>
                <w:sz w:val="22"/>
                <w:szCs w:val="22"/>
              </w:rPr>
              <w:t xml:space="preserve"> </w:t>
            </w:r>
            <w:r w:rsidRPr="00A71D9B">
              <w:rPr>
                <w:rFonts w:asciiTheme="minorHAnsi" w:hAnsiTheme="minorHAnsi" w:cstheme="minorHAnsi"/>
                <w:b/>
                <w:color w:val="000000" w:themeColor="text1"/>
                <w:sz w:val="22"/>
                <w:szCs w:val="22"/>
              </w:rPr>
              <w:t>sécurité).</w:t>
            </w:r>
          </w:p>
          <w:p w14:paraId="362869EA" w14:textId="77777777" w:rsidR="009912E9" w:rsidRPr="00A71D9B" w:rsidRDefault="009912E9" w:rsidP="00A71D9B">
            <w:pPr>
              <w:pStyle w:val="Paragraphedeliste"/>
              <w:numPr>
                <w:ilvl w:val="0"/>
                <w:numId w:val="35"/>
              </w:numPr>
              <w:spacing w:line="276" w:lineRule="auto"/>
              <w:rPr>
                <w:rFonts w:asciiTheme="minorHAnsi" w:hAnsiTheme="minorHAnsi" w:cstheme="minorHAnsi"/>
                <w:b/>
                <w:color w:val="000000" w:themeColor="text1"/>
                <w:sz w:val="22"/>
                <w:szCs w:val="22"/>
              </w:rPr>
            </w:pPr>
            <w:r w:rsidRPr="00A71D9B">
              <w:rPr>
                <w:rFonts w:asciiTheme="minorHAnsi" w:hAnsiTheme="minorHAnsi" w:cstheme="minorHAnsi"/>
                <w:b/>
                <w:color w:val="000000" w:themeColor="text1"/>
                <w:sz w:val="22"/>
                <w:szCs w:val="22"/>
              </w:rPr>
              <w:t>Projets clients : PRA, sécurité réseau, télétravail, filtrage web, administration distante.</w:t>
            </w:r>
          </w:p>
          <w:p w14:paraId="477A4D11" w14:textId="77777777" w:rsidR="009912E9" w:rsidRPr="00A71D9B" w:rsidRDefault="009912E9" w:rsidP="00A71D9B">
            <w:pPr>
              <w:pStyle w:val="Paragraphedeliste"/>
              <w:numPr>
                <w:ilvl w:val="0"/>
                <w:numId w:val="35"/>
              </w:numPr>
              <w:spacing w:line="276" w:lineRule="auto"/>
              <w:rPr>
                <w:rFonts w:asciiTheme="minorHAnsi" w:hAnsiTheme="minorHAnsi" w:cstheme="minorHAnsi"/>
                <w:b/>
                <w:color w:val="000000" w:themeColor="text1"/>
                <w:sz w:val="22"/>
                <w:szCs w:val="22"/>
              </w:rPr>
            </w:pPr>
            <w:r w:rsidRPr="00A71D9B">
              <w:rPr>
                <w:rFonts w:asciiTheme="minorHAnsi" w:hAnsiTheme="minorHAnsi" w:cstheme="minorHAnsi"/>
                <w:b/>
                <w:color w:val="000000" w:themeColor="text1"/>
                <w:sz w:val="22"/>
                <w:szCs w:val="22"/>
              </w:rPr>
              <w:t>Collaboration à des Chromebook dans certains usages métiers.</w:t>
            </w:r>
          </w:p>
          <w:p w14:paraId="18B3EB15" w14:textId="77777777" w:rsidR="009912E9" w:rsidRPr="00A71D9B" w:rsidRDefault="009912E9" w:rsidP="00A71D9B">
            <w:pPr>
              <w:pStyle w:val="Paragraphedeliste"/>
              <w:numPr>
                <w:ilvl w:val="0"/>
                <w:numId w:val="35"/>
              </w:numPr>
              <w:spacing w:line="276" w:lineRule="auto"/>
              <w:rPr>
                <w:rFonts w:asciiTheme="minorHAnsi" w:hAnsiTheme="minorHAnsi" w:cstheme="minorHAnsi"/>
                <w:b/>
                <w:color w:val="000000" w:themeColor="text1"/>
                <w:sz w:val="22"/>
                <w:szCs w:val="22"/>
              </w:rPr>
            </w:pPr>
            <w:r w:rsidRPr="00A71D9B">
              <w:rPr>
                <w:rFonts w:asciiTheme="minorHAnsi" w:hAnsiTheme="minorHAnsi" w:cstheme="minorHAnsi"/>
                <w:b/>
                <w:color w:val="000000" w:themeColor="text1"/>
                <w:sz w:val="22"/>
                <w:szCs w:val="22"/>
              </w:rPr>
              <w:lastRenderedPageBreak/>
              <w:t>Réalisation des tests de recette applicative avant intégration au catalogue bureautique.</w:t>
            </w:r>
          </w:p>
          <w:p w14:paraId="58161DA0" w14:textId="77777777" w:rsidR="009912E9" w:rsidRPr="00A71D9B" w:rsidRDefault="009912E9" w:rsidP="00A71D9B">
            <w:pPr>
              <w:pStyle w:val="Paragraphedeliste"/>
              <w:numPr>
                <w:ilvl w:val="0"/>
                <w:numId w:val="35"/>
              </w:numPr>
              <w:spacing w:line="276" w:lineRule="auto"/>
              <w:rPr>
                <w:rFonts w:asciiTheme="minorHAnsi" w:hAnsiTheme="minorHAnsi" w:cstheme="minorHAnsi"/>
                <w:b/>
                <w:color w:val="000000" w:themeColor="text1"/>
                <w:sz w:val="22"/>
                <w:szCs w:val="22"/>
              </w:rPr>
            </w:pPr>
            <w:r w:rsidRPr="00A71D9B">
              <w:rPr>
                <w:rFonts w:asciiTheme="minorHAnsi" w:hAnsiTheme="minorHAnsi" w:cstheme="minorHAnsi"/>
                <w:b/>
                <w:color w:val="000000" w:themeColor="text1"/>
                <w:sz w:val="22"/>
                <w:szCs w:val="22"/>
              </w:rPr>
              <w:t>Mise à jour régulière des documentations techniques utilisateur.</w:t>
            </w:r>
          </w:p>
          <w:p w14:paraId="0F144FB5" w14:textId="77777777" w:rsidR="00DA766B" w:rsidRDefault="009912E9" w:rsidP="00A71D9B">
            <w:pPr>
              <w:pStyle w:val="Paragraphedeliste"/>
              <w:numPr>
                <w:ilvl w:val="0"/>
                <w:numId w:val="35"/>
              </w:numPr>
              <w:spacing w:line="276" w:lineRule="auto"/>
              <w:rPr>
                <w:rFonts w:asciiTheme="minorHAnsi" w:hAnsiTheme="minorHAnsi" w:cstheme="minorHAnsi"/>
                <w:b/>
                <w:color w:val="000000" w:themeColor="text1"/>
                <w:sz w:val="22"/>
                <w:szCs w:val="22"/>
              </w:rPr>
            </w:pPr>
            <w:r w:rsidRPr="00A71D9B">
              <w:rPr>
                <w:rFonts w:asciiTheme="minorHAnsi" w:hAnsiTheme="minorHAnsi" w:cstheme="minorHAnsi"/>
                <w:b/>
                <w:color w:val="000000" w:themeColor="text1"/>
                <w:sz w:val="22"/>
                <w:szCs w:val="22"/>
              </w:rPr>
              <w:t>Coordination avec les prestataires pour la gestion des incidents et des déploiements.</w:t>
            </w:r>
          </w:p>
          <w:p w14:paraId="02F02B7D" w14:textId="0C46DD21" w:rsidR="00A71D9B" w:rsidRPr="00A71D9B" w:rsidRDefault="00A71D9B" w:rsidP="00A71D9B">
            <w:pPr>
              <w:pStyle w:val="Paragraphedeliste"/>
              <w:spacing w:line="276" w:lineRule="auto"/>
              <w:ind w:left="720"/>
              <w:rPr>
                <w:rFonts w:asciiTheme="minorHAnsi" w:hAnsiTheme="minorHAnsi" w:cstheme="minorHAnsi"/>
                <w:b/>
                <w:color w:val="000000" w:themeColor="text1"/>
                <w:sz w:val="22"/>
                <w:szCs w:val="22"/>
              </w:rPr>
            </w:pPr>
          </w:p>
        </w:tc>
      </w:tr>
      <w:tr w:rsidR="00DA766B" w:rsidRPr="00E03672" w14:paraId="08D25CC1" w14:textId="77777777" w:rsidTr="00627EDC">
        <w:tc>
          <w:tcPr>
            <w:tcW w:w="3363" w:type="dxa"/>
          </w:tcPr>
          <w:p w14:paraId="607F15D2" w14:textId="1C5E6899" w:rsidR="00DA766B" w:rsidRDefault="00DA766B" w:rsidP="00DA766B">
            <w:pPr>
              <w:rPr>
                <w:rFonts w:asciiTheme="minorHAnsi" w:hAnsiTheme="minorHAnsi" w:cstheme="minorHAnsi"/>
                <w:b/>
                <w:bCs/>
                <w:color w:val="23B997"/>
                <w:sz w:val="22"/>
                <w:szCs w:val="22"/>
              </w:rPr>
            </w:pPr>
            <w:r>
              <w:rPr>
                <w:rFonts w:asciiTheme="minorHAnsi" w:hAnsiTheme="minorHAnsi" w:cstheme="minorHAnsi"/>
                <w:b/>
                <w:bCs/>
                <w:color w:val="23B997"/>
                <w:sz w:val="22"/>
                <w:szCs w:val="22"/>
              </w:rPr>
              <w:lastRenderedPageBreak/>
              <w:t>Socié</w:t>
            </w:r>
            <w:r w:rsidRPr="00100392">
              <w:rPr>
                <w:rFonts w:asciiTheme="minorHAnsi" w:hAnsiTheme="minorHAnsi" w:cstheme="minorHAnsi"/>
                <w:b/>
                <w:bCs/>
                <w:color w:val="23B997"/>
                <w:sz w:val="22"/>
                <w:szCs w:val="22"/>
              </w:rPr>
              <w:t>té</w:t>
            </w:r>
          </w:p>
        </w:tc>
        <w:tc>
          <w:tcPr>
            <w:tcW w:w="5001" w:type="dxa"/>
          </w:tcPr>
          <w:p w14:paraId="0674F1C9" w14:textId="72831A6E" w:rsidR="00DA766B" w:rsidRDefault="00AE05FC" w:rsidP="00DA766B">
            <w:pPr>
              <w:rPr>
                <w:rFonts w:asciiTheme="minorHAnsi" w:hAnsiTheme="minorHAnsi" w:cstheme="minorHAnsi"/>
                <w:b/>
                <w:color w:val="23B997"/>
                <w:sz w:val="22"/>
                <w:szCs w:val="22"/>
              </w:rPr>
            </w:pPr>
            <w:r>
              <w:rPr>
                <w:rFonts w:asciiTheme="minorHAnsi" w:hAnsiTheme="minorHAnsi" w:cstheme="minorHAnsi"/>
                <w:b/>
                <w:color w:val="23B997"/>
                <w:sz w:val="22"/>
                <w:szCs w:val="22"/>
              </w:rPr>
              <w:t>BNP PARIBAS</w:t>
            </w:r>
          </w:p>
        </w:tc>
        <w:tc>
          <w:tcPr>
            <w:tcW w:w="2018" w:type="dxa"/>
          </w:tcPr>
          <w:p w14:paraId="4F6C4CFD" w14:textId="171F4E91" w:rsidR="00DA766B" w:rsidRDefault="00DA766B" w:rsidP="00DA766B">
            <w:pPr>
              <w:rPr>
                <w:rFonts w:asciiTheme="minorHAnsi" w:hAnsiTheme="minorHAnsi" w:cstheme="minorHAnsi"/>
                <w:b/>
                <w:bCs/>
                <w:color w:val="23B997"/>
                <w:sz w:val="22"/>
                <w:szCs w:val="22"/>
              </w:rPr>
            </w:pPr>
            <w:r>
              <w:rPr>
                <w:rFonts w:asciiTheme="minorHAnsi" w:hAnsiTheme="minorHAnsi" w:cstheme="minorHAnsi"/>
                <w:b/>
                <w:bCs/>
                <w:color w:val="23B997"/>
                <w:sz w:val="22"/>
                <w:szCs w:val="22"/>
              </w:rPr>
              <w:t>0</w:t>
            </w:r>
            <w:r w:rsidR="003A4283">
              <w:rPr>
                <w:rFonts w:asciiTheme="minorHAnsi" w:hAnsiTheme="minorHAnsi" w:cstheme="minorHAnsi"/>
                <w:b/>
                <w:bCs/>
                <w:color w:val="23B997"/>
                <w:sz w:val="22"/>
                <w:szCs w:val="22"/>
              </w:rPr>
              <w:t>7/</w:t>
            </w:r>
            <w:r>
              <w:rPr>
                <w:rFonts w:asciiTheme="minorHAnsi" w:hAnsiTheme="minorHAnsi" w:cstheme="minorHAnsi"/>
                <w:b/>
                <w:bCs/>
                <w:color w:val="23B997"/>
                <w:sz w:val="22"/>
                <w:szCs w:val="22"/>
              </w:rPr>
              <w:t>20</w:t>
            </w:r>
            <w:r w:rsidR="003A4283">
              <w:rPr>
                <w:rFonts w:asciiTheme="minorHAnsi" w:hAnsiTheme="minorHAnsi" w:cstheme="minorHAnsi"/>
                <w:b/>
                <w:bCs/>
                <w:color w:val="23B997"/>
                <w:sz w:val="22"/>
                <w:szCs w:val="22"/>
              </w:rPr>
              <w:t>06</w:t>
            </w:r>
            <w:r>
              <w:rPr>
                <w:rFonts w:asciiTheme="minorHAnsi" w:hAnsiTheme="minorHAnsi" w:cstheme="minorHAnsi"/>
                <w:b/>
                <w:bCs/>
                <w:color w:val="23B997"/>
                <w:sz w:val="22"/>
                <w:szCs w:val="22"/>
              </w:rPr>
              <w:t xml:space="preserve"> à 04/20</w:t>
            </w:r>
            <w:r w:rsidR="003A4283">
              <w:rPr>
                <w:rFonts w:asciiTheme="minorHAnsi" w:hAnsiTheme="minorHAnsi" w:cstheme="minorHAnsi"/>
                <w:b/>
                <w:bCs/>
                <w:color w:val="23B997"/>
                <w:sz w:val="22"/>
                <w:szCs w:val="22"/>
              </w:rPr>
              <w:t>11</w:t>
            </w:r>
          </w:p>
        </w:tc>
      </w:tr>
      <w:tr w:rsidR="001845F5" w:rsidRPr="00E03672" w14:paraId="14A8E6F4" w14:textId="77777777" w:rsidTr="00627EDC">
        <w:tc>
          <w:tcPr>
            <w:tcW w:w="3363" w:type="dxa"/>
          </w:tcPr>
          <w:p w14:paraId="75052360" w14:textId="77777777" w:rsidR="001845F5" w:rsidRPr="00716B94" w:rsidRDefault="001845F5" w:rsidP="00DA766B">
            <w:pPr>
              <w:rPr>
                <w:rFonts w:asciiTheme="minorHAnsi" w:hAnsiTheme="minorHAnsi" w:cstheme="minorHAnsi"/>
                <w:b/>
                <w:bCs/>
                <w:color w:val="F25F26"/>
                <w:sz w:val="22"/>
                <w:szCs w:val="22"/>
              </w:rPr>
            </w:pPr>
            <w:r w:rsidRPr="00716B94">
              <w:rPr>
                <w:rFonts w:asciiTheme="minorHAnsi" w:hAnsiTheme="minorHAnsi" w:cstheme="minorHAnsi"/>
                <w:b/>
                <w:color w:val="000000" w:themeColor="text1"/>
                <w:sz w:val="22"/>
                <w:szCs w:val="22"/>
              </w:rPr>
              <w:t>Poste :</w:t>
            </w:r>
            <w:r w:rsidRPr="00716B94">
              <w:rPr>
                <w:rFonts w:asciiTheme="minorHAnsi" w:hAnsiTheme="minorHAnsi" w:cstheme="minorHAnsi"/>
                <w:b/>
                <w:color w:val="000000" w:themeColor="text1"/>
                <w:sz w:val="22"/>
                <w:szCs w:val="22"/>
              </w:rPr>
              <w:tab/>
            </w:r>
          </w:p>
        </w:tc>
        <w:tc>
          <w:tcPr>
            <w:tcW w:w="7019" w:type="dxa"/>
            <w:gridSpan w:val="2"/>
          </w:tcPr>
          <w:p w14:paraId="639304A1" w14:textId="77777777" w:rsidR="001845F5" w:rsidRDefault="001845F5" w:rsidP="00DA766B">
            <w:pPr>
              <w:rPr>
                <w:rFonts w:asciiTheme="minorHAnsi" w:hAnsiTheme="minorHAnsi" w:cstheme="minorHAnsi"/>
                <w:b/>
                <w:bCs/>
                <w:color w:val="000000" w:themeColor="text1"/>
                <w:sz w:val="22"/>
                <w:szCs w:val="22"/>
              </w:rPr>
            </w:pPr>
            <w:r>
              <w:rPr>
                <w:rFonts w:asciiTheme="minorHAnsi" w:hAnsiTheme="minorHAnsi" w:cstheme="minorHAnsi"/>
                <w:b/>
                <w:bCs/>
                <w:color w:val="000000" w:themeColor="text1"/>
                <w:sz w:val="22"/>
                <w:szCs w:val="22"/>
              </w:rPr>
              <w:t>Ingénieur systèmes</w:t>
            </w:r>
          </w:p>
          <w:p w14:paraId="4DF03EE0" w14:textId="77777777" w:rsidR="001845F5" w:rsidRPr="00EA647C" w:rsidRDefault="001845F5" w:rsidP="00DA766B">
            <w:pPr>
              <w:rPr>
                <w:rFonts w:asciiTheme="minorHAnsi" w:hAnsiTheme="minorHAnsi" w:cstheme="minorHAnsi"/>
                <w:b/>
                <w:bCs/>
                <w:color w:val="000000" w:themeColor="text1"/>
                <w:sz w:val="22"/>
                <w:szCs w:val="22"/>
              </w:rPr>
            </w:pPr>
          </w:p>
        </w:tc>
      </w:tr>
      <w:tr w:rsidR="00B55D04" w:rsidRPr="00E03672" w14:paraId="1B9811C9" w14:textId="77777777" w:rsidTr="00627EDC">
        <w:tc>
          <w:tcPr>
            <w:tcW w:w="3363" w:type="dxa"/>
          </w:tcPr>
          <w:p w14:paraId="6670DE69" w14:textId="14A5BAF6" w:rsidR="00B55D04" w:rsidRPr="00716B94" w:rsidRDefault="00B55D04" w:rsidP="00DA766B">
            <w:pPr>
              <w:rPr>
                <w:rFonts w:asciiTheme="minorHAnsi" w:hAnsiTheme="minorHAnsi" w:cstheme="minorHAnsi"/>
                <w:b/>
                <w:color w:val="000000" w:themeColor="text1"/>
                <w:sz w:val="22"/>
                <w:szCs w:val="22"/>
              </w:rPr>
            </w:pPr>
            <w:r>
              <w:rPr>
                <w:rFonts w:asciiTheme="minorHAnsi" w:hAnsiTheme="minorHAnsi" w:cstheme="minorHAnsi"/>
                <w:b/>
                <w:color w:val="000000" w:themeColor="text1"/>
                <w:sz w:val="22"/>
                <w:szCs w:val="22"/>
              </w:rPr>
              <w:t>Environnment</w:t>
            </w:r>
          </w:p>
        </w:tc>
        <w:tc>
          <w:tcPr>
            <w:tcW w:w="7019" w:type="dxa"/>
            <w:gridSpan w:val="2"/>
          </w:tcPr>
          <w:p w14:paraId="13115935" w14:textId="0B8BF702" w:rsidR="00B55D04" w:rsidRDefault="00B55D04" w:rsidP="00DA766B">
            <w:pPr>
              <w:rPr>
                <w:rFonts w:asciiTheme="minorHAnsi" w:hAnsiTheme="minorHAnsi" w:cstheme="minorHAnsi"/>
                <w:b/>
                <w:bCs/>
                <w:color w:val="000000" w:themeColor="text1"/>
                <w:sz w:val="22"/>
                <w:szCs w:val="22"/>
              </w:rPr>
            </w:pPr>
            <w:r w:rsidRPr="00B55D04">
              <w:rPr>
                <w:rFonts w:asciiTheme="minorHAnsi" w:hAnsiTheme="minorHAnsi" w:cstheme="minorHAnsi"/>
                <w:b/>
                <w:bCs/>
                <w:color w:val="000000" w:themeColor="text1"/>
                <w:sz w:val="22"/>
                <w:szCs w:val="22"/>
              </w:rPr>
              <w:t>W</w:t>
            </w:r>
            <w:r w:rsidR="007F3A5A">
              <w:rPr>
                <w:rFonts w:asciiTheme="minorHAnsi" w:hAnsiTheme="minorHAnsi" w:cstheme="minorHAnsi"/>
                <w:b/>
                <w:bCs/>
                <w:color w:val="000000" w:themeColor="text1"/>
                <w:sz w:val="22"/>
                <w:szCs w:val="22"/>
              </w:rPr>
              <w:t>indows</w:t>
            </w:r>
            <w:r w:rsidRPr="00B55D04">
              <w:rPr>
                <w:rFonts w:asciiTheme="minorHAnsi" w:hAnsiTheme="minorHAnsi" w:cstheme="minorHAnsi"/>
                <w:b/>
                <w:bCs/>
                <w:color w:val="000000" w:themeColor="text1"/>
                <w:sz w:val="22"/>
                <w:szCs w:val="22"/>
              </w:rPr>
              <w:t xml:space="preserve"> (XP, 7, 2000 SERVEUR, 2003 SERVEUR), SQL SERVER (2000), A</w:t>
            </w:r>
            <w:r w:rsidR="007F3A5A">
              <w:rPr>
                <w:rFonts w:asciiTheme="minorHAnsi" w:hAnsiTheme="minorHAnsi" w:cstheme="minorHAnsi"/>
                <w:b/>
                <w:bCs/>
                <w:color w:val="000000" w:themeColor="text1"/>
                <w:sz w:val="22"/>
                <w:szCs w:val="22"/>
              </w:rPr>
              <w:t>ctive Directory</w:t>
            </w:r>
            <w:r w:rsidRPr="00B55D04">
              <w:rPr>
                <w:rFonts w:asciiTheme="minorHAnsi" w:hAnsiTheme="minorHAnsi" w:cstheme="minorHAnsi"/>
                <w:b/>
                <w:bCs/>
                <w:color w:val="000000" w:themeColor="text1"/>
                <w:sz w:val="22"/>
                <w:szCs w:val="22"/>
              </w:rPr>
              <w:t>, S</w:t>
            </w:r>
            <w:r w:rsidR="007F3A5A">
              <w:rPr>
                <w:rFonts w:asciiTheme="minorHAnsi" w:hAnsiTheme="minorHAnsi" w:cstheme="minorHAnsi"/>
                <w:b/>
                <w:bCs/>
                <w:color w:val="000000" w:themeColor="text1"/>
                <w:sz w:val="22"/>
                <w:szCs w:val="22"/>
              </w:rPr>
              <w:t>cript</w:t>
            </w:r>
            <w:r w:rsidRPr="00B55D04">
              <w:rPr>
                <w:rFonts w:asciiTheme="minorHAnsi" w:hAnsiTheme="minorHAnsi" w:cstheme="minorHAnsi"/>
                <w:b/>
                <w:bCs/>
                <w:color w:val="000000" w:themeColor="text1"/>
                <w:sz w:val="22"/>
                <w:szCs w:val="22"/>
              </w:rPr>
              <w:t xml:space="preserve"> VBS, C#, L</w:t>
            </w:r>
            <w:r w:rsidR="007F3A5A">
              <w:rPr>
                <w:rFonts w:asciiTheme="minorHAnsi" w:hAnsiTheme="minorHAnsi" w:cstheme="minorHAnsi"/>
                <w:b/>
                <w:bCs/>
                <w:color w:val="000000" w:themeColor="text1"/>
                <w:sz w:val="22"/>
                <w:szCs w:val="22"/>
              </w:rPr>
              <w:t>otus Notes</w:t>
            </w:r>
            <w:r w:rsidRPr="00B55D04">
              <w:rPr>
                <w:rFonts w:asciiTheme="minorHAnsi" w:hAnsiTheme="minorHAnsi" w:cstheme="minorHAnsi"/>
                <w:b/>
                <w:bCs/>
                <w:color w:val="000000" w:themeColor="text1"/>
                <w:sz w:val="22"/>
                <w:szCs w:val="22"/>
              </w:rPr>
              <w:t>, A</w:t>
            </w:r>
            <w:r w:rsidR="007F3A5A">
              <w:rPr>
                <w:rFonts w:asciiTheme="minorHAnsi" w:hAnsiTheme="minorHAnsi" w:cstheme="minorHAnsi"/>
                <w:b/>
                <w:bCs/>
                <w:color w:val="000000" w:themeColor="text1"/>
                <w:sz w:val="22"/>
                <w:szCs w:val="22"/>
              </w:rPr>
              <w:t>ltiris</w:t>
            </w:r>
          </w:p>
        </w:tc>
      </w:tr>
      <w:tr w:rsidR="00DA766B" w:rsidRPr="00E03672" w14:paraId="712911A3" w14:textId="77777777" w:rsidTr="00627EDC">
        <w:tc>
          <w:tcPr>
            <w:tcW w:w="3363" w:type="dxa"/>
          </w:tcPr>
          <w:p w14:paraId="559B1C0C" w14:textId="77777777" w:rsidR="00DA766B" w:rsidRPr="00716B94" w:rsidRDefault="00DA766B" w:rsidP="00DA766B">
            <w:pPr>
              <w:rPr>
                <w:rFonts w:asciiTheme="minorHAnsi" w:hAnsiTheme="minorHAnsi" w:cstheme="minorHAnsi"/>
                <w:b/>
                <w:bCs/>
                <w:color w:val="F25F26"/>
                <w:sz w:val="22"/>
                <w:szCs w:val="22"/>
              </w:rPr>
            </w:pPr>
            <w:r w:rsidRPr="00A009F5">
              <w:rPr>
                <w:rFonts w:asciiTheme="minorHAnsi" w:hAnsiTheme="minorHAnsi" w:cstheme="minorHAnsi"/>
                <w:b/>
                <w:color w:val="000000" w:themeColor="text1"/>
                <w:sz w:val="22"/>
                <w:szCs w:val="22"/>
              </w:rPr>
              <w:t>Missions réalisées</w:t>
            </w:r>
          </w:p>
        </w:tc>
        <w:tc>
          <w:tcPr>
            <w:tcW w:w="7019" w:type="dxa"/>
            <w:gridSpan w:val="2"/>
          </w:tcPr>
          <w:p w14:paraId="653B91FD" w14:textId="41014456" w:rsidR="00AE05FC" w:rsidRPr="00AE05FC" w:rsidRDefault="00AE05FC" w:rsidP="00AE05FC">
            <w:pPr>
              <w:pStyle w:val="Paragraphedeliste"/>
              <w:numPr>
                <w:ilvl w:val="0"/>
                <w:numId w:val="36"/>
              </w:numPr>
              <w:spacing w:line="276" w:lineRule="auto"/>
              <w:rPr>
                <w:rFonts w:asciiTheme="minorHAnsi" w:hAnsiTheme="minorHAnsi" w:cstheme="minorHAnsi"/>
                <w:b/>
                <w:color w:val="000000" w:themeColor="text1"/>
                <w:sz w:val="22"/>
                <w:szCs w:val="22"/>
              </w:rPr>
            </w:pPr>
            <w:r w:rsidRPr="00AE05FC">
              <w:rPr>
                <w:rFonts w:asciiTheme="minorHAnsi" w:hAnsiTheme="minorHAnsi" w:cstheme="minorHAnsi"/>
                <w:b/>
                <w:color w:val="000000" w:themeColor="text1"/>
                <w:sz w:val="22"/>
                <w:szCs w:val="22"/>
              </w:rPr>
              <w:t>Etude et réalisation du master CORE d</w:t>
            </w:r>
            <w:r w:rsidR="00CB4B49">
              <w:rPr>
                <w:rFonts w:asciiTheme="minorHAnsi" w:hAnsiTheme="minorHAnsi" w:cstheme="minorHAnsi"/>
                <w:b/>
                <w:color w:val="000000" w:themeColor="text1"/>
                <w:sz w:val="22"/>
                <w:szCs w:val="22"/>
              </w:rPr>
              <w:t>u</w:t>
            </w:r>
            <w:r w:rsidRPr="00AE05FC">
              <w:rPr>
                <w:rFonts w:asciiTheme="minorHAnsi" w:hAnsiTheme="minorHAnsi" w:cstheme="minorHAnsi"/>
                <w:b/>
                <w:color w:val="000000" w:themeColor="text1"/>
                <w:sz w:val="22"/>
                <w:szCs w:val="22"/>
              </w:rPr>
              <w:t xml:space="preserve"> </w:t>
            </w:r>
            <w:r w:rsidR="00CB4B49">
              <w:rPr>
                <w:rFonts w:asciiTheme="minorHAnsi" w:hAnsiTheme="minorHAnsi" w:cstheme="minorHAnsi"/>
                <w:b/>
                <w:color w:val="000000" w:themeColor="text1"/>
                <w:sz w:val="22"/>
                <w:szCs w:val="22"/>
              </w:rPr>
              <w:t>PdT</w:t>
            </w:r>
            <w:r w:rsidRPr="00AE05FC">
              <w:rPr>
                <w:rFonts w:asciiTheme="minorHAnsi" w:hAnsiTheme="minorHAnsi" w:cstheme="minorHAnsi"/>
                <w:b/>
                <w:color w:val="000000" w:themeColor="text1"/>
                <w:sz w:val="22"/>
                <w:szCs w:val="22"/>
              </w:rPr>
              <w:t xml:space="preserve"> ;</w:t>
            </w:r>
          </w:p>
          <w:p w14:paraId="2FCAA8F5" w14:textId="77777777" w:rsidR="00AE05FC" w:rsidRPr="00AE05FC" w:rsidRDefault="00AE05FC" w:rsidP="00AE05FC">
            <w:pPr>
              <w:pStyle w:val="Paragraphedeliste"/>
              <w:numPr>
                <w:ilvl w:val="0"/>
                <w:numId w:val="36"/>
              </w:numPr>
              <w:spacing w:line="276" w:lineRule="auto"/>
              <w:rPr>
                <w:rFonts w:asciiTheme="minorHAnsi" w:hAnsiTheme="minorHAnsi" w:cstheme="minorHAnsi"/>
                <w:b/>
                <w:color w:val="000000" w:themeColor="text1"/>
                <w:sz w:val="22"/>
                <w:szCs w:val="22"/>
              </w:rPr>
            </w:pPr>
            <w:r w:rsidRPr="00AE05FC">
              <w:rPr>
                <w:rFonts w:asciiTheme="minorHAnsi" w:hAnsiTheme="minorHAnsi" w:cstheme="minorHAnsi"/>
                <w:b/>
                <w:color w:val="000000" w:themeColor="text1"/>
                <w:sz w:val="22"/>
                <w:szCs w:val="22"/>
              </w:rPr>
              <w:t>Etude et réalisation du Build DVD V4.0.0 ;</w:t>
            </w:r>
          </w:p>
          <w:p w14:paraId="544CC149" w14:textId="77777777" w:rsidR="00AE05FC" w:rsidRPr="00AE05FC" w:rsidRDefault="00AE05FC" w:rsidP="00AE05FC">
            <w:pPr>
              <w:pStyle w:val="Paragraphedeliste"/>
              <w:numPr>
                <w:ilvl w:val="0"/>
                <w:numId w:val="36"/>
              </w:numPr>
              <w:spacing w:line="276" w:lineRule="auto"/>
              <w:rPr>
                <w:rFonts w:asciiTheme="minorHAnsi" w:hAnsiTheme="minorHAnsi" w:cstheme="minorHAnsi"/>
                <w:b/>
                <w:color w:val="000000" w:themeColor="text1"/>
                <w:sz w:val="22"/>
                <w:szCs w:val="22"/>
              </w:rPr>
            </w:pPr>
            <w:r w:rsidRPr="00AE05FC">
              <w:rPr>
                <w:rFonts w:asciiTheme="minorHAnsi" w:hAnsiTheme="minorHAnsi" w:cstheme="minorHAnsi"/>
                <w:b/>
                <w:color w:val="000000" w:themeColor="text1"/>
                <w:sz w:val="22"/>
                <w:szCs w:val="22"/>
              </w:rPr>
              <w:t>Intégration des demandes d’évolution des clients (IER) ;</w:t>
            </w:r>
          </w:p>
          <w:p w14:paraId="562D9291" w14:textId="77777777" w:rsidR="00AE05FC" w:rsidRPr="00AE05FC" w:rsidRDefault="00AE05FC" w:rsidP="00AE05FC">
            <w:pPr>
              <w:pStyle w:val="Paragraphedeliste"/>
              <w:numPr>
                <w:ilvl w:val="0"/>
                <w:numId w:val="36"/>
              </w:numPr>
              <w:spacing w:line="276" w:lineRule="auto"/>
              <w:rPr>
                <w:rFonts w:asciiTheme="minorHAnsi" w:hAnsiTheme="minorHAnsi" w:cstheme="minorHAnsi"/>
                <w:b/>
                <w:color w:val="000000" w:themeColor="text1"/>
                <w:sz w:val="22"/>
                <w:szCs w:val="22"/>
              </w:rPr>
            </w:pPr>
            <w:r w:rsidRPr="00AE05FC">
              <w:rPr>
                <w:rFonts w:asciiTheme="minorHAnsi" w:hAnsiTheme="minorHAnsi" w:cstheme="minorHAnsi"/>
                <w:b/>
                <w:color w:val="000000" w:themeColor="text1"/>
                <w:sz w:val="22"/>
                <w:szCs w:val="22"/>
              </w:rPr>
              <w:t>Support N3.</w:t>
            </w:r>
          </w:p>
          <w:p w14:paraId="53E3EF04" w14:textId="77777777" w:rsidR="00AE05FC" w:rsidRPr="00AE05FC" w:rsidRDefault="00AE05FC" w:rsidP="00AE05FC">
            <w:pPr>
              <w:pStyle w:val="Paragraphedeliste"/>
              <w:numPr>
                <w:ilvl w:val="0"/>
                <w:numId w:val="36"/>
              </w:numPr>
              <w:spacing w:line="276" w:lineRule="auto"/>
              <w:rPr>
                <w:rFonts w:asciiTheme="minorHAnsi" w:hAnsiTheme="minorHAnsi" w:cstheme="minorHAnsi"/>
                <w:b/>
                <w:color w:val="000000" w:themeColor="text1"/>
                <w:sz w:val="22"/>
                <w:szCs w:val="22"/>
              </w:rPr>
            </w:pPr>
            <w:r w:rsidRPr="00AE05FC">
              <w:rPr>
                <w:rFonts w:asciiTheme="minorHAnsi" w:hAnsiTheme="minorHAnsi" w:cstheme="minorHAnsi"/>
                <w:b/>
                <w:color w:val="000000" w:themeColor="text1"/>
                <w:sz w:val="22"/>
                <w:szCs w:val="22"/>
              </w:rPr>
              <w:t>Contribution à la recette des masters Windows avant déploiement</w:t>
            </w:r>
          </w:p>
          <w:p w14:paraId="3B45D803" w14:textId="77777777" w:rsidR="00DA766B" w:rsidRDefault="00AE05FC" w:rsidP="00AE05FC">
            <w:pPr>
              <w:pStyle w:val="Paragraphedeliste"/>
              <w:numPr>
                <w:ilvl w:val="0"/>
                <w:numId w:val="36"/>
              </w:numPr>
              <w:spacing w:line="276" w:lineRule="auto"/>
              <w:rPr>
                <w:rFonts w:asciiTheme="minorHAnsi" w:hAnsiTheme="minorHAnsi" w:cstheme="minorHAnsi"/>
                <w:b/>
                <w:color w:val="000000" w:themeColor="text1"/>
                <w:sz w:val="22"/>
                <w:szCs w:val="22"/>
              </w:rPr>
            </w:pPr>
            <w:r w:rsidRPr="00AE05FC">
              <w:rPr>
                <w:rFonts w:asciiTheme="minorHAnsi" w:hAnsiTheme="minorHAnsi" w:cstheme="minorHAnsi"/>
                <w:b/>
                <w:color w:val="000000" w:themeColor="text1"/>
                <w:sz w:val="22"/>
                <w:szCs w:val="22"/>
              </w:rPr>
              <w:t>Rédaction de la documentation des procédures de migration pour les postes et serveurs.</w:t>
            </w:r>
          </w:p>
          <w:p w14:paraId="0B0F9DE5" w14:textId="63262C0C" w:rsidR="003A4283" w:rsidRPr="00AE05FC" w:rsidRDefault="003A4283" w:rsidP="003A4283">
            <w:pPr>
              <w:pStyle w:val="Paragraphedeliste"/>
              <w:spacing w:line="276" w:lineRule="auto"/>
              <w:ind w:left="720"/>
              <w:rPr>
                <w:rFonts w:asciiTheme="minorHAnsi" w:hAnsiTheme="minorHAnsi" w:cstheme="minorHAnsi"/>
                <w:b/>
                <w:color w:val="000000" w:themeColor="text1"/>
                <w:sz w:val="22"/>
                <w:szCs w:val="22"/>
              </w:rPr>
            </w:pPr>
          </w:p>
        </w:tc>
      </w:tr>
    </w:tbl>
    <w:p w14:paraId="4DD1F6F3" w14:textId="77777777" w:rsidR="00555943" w:rsidRDefault="00555943" w:rsidP="00EE48BD">
      <w:pPr>
        <w:jc w:val="both"/>
        <w:rPr>
          <w:rFonts w:asciiTheme="minorHAnsi" w:hAnsiTheme="minorHAnsi" w:cstheme="minorHAnsi"/>
          <w:sz w:val="22"/>
          <w:szCs w:val="22"/>
        </w:rPr>
      </w:pPr>
    </w:p>
    <w:p w14:paraId="32FA2D67" w14:textId="3018DDB1" w:rsidR="009504DD" w:rsidRPr="007D159E" w:rsidRDefault="009504DD" w:rsidP="00EE48BD">
      <w:pPr>
        <w:rPr>
          <w:rFonts w:asciiTheme="minorHAnsi" w:hAnsiTheme="minorHAnsi" w:cstheme="minorHAnsi"/>
          <w:sz w:val="22"/>
          <w:szCs w:val="22"/>
        </w:rPr>
      </w:pPr>
    </w:p>
    <w:sectPr w:rsidR="009504DD" w:rsidRPr="007D159E" w:rsidSect="00323032">
      <w:headerReference w:type="default" r:id="rId11"/>
      <w:footerReference w:type="default" r:id="rId12"/>
      <w:pgSz w:w="11900" w:h="16840"/>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71605F3" w14:textId="77777777" w:rsidR="00E61F85" w:rsidRDefault="00E61F85" w:rsidP="00824FFF">
      <w:r>
        <w:separator/>
      </w:r>
    </w:p>
  </w:endnote>
  <w:endnote w:type="continuationSeparator" w:id="0">
    <w:p w14:paraId="2BDB711C" w14:textId="77777777" w:rsidR="00E61F85" w:rsidRDefault="00E61F85" w:rsidP="00824F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altName w:val="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altName w:val="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w:altName w:val="﷽﷽﷽﷽﷽﷽"/>
    <w:panose1 w:val="02020603050405020304"/>
    <w:charset w:val="00"/>
    <w:family w:val="roman"/>
    <w:pitch w:val="variable"/>
    <w:sig w:usb0="E0002EFF" w:usb1="C000785B" w:usb2="00000009" w:usb3="00000000" w:csb0="000001FF" w:csb1="00000000"/>
  </w:font>
  <w:font w:name="MinionPro-Regular">
    <w:altName w:val="Calibri"/>
    <w:charset w:val="4D"/>
    <w:family w:val="auto"/>
    <w:pitch w:val="default"/>
    <w:sig w:usb0="00000003" w:usb1="00000000" w:usb2="00000000" w:usb3="00000000" w:csb0="00000001" w:csb1="00000000"/>
  </w:font>
  <w:font w:name="Lucida Grande">
    <w:altName w:val="Segoe UI"/>
    <w:charset w:val="00"/>
    <w:family w:val="swiss"/>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Helvetica 55 Roman">
    <w:panose1 w:val="00000000000000000000"/>
    <w:charset w:val="00"/>
    <w:family w:val="swiss"/>
    <w:notTrueType/>
    <w:pitch w:val="variable"/>
    <w:sig w:usb0="00000003" w:usb1="00000000" w:usb2="00000000" w:usb3="00000000" w:csb0="00000001" w:csb1="00000000"/>
  </w:font>
  <w:font w:name="Century Gothic">
    <w:panose1 w:val="020B0502020202020204"/>
    <w:charset w:val="00"/>
    <w:family w:val="swiss"/>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8079DC" w14:textId="7A08B1BE" w:rsidR="005B31DC" w:rsidRPr="0099789F" w:rsidRDefault="00741C05" w:rsidP="00963B0E">
    <w:pPr>
      <w:rPr>
        <w:rFonts w:asciiTheme="minorHAnsi" w:eastAsiaTheme="minorEastAsia" w:hAnsiTheme="minorHAnsi" w:cstheme="minorHAnsi"/>
        <w:noProof/>
        <w:color w:val="FFFFFF" w:themeColor="background1"/>
        <w:sz w:val="20"/>
        <w:szCs w:val="20"/>
      </w:rPr>
    </w:pPr>
    <w:r>
      <w:rPr>
        <w:noProof/>
      </w:rPr>
      <mc:AlternateContent>
        <mc:Choice Requires="wps">
          <w:drawing>
            <wp:anchor distT="0" distB="0" distL="114300" distR="114300" simplePos="0" relativeHeight="251661310" behindDoc="1" locked="0" layoutInCell="1" allowOverlap="1" wp14:anchorId="4F31FA8E" wp14:editId="3A97B5BE">
              <wp:simplePos x="0" y="0"/>
              <wp:positionH relativeFrom="column">
                <wp:posOffset>5453322</wp:posOffset>
              </wp:positionH>
              <wp:positionV relativeFrom="paragraph">
                <wp:posOffset>323388</wp:posOffset>
              </wp:positionV>
              <wp:extent cx="1807779" cy="212790"/>
              <wp:effectExtent l="0" t="0" r="8890" b="15875"/>
              <wp:wrapNone/>
              <wp:docPr id="13" name="Rectangle 13"/>
              <wp:cNvGraphicFramePr/>
              <a:graphic xmlns:a="http://schemas.openxmlformats.org/drawingml/2006/main">
                <a:graphicData uri="http://schemas.microsoft.com/office/word/2010/wordprocessingShape">
                  <wps:wsp>
                    <wps:cNvSpPr/>
                    <wps:spPr>
                      <a:xfrm>
                        <a:off x="0" y="0"/>
                        <a:ext cx="1807779" cy="212790"/>
                      </a:xfrm>
                      <a:prstGeom prst="rect">
                        <a:avLst/>
                      </a:prstGeom>
                      <a:solidFill>
                        <a:srgbClr val="23B997"/>
                      </a:solidFill>
                      <a:ln>
                        <a:solidFill>
                          <a:srgbClr val="23B997"/>
                        </a:solidFill>
                      </a:ln>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335E7F" id="Rectangle 13" o:spid="_x0000_s1026" style="position:absolute;margin-left:429.4pt;margin-top:25.45pt;width:142.35pt;height:16.75pt;z-index:-25165517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" fillcolor="#23b997" strokecolor="#23b997" strokeweight="1pt"/>
          </w:pict>
        </mc:Fallback>
      </mc:AlternateContent>
    </w:r>
    <w:r w:rsidR="00FC65F5">
      <w:rPr>
        <w:rFonts w:eastAsiaTheme="minorEastAsia" w:cstheme="minorHAnsi"/>
        <w:noProof/>
        <w:color w:val="000000" w:themeColor="text1"/>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CFE49E" w14:textId="77777777" w:rsidR="00E61F85" w:rsidRDefault="00E61F85" w:rsidP="00824FFF">
      <w:r>
        <w:separator/>
      </w:r>
    </w:p>
  </w:footnote>
  <w:footnote w:type="continuationSeparator" w:id="0">
    <w:p w14:paraId="6C0C35A0" w14:textId="77777777" w:rsidR="00E61F85" w:rsidRDefault="00E61F85" w:rsidP="00824FF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1E0D22" w14:textId="5DEA9E3A" w:rsidR="00DA766B" w:rsidRDefault="00E670C7" w:rsidP="00B2792C">
    <w:pPr>
      <w:pStyle w:val="En-tte"/>
      <w:tabs>
        <w:tab w:val="clear" w:pos="4513"/>
        <w:tab w:val="clear" w:pos="9026"/>
        <w:tab w:val="left" w:pos="6008"/>
      </w:tabs>
      <w:rPr>
        <w:rFonts w:ascii="Arial Black" w:hAnsi="Arial Black"/>
        <w:b/>
        <w:bCs/>
        <w:color w:val="4472C4" w:themeColor="accent1"/>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r w:rsidRPr="002D4819">
      <w:rPr>
        <w:rFonts w:ascii="Arial Black" w:hAnsi="Arial Black"/>
        <w:b/>
        <w:bCs/>
        <w:noProof/>
        <w:color w:val="4472C4" w:themeColor="accent1"/>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mc:AlternateContent>
        <mc:Choice Requires="wps">
          <w:drawing>
            <wp:anchor distT="0" distB="0" distL="114300" distR="114300" simplePos="0" relativeHeight="251656185" behindDoc="1" locked="0" layoutInCell="1" allowOverlap="1" wp14:anchorId="774BED23" wp14:editId="48E41B35">
              <wp:simplePos x="0" y="0"/>
              <wp:positionH relativeFrom="column">
                <wp:posOffset>-1453515</wp:posOffset>
              </wp:positionH>
              <wp:positionV relativeFrom="paragraph">
                <wp:posOffset>-448310</wp:posOffset>
              </wp:positionV>
              <wp:extent cx="2933700" cy="10780395"/>
              <wp:effectExtent l="0" t="0" r="12700" b="14605"/>
              <wp:wrapNone/>
              <wp:docPr id="5" name="Rectangle 5"/>
              <wp:cNvGraphicFramePr/>
              <a:graphic xmlns:a="http://schemas.openxmlformats.org/drawingml/2006/main">
                <a:graphicData uri="http://schemas.microsoft.com/office/word/2010/wordprocessingShape">
                  <wps:wsp>
                    <wps:cNvSpPr/>
                    <wps:spPr>
                      <a:xfrm>
                        <a:off x="0" y="0"/>
                        <a:ext cx="2933700" cy="10780395"/>
                      </a:xfrm>
                      <a:prstGeom prst="rect">
                        <a:avLst/>
                      </a:prstGeom>
                      <a:solidFill>
                        <a:schemeClr val="bg1">
                          <a:lumMod val="95000"/>
                        </a:schemeClr>
                      </a:solidFill>
                      <a:ln>
                        <a:solidFill>
                          <a:schemeClr val="bg1">
                            <a:lumMod val="95000"/>
                          </a:schemeClr>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545D93D" id="Rectangle 5" o:spid="_x0000_s1026" style="position:absolute;margin-left:-114.45pt;margin-top:-35.3pt;width:231pt;height:848.85pt;z-index:-25166029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" fillcolor="#f2f2f2 [3052]" strokecolor="#f2f2f2 [3052]" strokeweight="1pt"/>
          </w:pict>
        </mc:Fallback>
      </mc:AlternateContent>
    </w:r>
    <w:r w:rsidR="00716B94" w:rsidRPr="002D4819">
      <w:rPr>
        <w:rFonts w:ascii="Arial Black" w:hAnsi="Arial Black"/>
        <w:b/>
        <w:bCs/>
        <w:noProof/>
        <w:color w:val="4472C4" w:themeColor="accent1"/>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mc:AlternateContent>
        <mc:Choice Requires="wps">
          <w:drawing>
            <wp:anchor distT="0" distB="0" distL="114300" distR="114300" simplePos="0" relativeHeight="251680768" behindDoc="0" locked="0" layoutInCell="1" allowOverlap="1" wp14:anchorId="18A91542" wp14:editId="4A2F4686">
              <wp:simplePos x="0" y="0"/>
              <wp:positionH relativeFrom="column">
                <wp:posOffset>-441434</wp:posOffset>
              </wp:positionH>
              <wp:positionV relativeFrom="paragraph">
                <wp:posOffset>-449581</wp:posOffset>
              </wp:positionV>
              <wp:extent cx="239417" cy="10656023"/>
              <wp:effectExtent l="0" t="0" r="14605" b="12065"/>
              <wp:wrapNone/>
              <wp:docPr id="23" name="Rectangle 23"/>
              <wp:cNvGraphicFramePr/>
              <a:graphic xmlns:a="http://schemas.openxmlformats.org/drawingml/2006/main">
                <a:graphicData uri="http://schemas.microsoft.com/office/word/2010/wordprocessingShape">
                  <wps:wsp>
                    <wps:cNvSpPr/>
                    <wps:spPr>
                      <a:xfrm>
                        <a:off x="0" y="0"/>
                        <a:ext cx="239417" cy="10656023"/>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4C550F" id="Rectangle 23" o:spid="_x0000_s1026" style="position:absolute;margin-left:-34.75pt;margin-top:-35.4pt;width:18.85pt;height:839.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" fillcolor="black [3200]" strokecolor="black [1600]" strokeweight="1pt"/>
          </w:pict>
        </mc:Fallback>
      </mc:AlternateContent>
    </w:r>
    <w:r w:rsidR="008606C0" w:rsidRPr="002D4819">
      <w:rPr>
        <w:rFonts w:ascii="Arial Black" w:hAnsi="Arial Black"/>
        <w:b/>
        <w:bCs/>
        <w:noProof/>
        <w:color w:val="4472C4" w:themeColor="accent1"/>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mc:AlternateContent>
        <mc:Choice Requires="wps">
          <w:drawing>
            <wp:anchor distT="0" distB="0" distL="114300" distR="114300" simplePos="0" relativeHeight="251679744" behindDoc="0" locked="0" layoutInCell="1" allowOverlap="1" wp14:anchorId="4D490C20" wp14:editId="3A6350AD">
              <wp:simplePos x="0" y="0"/>
              <wp:positionH relativeFrom="column">
                <wp:posOffset>-11249</wp:posOffset>
              </wp:positionH>
              <wp:positionV relativeFrom="paragraph">
                <wp:posOffset>-4697186</wp:posOffset>
              </wp:positionV>
              <wp:extent cx="293914" cy="0"/>
              <wp:effectExtent l="0" t="12700" r="24130" b="12700"/>
              <wp:wrapNone/>
              <wp:docPr id="16" name="Straight Connector 16"/>
              <wp:cNvGraphicFramePr/>
              <a:graphic xmlns:a="http://schemas.openxmlformats.org/drawingml/2006/main">
                <a:graphicData uri="http://schemas.microsoft.com/office/word/2010/wordprocessingShape">
                  <wps:wsp>
                    <wps:cNvCnPr/>
                    <wps:spPr>
                      <a:xfrm>
                        <a:off x="0" y="0"/>
                        <a:ext cx="293914" cy="0"/>
                      </a:xfrm>
                      <a:prstGeom prst="line">
                        <a:avLst/>
                      </a:prstGeom>
                      <a:ln w="28575">
                        <a:solidFill>
                          <a:srgbClr val="EF5F24"/>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B94AEA3" id="Straight Connector 16" o:spid="_x0000_s1026" style="position:absolute;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9pt,-369.85pt" to="22.25pt,-369.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" strokecolor="#ef5f24" strokeweight="2.25pt">
              <v:stroke joinstyle="miter"/>
            </v:line>
          </w:pict>
        </mc:Fallback>
      </mc:AlternateContent>
    </w:r>
    <w:r w:rsidR="004F24F6">
      <w:rPr>
        <w:noProof/>
      </w:rPr>
      <w:drawing>
        <wp:inline distT="0" distB="0" distL="0" distR="0" wp14:anchorId="35A3A2F5" wp14:editId="68B06624">
          <wp:extent cx="1463040" cy="754380"/>
          <wp:effectExtent l="0" t="0" r="3810" b="7620"/>
          <wp:docPr id="144777274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69644" cy="757785"/>
                  </a:xfrm>
                  <a:prstGeom prst="rect">
                    <a:avLst/>
                  </a:prstGeom>
                  <a:noFill/>
                  <a:ln>
                    <a:noFill/>
                  </a:ln>
                </pic:spPr>
              </pic:pic>
            </a:graphicData>
          </a:graphic>
        </wp:inline>
      </w:drawing>
    </w:r>
  </w:p>
  <w:p w14:paraId="50B4E486" w14:textId="77777777" w:rsidR="00EE48BD" w:rsidRPr="002D4819" w:rsidRDefault="00EE48BD" w:rsidP="00B2792C">
    <w:pPr>
      <w:pStyle w:val="En-tte"/>
      <w:tabs>
        <w:tab w:val="clear" w:pos="4513"/>
        <w:tab w:val="clear" w:pos="9026"/>
        <w:tab w:val="left" w:pos="6008"/>
      </w:tabs>
      <w:rPr>
        <w:rFonts w:ascii="Arial Black" w:hAnsi="Arial Black"/>
        <w:b/>
        <w:bCs/>
        <w:color w:val="4472C4" w:themeColor="accent1"/>
        <w:sz w:val="36"/>
        <w:szCs w:val="36"/>
        <w14:reflection w14:blurRad="6350" w14:stA="53000" w14:stPos="0" w14:endA="300" w14:endPos="35500" w14:dist="0" w14:dir="5400000" w14:fadeDir="5400000" w14:sx="100000" w14:sy="-90000" w14:kx="0" w14:ky="0" w14:algn="bl"/>
        <w14:textOutline w14:w="0" w14:cap="flat" w14:cmpd="sng" w14:algn="ctr">
          <w14:noFill/>
          <w14:prstDash w14:val="solid"/>
          <w14:round/>
        </w14:textOutline>
        <w14:textFill>
          <w14:gradFill>
            <w14:gsLst>
              <w14:gs w14:pos="0">
                <w14:schemeClr w14:val="accent5">
                  <w14:lumMod w14:val="50000"/>
                </w14:schemeClr>
              </w14:gs>
              <w14:gs w14:pos="50000">
                <w14:schemeClr w14:val="accent5"/>
              </w14:gs>
              <w14:gs w14:pos="100000">
                <w14:schemeClr w14:val="accent5">
                  <w14:lumMod w14:val="60000"/>
                  <w14:lumOff w14:val="40000"/>
                </w14:schemeClr>
              </w14:gs>
            </w14:gsLst>
            <w14:lin w14:ang="5400000" w14:scaled="0"/>
          </w14:gradFill>
        </w14:textFil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F28DB"/>
    <w:multiLevelType w:val="hybridMultilevel"/>
    <w:tmpl w:val="0ECAB3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11F3E0C"/>
    <w:multiLevelType w:val="hybridMultilevel"/>
    <w:tmpl w:val="BFBAC2FE"/>
    <w:lvl w:ilvl="0" w:tplc="040C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42A6689"/>
    <w:multiLevelType w:val="hybridMultilevel"/>
    <w:tmpl w:val="ACEC571A"/>
    <w:lvl w:ilvl="0" w:tplc="040C000D">
      <w:start w:val="1"/>
      <w:numFmt w:val="bullet"/>
      <w:lvlText w:val=""/>
      <w:lvlJc w:val="left"/>
      <w:pPr>
        <w:ind w:left="2148" w:hanging="360"/>
      </w:pPr>
      <w:rPr>
        <w:rFonts w:ascii="Wingdings" w:hAnsi="Wingdings" w:hint="default"/>
      </w:rPr>
    </w:lvl>
    <w:lvl w:ilvl="1" w:tplc="040C0003" w:tentative="1">
      <w:start w:val="1"/>
      <w:numFmt w:val="bullet"/>
      <w:lvlText w:val="o"/>
      <w:lvlJc w:val="left"/>
      <w:pPr>
        <w:ind w:left="2868" w:hanging="360"/>
      </w:pPr>
      <w:rPr>
        <w:rFonts w:ascii="Courier New" w:hAnsi="Courier New" w:cs="Courier New" w:hint="default"/>
      </w:rPr>
    </w:lvl>
    <w:lvl w:ilvl="2" w:tplc="040C0005" w:tentative="1">
      <w:start w:val="1"/>
      <w:numFmt w:val="bullet"/>
      <w:lvlText w:val=""/>
      <w:lvlJc w:val="left"/>
      <w:pPr>
        <w:ind w:left="3588" w:hanging="360"/>
      </w:pPr>
      <w:rPr>
        <w:rFonts w:ascii="Wingdings" w:hAnsi="Wingdings" w:hint="default"/>
      </w:rPr>
    </w:lvl>
    <w:lvl w:ilvl="3" w:tplc="040C0001" w:tentative="1">
      <w:start w:val="1"/>
      <w:numFmt w:val="bullet"/>
      <w:lvlText w:val=""/>
      <w:lvlJc w:val="left"/>
      <w:pPr>
        <w:ind w:left="4308" w:hanging="360"/>
      </w:pPr>
      <w:rPr>
        <w:rFonts w:ascii="Symbol" w:hAnsi="Symbol" w:hint="default"/>
      </w:rPr>
    </w:lvl>
    <w:lvl w:ilvl="4" w:tplc="040C0003" w:tentative="1">
      <w:start w:val="1"/>
      <w:numFmt w:val="bullet"/>
      <w:lvlText w:val="o"/>
      <w:lvlJc w:val="left"/>
      <w:pPr>
        <w:ind w:left="5028" w:hanging="360"/>
      </w:pPr>
      <w:rPr>
        <w:rFonts w:ascii="Courier New" w:hAnsi="Courier New" w:cs="Courier New" w:hint="default"/>
      </w:rPr>
    </w:lvl>
    <w:lvl w:ilvl="5" w:tplc="040C0005" w:tentative="1">
      <w:start w:val="1"/>
      <w:numFmt w:val="bullet"/>
      <w:lvlText w:val=""/>
      <w:lvlJc w:val="left"/>
      <w:pPr>
        <w:ind w:left="5748" w:hanging="360"/>
      </w:pPr>
      <w:rPr>
        <w:rFonts w:ascii="Wingdings" w:hAnsi="Wingdings" w:hint="default"/>
      </w:rPr>
    </w:lvl>
    <w:lvl w:ilvl="6" w:tplc="040C0001" w:tentative="1">
      <w:start w:val="1"/>
      <w:numFmt w:val="bullet"/>
      <w:lvlText w:val=""/>
      <w:lvlJc w:val="left"/>
      <w:pPr>
        <w:ind w:left="6468" w:hanging="360"/>
      </w:pPr>
      <w:rPr>
        <w:rFonts w:ascii="Symbol" w:hAnsi="Symbol" w:hint="default"/>
      </w:rPr>
    </w:lvl>
    <w:lvl w:ilvl="7" w:tplc="040C0003" w:tentative="1">
      <w:start w:val="1"/>
      <w:numFmt w:val="bullet"/>
      <w:lvlText w:val="o"/>
      <w:lvlJc w:val="left"/>
      <w:pPr>
        <w:ind w:left="7188" w:hanging="360"/>
      </w:pPr>
      <w:rPr>
        <w:rFonts w:ascii="Courier New" w:hAnsi="Courier New" w:cs="Courier New" w:hint="default"/>
      </w:rPr>
    </w:lvl>
    <w:lvl w:ilvl="8" w:tplc="040C0005" w:tentative="1">
      <w:start w:val="1"/>
      <w:numFmt w:val="bullet"/>
      <w:lvlText w:val=""/>
      <w:lvlJc w:val="left"/>
      <w:pPr>
        <w:ind w:left="7908" w:hanging="360"/>
      </w:pPr>
      <w:rPr>
        <w:rFonts w:ascii="Wingdings" w:hAnsi="Wingdings" w:hint="default"/>
      </w:rPr>
    </w:lvl>
  </w:abstractNum>
  <w:abstractNum w:abstractNumId="3" w15:restartNumberingAfterBreak="0">
    <w:nsid w:val="07075723"/>
    <w:multiLevelType w:val="hybridMultilevel"/>
    <w:tmpl w:val="4A9EF4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07DA644A"/>
    <w:multiLevelType w:val="hybridMultilevel"/>
    <w:tmpl w:val="6EDA09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80561B9"/>
    <w:multiLevelType w:val="hybridMultilevel"/>
    <w:tmpl w:val="94EA638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AE40F96"/>
    <w:multiLevelType w:val="hybridMultilevel"/>
    <w:tmpl w:val="E5E2A7E2"/>
    <w:lvl w:ilvl="0" w:tplc="040C0001">
      <w:start w:val="1"/>
      <w:numFmt w:val="bullet"/>
      <w:lvlText w:val=""/>
      <w:lvlJc w:val="left"/>
      <w:pPr>
        <w:ind w:left="643"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E8D7964"/>
    <w:multiLevelType w:val="hybridMultilevel"/>
    <w:tmpl w:val="8F7AA694"/>
    <w:lvl w:ilvl="0" w:tplc="439E536C">
      <w:start w:val="1"/>
      <w:numFmt w:val="bullet"/>
      <w:pStyle w:val="CVEnumration1"/>
      <w:lvlText w:val=""/>
      <w:lvlJc w:val="left"/>
      <w:pPr>
        <w:tabs>
          <w:tab w:val="num" w:pos="1247"/>
        </w:tabs>
        <w:ind w:left="1247" w:hanging="396"/>
      </w:pPr>
      <w:rPr>
        <w:rFonts w:ascii="Wingdings" w:hAnsi="Wingdings" w:hint="default"/>
        <w:sz w:val="22"/>
      </w:rPr>
    </w:lvl>
    <w:lvl w:ilvl="1" w:tplc="040C0003">
      <w:start w:val="1"/>
      <w:numFmt w:val="bullet"/>
      <w:lvlText w:val="o"/>
      <w:lvlJc w:val="left"/>
      <w:pPr>
        <w:tabs>
          <w:tab w:val="num" w:pos="2651"/>
        </w:tabs>
        <w:ind w:left="2651" w:hanging="360"/>
      </w:pPr>
      <w:rPr>
        <w:rFonts w:ascii="Courier New" w:hAnsi="Courier New" w:cs="Times New Roman" w:hint="default"/>
      </w:rPr>
    </w:lvl>
    <w:lvl w:ilvl="2" w:tplc="040C0005">
      <w:start w:val="1"/>
      <w:numFmt w:val="bullet"/>
      <w:lvlText w:val=""/>
      <w:lvlJc w:val="left"/>
      <w:pPr>
        <w:tabs>
          <w:tab w:val="num" w:pos="3371"/>
        </w:tabs>
        <w:ind w:left="3371" w:hanging="360"/>
      </w:pPr>
      <w:rPr>
        <w:rFonts w:ascii="Wingdings" w:hAnsi="Wingdings" w:hint="default"/>
      </w:rPr>
    </w:lvl>
    <w:lvl w:ilvl="3" w:tplc="040C0001">
      <w:start w:val="1"/>
      <w:numFmt w:val="bullet"/>
      <w:lvlText w:val=""/>
      <w:lvlJc w:val="left"/>
      <w:pPr>
        <w:tabs>
          <w:tab w:val="num" w:pos="4091"/>
        </w:tabs>
        <w:ind w:left="4091" w:hanging="360"/>
      </w:pPr>
      <w:rPr>
        <w:rFonts w:ascii="Symbol" w:hAnsi="Symbol" w:hint="default"/>
      </w:rPr>
    </w:lvl>
    <w:lvl w:ilvl="4" w:tplc="040C0003">
      <w:start w:val="1"/>
      <w:numFmt w:val="bullet"/>
      <w:lvlText w:val="o"/>
      <w:lvlJc w:val="left"/>
      <w:pPr>
        <w:tabs>
          <w:tab w:val="num" w:pos="4811"/>
        </w:tabs>
        <w:ind w:left="4811" w:hanging="360"/>
      </w:pPr>
      <w:rPr>
        <w:rFonts w:ascii="Courier New" w:hAnsi="Courier New" w:cs="Times New Roman" w:hint="default"/>
      </w:rPr>
    </w:lvl>
    <w:lvl w:ilvl="5" w:tplc="040C0005">
      <w:start w:val="1"/>
      <w:numFmt w:val="bullet"/>
      <w:lvlText w:val=""/>
      <w:lvlJc w:val="left"/>
      <w:pPr>
        <w:tabs>
          <w:tab w:val="num" w:pos="5531"/>
        </w:tabs>
        <w:ind w:left="5531" w:hanging="360"/>
      </w:pPr>
      <w:rPr>
        <w:rFonts w:ascii="Wingdings" w:hAnsi="Wingdings" w:hint="default"/>
      </w:rPr>
    </w:lvl>
    <w:lvl w:ilvl="6" w:tplc="040C0001">
      <w:start w:val="1"/>
      <w:numFmt w:val="bullet"/>
      <w:lvlText w:val=""/>
      <w:lvlJc w:val="left"/>
      <w:pPr>
        <w:tabs>
          <w:tab w:val="num" w:pos="6251"/>
        </w:tabs>
        <w:ind w:left="6251" w:hanging="360"/>
      </w:pPr>
      <w:rPr>
        <w:rFonts w:ascii="Symbol" w:hAnsi="Symbol" w:hint="default"/>
      </w:rPr>
    </w:lvl>
    <w:lvl w:ilvl="7" w:tplc="040C0003">
      <w:start w:val="1"/>
      <w:numFmt w:val="bullet"/>
      <w:lvlText w:val="o"/>
      <w:lvlJc w:val="left"/>
      <w:pPr>
        <w:tabs>
          <w:tab w:val="num" w:pos="6971"/>
        </w:tabs>
        <w:ind w:left="6971" w:hanging="360"/>
      </w:pPr>
      <w:rPr>
        <w:rFonts w:ascii="Courier New" w:hAnsi="Courier New" w:cs="Times New Roman" w:hint="default"/>
      </w:rPr>
    </w:lvl>
    <w:lvl w:ilvl="8" w:tplc="040C0005">
      <w:start w:val="1"/>
      <w:numFmt w:val="bullet"/>
      <w:lvlText w:val=""/>
      <w:lvlJc w:val="left"/>
      <w:pPr>
        <w:tabs>
          <w:tab w:val="num" w:pos="7691"/>
        </w:tabs>
        <w:ind w:left="7691" w:hanging="360"/>
      </w:pPr>
      <w:rPr>
        <w:rFonts w:ascii="Wingdings" w:hAnsi="Wingdings" w:hint="default"/>
      </w:rPr>
    </w:lvl>
  </w:abstractNum>
  <w:abstractNum w:abstractNumId="8" w15:restartNumberingAfterBreak="0">
    <w:nsid w:val="13A562BF"/>
    <w:multiLevelType w:val="hybridMultilevel"/>
    <w:tmpl w:val="E234A8E6"/>
    <w:lvl w:ilvl="0" w:tplc="FFFFFFFF">
      <w:start w:val="1"/>
      <w:numFmt w:val="bullet"/>
      <w:lvlText w:val=""/>
      <w:lvlJc w:val="left"/>
      <w:pPr>
        <w:ind w:left="720" w:hanging="360"/>
      </w:pPr>
      <w:rPr>
        <w:rFonts w:ascii="Wingdings" w:hAnsi="Wingdings" w:hint="default"/>
      </w:rPr>
    </w:lvl>
    <w:lvl w:ilvl="1" w:tplc="040C000D">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14257215"/>
    <w:multiLevelType w:val="hybridMultilevel"/>
    <w:tmpl w:val="BE90446E"/>
    <w:lvl w:ilvl="0" w:tplc="040C000D">
      <w:start w:val="1"/>
      <w:numFmt w:val="bullet"/>
      <w:lvlText w:val=""/>
      <w:lvlJc w:val="left"/>
      <w:pPr>
        <w:ind w:left="2148" w:hanging="360"/>
      </w:pPr>
      <w:rPr>
        <w:rFonts w:ascii="Wingdings" w:hAnsi="Wingdings" w:hint="default"/>
      </w:rPr>
    </w:lvl>
    <w:lvl w:ilvl="1" w:tplc="040C0003" w:tentative="1">
      <w:start w:val="1"/>
      <w:numFmt w:val="bullet"/>
      <w:lvlText w:val="o"/>
      <w:lvlJc w:val="left"/>
      <w:pPr>
        <w:ind w:left="2868" w:hanging="360"/>
      </w:pPr>
      <w:rPr>
        <w:rFonts w:ascii="Courier New" w:hAnsi="Courier New" w:cs="Courier New" w:hint="default"/>
      </w:rPr>
    </w:lvl>
    <w:lvl w:ilvl="2" w:tplc="040C0005" w:tentative="1">
      <w:start w:val="1"/>
      <w:numFmt w:val="bullet"/>
      <w:lvlText w:val=""/>
      <w:lvlJc w:val="left"/>
      <w:pPr>
        <w:ind w:left="3588" w:hanging="360"/>
      </w:pPr>
      <w:rPr>
        <w:rFonts w:ascii="Wingdings" w:hAnsi="Wingdings" w:hint="default"/>
      </w:rPr>
    </w:lvl>
    <w:lvl w:ilvl="3" w:tplc="040C0001" w:tentative="1">
      <w:start w:val="1"/>
      <w:numFmt w:val="bullet"/>
      <w:lvlText w:val=""/>
      <w:lvlJc w:val="left"/>
      <w:pPr>
        <w:ind w:left="4308" w:hanging="360"/>
      </w:pPr>
      <w:rPr>
        <w:rFonts w:ascii="Symbol" w:hAnsi="Symbol" w:hint="default"/>
      </w:rPr>
    </w:lvl>
    <w:lvl w:ilvl="4" w:tplc="040C0003" w:tentative="1">
      <w:start w:val="1"/>
      <w:numFmt w:val="bullet"/>
      <w:lvlText w:val="o"/>
      <w:lvlJc w:val="left"/>
      <w:pPr>
        <w:ind w:left="5028" w:hanging="360"/>
      </w:pPr>
      <w:rPr>
        <w:rFonts w:ascii="Courier New" w:hAnsi="Courier New" w:cs="Courier New" w:hint="default"/>
      </w:rPr>
    </w:lvl>
    <w:lvl w:ilvl="5" w:tplc="040C0005" w:tentative="1">
      <w:start w:val="1"/>
      <w:numFmt w:val="bullet"/>
      <w:lvlText w:val=""/>
      <w:lvlJc w:val="left"/>
      <w:pPr>
        <w:ind w:left="5748" w:hanging="360"/>
      </w:pPr>
      <w:rPr>
        <w:rFonts w:ascii="Wingdings" w:hAnsi="Wingdings" w:hint="default"/>
      </w:rPr>
    </w:lvl>
    <w:lvl w:ilvl="6" w:tplc="040C0001" w:tentative="1">
      <w:start w:val="1"/>
      <w:numFmt w:val="bullet"/>
      <w:lvlText w:val=""/>
      <w:lvlJc w:val="left"/>
      <w:pPr>
        <w:ind w:left="6468" w:hanging="360"/>
      </w:pPr>
      <w:rPr>
        <w:rFonts w:ascii="Symbol" w:hAnsi="Symbol" w:hint="default"/>
      </w:rPr>
    </w:lvl>
    <w:lvl w:ilvl="7" w:tplc="040C0003" w:tentative="1">
      <w:start w:val="1"/>
      <w:numFmt w:val="bullet"/>
      <w:lvlText w:val="o"/>
      <w:lvlJc w:val="left"/>
      <w:pPr>
        <w:ind w:left="7188" w:hanging="360"/>
      </w:pPr>
      <w:rPr>
        <w:rFonts w:ascii="Courier New" w:hAnsi="Courier New" w:cs="Courier New" w:hint="default"/>
      </w:rPr>
    </w:lvl>
    <w:lvl w:ilvl="8" w:tplc="040C0005" w:tentative="1">
      <w:start w:val="1"/>
      <w:numFmt w:val="bullet"/>
      <w:lvlText w:val=""/>
      <w:lvlJc w:val="left"/>
      <w:pPr>
        <w:ind w:left="7908" w:hanging="360"/>
      </w:pPr>
      <w:rPr>
        <w:rFonts w:ascii="Wingdings" w:hAnsi="Wingdings" w:hint="default"/>
      </w:rPr>
    </w:lvl>
  </w:abstractNum>
  <w:abstractNum w:abstractNumId="10" w15:restartNumberingAfterBreak="0">
    <w:nsid w:val="1B030964"/>
    <w:multiLevelType w:val="multilevel"/>
    <w:tmpl w:val="7FDC933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732F01"/>
    <w:multiLevelType w:val="hybridMultilevel"/>
    <w:tmpl w:val="E8DA975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BEE41CF"/>
    <w:multiLevelType w:val="hybridMultilevel"/>
    <w:tmpl w:val="A546F1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298D2DCE"/>
    <w:multiLevelType w:val="hybridMultilevel"/>
    <w:tmpl w:val="0AE8E6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F5B6ABC"/>
    <w:multiLevelType w:val="hybridMultilevel"/>
    <w:tmpl w:val="FBD6E77C"/>
    <w:lvl w:ilvl="0" w:tplc="040C000D">
      <w:start w:val="1"/>
      <w:numFmt w:val="bullet"/>
      <w:lvlText w:val=""/>
      <w:lvlJc w:val="left"/>
      <w:pPr>
        <w:ind w:left="2148" w:hanging="360"/>
      </w:pPr>
      <w:rPr>
        <w:rFonts w:ascii="Wingdings" w:hAnsi="Wingdings" w:hint="default"/>
      </w:rPr>
    </w:lvl>
    <w:lvl w:ilvl="1" w:tplc="040C0003" w:tentative="1">
      <w:start w:val="1"/>
      <w:numFmt w:val="bullet"/>
      <w:lvlText w:val="o"/>
      <w:lvlJc w:val="left"/>
      <w:pPr>
        <w:ind w:left="2868" w:hanging="360"/>
      </w:pPr>
      <w:rPr>
        <w:rFonts w:ascii="Courier New" w:hAnsi="Courier New" w:cs="Courier New" w:hint="default"/>
      </w:rPr>
    </w:lvl>
    <w:lvl w:ilvl="2" w:tplc="040C0005" w:tentative="1">
      <w:start w:val="1"/>
      <w:numFmt w:val="bullet"/>
      <w:lvlText w:val=""/>
      <w:lvlJc w:val="left"/>
      <w:pPr>
        <w:ind w:left="3588" w:hanging="360"/>
      </w:pPr>
      <w:rPr>
        <w:rFonts w:ascii="Wingdings" w:hAnsi="Wingdings" w:hint="default"/>
      </w:rPr>
    </w:lvl>
    <w:lvl w:ilvl="3" w:tplc="040C0001" w:tentative="1">
      <w:start w:val="1"/>
      <w:numFmt w:val="bullet"/>
      <w:lvlText w:val=""/>
      <w:lvlJc w:val="left"/>
      <w:pPr>
        <w:ind w:left="4308" w:hanging="360"/>
      </w:pPr>
      <w:rPr>
        <w:rFonts w:ascii="Symbol" w:hAnsi="Symbol" w:hint="default"/>
      </w:rPr>
    </w:lvl>
    <w:lvl w:ilvl="4" w:tplc="040C0003" w:tentative="1">
      <w:start w:val="1"/>
      <w:numFmt w:val="bullet"/>
      <w:lvlText w:val="o"/>
      <w:lvlJc w:val="left"/>
      <w:pPr>
        <w:ind w:left="5028" w:hanging="360"/>
      </w:pPr>
      <w:rPr>
        <w:rFonts w:ascii="Courier New" w:hAnsi="Courier New" w:cs="Courier New" w:hint="default"/>
      </w:rPr>
    </w:lvl>
    <w:lvl w:ilvl="5" w:tplc="040C0005" w:tentative="1">
      <w:start w:val="1"/>
      <w:numFmt w:val="bullet"/>
      <w:lvlText w:val=""/>
      <w:lvlJc w:val="left"/>
      <w:pPr>
        <w:ind w:left="5748" w:hanging="360"/>
      </w:pPr>
      <w:rPr>
        <w:rFonts w:ascii="Wingdings" w:hAnsi="Wingdings" w:hint="default"/>
      </w:rPr>
    </w:lvl>
    <w:lvl w:ilvl="6" w:tplc="040C0001" w:tentative="1">
      <w:start w:val="1"/>
      <w:numFmt w:val="bullet"/>
      <w:lvlText w:val=""/>
      <w:lvlJc w:val="left"/>
      <w:pPr>
        <w:ind w:left="6468" w:hanging="360"/>
      </w:pPr>
      <w:rPr>
        <w:rFonts w:ascii="Symbol" w:hAnsi="Symbol" w:hint="default"/>
      </w:rPr>
    </w:lvl>
    <w:lvl w:ilvl="7" w:tplc="040C0003" w:tentative="1">
      <w:start w:val="1"/>
      <w:numFmt w:val="bullet"/>
      <w:lvlText w:val="o"/>
      <w:lvlJc w:val="left"/>
      <w:pPr>
        <w:ind w:left="7188" w:hanging="360"/>
      </w:pPr>
      <w:rPr>
        <w:rFonts w:ascii="Courier New" w:hAnsi="Courier New" w:cs="Courier New" w:hint="default"/>
      </w:rPr>
    </w:lvl>
    <w:lvl w:ilvl="8" w:tplc="040C0005" w:tentative="1">
      <w:start w:val="1"/>
      <w:numFmt w:val="bullet"/>
      <w:lvlText w:val=""/>
      <w:lvlJc w:val="left"/>
      <w:pPr>
        <w:ind w:left="7908" w:hanging="360"/>
      </w:pPr>
      <w:rPr>
        <w:rFonts w:ascii="Wingdings" w:hAnsi="Wingdings" w:hint="default"/>
      </w:rPr>
    </w:lvl>
  </w:abstractNum>
  <w:abstractNum w:abstractNumId="15" w15:restartNumberingAfterBreak="0">
    <w:nsid w:val="3D3B49E6"/>
    <w:multiLevelType w:val="hybridMultilevel"/>
    <w:tmpl w:val="D744F4E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3E4F18FE"/>
    <w:multiLevelType w:val="hybridMultilevel"/>
    <w:tmpl w:val="10DC18B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47183137"/>
    <w:multiLevelType w:val="multilevel"/>
    <w:tmpl w:val="85DA9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7CB000B"/>
    <w:multiLevelType w:val="hybridMultilevel"/>
    <w:tmpl w:val="04324AA8"/>
    <w:lvl w:ilvl="0" w:tplc="A920BCC0">
      <w:start w:val="1"/>
      <w:numFmt w:val="bullet"/>
      <w:pStyle w:val="04-texteapuces"/>
      <w:lvlText w:val=""/>
      <w:lvlJc w:val="left"/>
      <w:pPr>
        <w:tabs>
          <w:tab w:val="num" w:pos="360"/>
        </w:tabs>
        <w:ind w:left="360" w:hanging="360"/>
      </w:pPr>
      <w:rPr>
        <w:rFonts w:ascii="Symbol" w:hAnsi="Symbol" w:hint="default"/>
      </w:rPr>
    </w:lvl>
    <w:lvl w:ilvl="1" w:tplc="040C0003">
      <w:start w:val="1"/>
      <w:numFmt w:val="bullet"/>
      <w:lvlText w:val="o"/>
      <w:lvlJc w:val="left"/>
      <w:pPr>
        <w:tabs>
          <w:tab w:val="num" w:pos="1781"/>
        </w:tabs>
        <w:ind w:left="1781" w:hanging="360"/>
      </w:pPr>
      <w:rPr>
        <w:rFonts w:ascii="Courier New" w:hAnsi="Courier New" w:cs="Courier New" w:hint="default"/>
      </w:rPr>
    </w:lvl>
    <w:lvl w:ilvl="2" w:tplc="040C0005" w:tentative="1">
      <w:start w:val="1"/>
      <w:numFmt w:val="bullet"/>
      <w:lvlText w:val=""/>
      <w:lvlJc w:val="left"/>
      <w:pPr>
        <w:tabs>
          <w:tab w:val="num" w:pos="2501"/>
        </w:tabs>
        <w:ind w:left="2501" w:hanging="360"/>
      </w:pPr>
      <w:rPr>
        <w:rFonts w:ascii="Wingdings" w:hAnsi="Wingdings" w:hint="default"/>
      </w:rPr>
    </w:lvl>
    <w:lvl w:ilvl="3" w:tplc="040C0001" w:tentative="1">
      <w:start w:val="1"/>
      <w:numFmt w:val="bullet"/>
      <w:lvlText w:val=""/>
      <w:lvlJc w:val="left"/>
      <w:pPr>
        <w:tabs>
          <w:tab w:val="num" w:pos="3221"/>
        </w:tabs>
        <w:ind w:left="3221" w:hanging="360"/>
      </w:pPr>
      <w:rPr>
        <w:rFonts w:ascii="Symbol" w:hAnsi="Symbol" w:hint="default"/>
      </w:rPr>
    </w:lvl>
    <w:lvl w:ilvl="4" w:tplc="040C0003" w:tentative="1">
      <w:start w:val="1"/>
      <w:numFmt w:val="bullet"/>
      <w:lvlText w:val="o"/>
      <w:lvlJc w:val="left"/>
      <w:pPr>
        <w:tabs>
          <w:tab w:val="num" w:pos="3941"/>
        </w:tabs>
        <w:ind w:left="3941" w:hanging="360"/>
      </w:pPr>
      <w:rPr>
        <w:rFonts w:ascii="Courier New" w:hAnsi="Courier New" w:cs="Courier New" w:hint="default"/>
      </w:rPr>
    </w:lvl>
    <w:lvl w:ilvl="5" w:tplc="040C0005" w:tentative="1">
      <w:start w:val="1"/>
      <w:numFmt w:val="bullet"/>
      <w:lvlText w:val=""/>
      <w:lvlJc w:val="left"/>
      <w:pPr>
        <w:tabs>
          <w:tab w:val="num" w:pos="4661"/>
        </w:tabs>
        <w:ind w:left="4661" w:hanging="360"/>
      </w:pPr>
      <w:rPr>
        <w:rFonts w:ascii="Wingdings" w:hAnsi="Wingdings" w:hint="default"/>
      </w:rPr>
    </w:lvl>
    <w:lvl w:ilvl="6" w:tplc="040C0001" w:tentative="1">
      <w:start w:val="1"/>
      <w:numFmt w:val="bullet"/>
      <w:lvlText w:val=""/>
      <w:lvlJc w:val="left"/>
      <w:pPr>
        <w:tabs>
          <w:tab w:val="num" w:pos="5381"/>
        </w:tabs>
        <w:ind w:left="5381" w:hanging="360"/>
      </w:pPr>
      <w:rPr>
        <w:rFonts w:ascii="Symbol" w:hAnsi="Symbol" w:hint="default"/>
      </w:rPr>
    </w:lvl>
    <w:lvl w:ilvl="7" w:tplc="040C0003" w:tentative="1">
      <w:start w:val="1"/>
      <w:numFmt w:val="bullet"/>
      <w:lvlText w:val="o"/>
      <w:lvlJc w:val="left"/>
      <w:pPr>
        <w:tabs>
          <w:tab w:val="num" w:pos="6101"/>
        </w:tabs>
        <w:ind w:left="6101" w:hanging="360"/>
      </w:pPr>
      <w:rPr>
        <w:rFonts w:ascii="Courier New" w:hAnsi="Courier New" w:cs="Courier New" w:hint="default"/>
      </w:rPr>
    </w:lvl>
    <w:lvl w:ilvl="8" w:tplc="040C0005" w:tentative="1">
      <w:start w:val="1"/>
      <w:numFmt w:val="bullet"/>
      <w:lvlText w:val=""/>
      <w:lvlJc w:val="left"/>
      <w:pPr>
        <w:tabs>
          <w:tab w:val="num" w:pos="6821"/>
        </w:tabs>
        <w:ind w:left="6821" w:hanging="360"/>
      </w:pPr>
      <w:rPr>
        <w:rFonts w:ascii="Wingdings" w:hAnsi="Wingdings" w:hint="default"/>
      </w:rPr>
    </w:lvl>
  </w:abstractNum>
  <w:abstractNum w:abstractNumId="19" w15:restartNumberingAfterBreak="0">
    <w:nsid w:val="4F512714"/>
    <w:multiLevelType w:val="hybridMultilevel"/>
    <w:tmpl w:val="B008A8B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4F91375C"/>
    <w:multiLevelType w:val="multilevel"/>
    <w:tmpl w:val="261C454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05F0266"/>
    <w:multiLevelType w:val="multilevel"/>
    <w:tmpl w:val="7682D9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5596250F"/>
    <w:multiLevelType w:val="hybridMultilevel"/>
    <w:tmpl w:val="BA5001DC"/>
    <w:lvl w:ilvl="0" w:tplc="040C000D">
      <w:start w:val="1"/>
      <w:numFmt w:val="bullet"/>
      <w:lvlText w:val=""/>
      <w:lvlJc w:val="left"/>
      <w:pPr>
        <w:ind w:left="2148" w:hanging="360"/>
      </w:pPr>
      <w:rPr>
        <w:rFonts w:ascii="Wingdings" w:hAnsi="Wingdings" w:hint="default"/>
      </w:rPr>
    </w:lvl>
    <w:lvl w:ilvl="1" w:tplc="040C0003" w:tentative="1">
      <w:start w:val="1"/>
      <w:numFmt w:val="bullet"/>
      <w:lvlText w:val="o"/>
      <w:lvlJc w:val="left"/>
      <w:pPr>
        <w:ind w:left="2868" w:hanging="360"/>
      </w:pPr>
      <w:rPr>
        <w:rFonts w:ascii="Courier New" w:hAnsi="Courier New" w:cs="Courier New" w:hint="default"/>
      </w:rPr>
    </w:lvl>
    <w:lvl w:ilvl="2" w:tplc="040C0005" w:tentative="1">
      <w:start w:val="1"/>
      <w:numFmt w:val="bullet"/>
      <w:lvlText w:val=""/>
      <w:lvlJc w:val="left"/>
      <w:pPr>
        <w:ind w:left="3588" w:hanging="360"/>
      </w:pPr>
      <w:rPr>
        <w:rFonts w:ascii="Wingdings" w:hAnsi="Wingdings" w:hint="default"/>
      </w:rPr>
    </w:lvl>
    <w:lvl w:ilvl="3" w:tplc="040C0001" w:tentative="1">
      <w:start w:val="1"/>
      <w:numFmt w:val="bullet"/>
      <w:lvlText w:val=""/>
      <w:lvlJc w:val="left"/>
      <w:pPr>
        <w:ind w:left="4308" w:hanging="360"/>
      </w:pPr>
      <w:rPr>
        <w:rFonts w:ascii="Symbol" w:hAnsi="Symbol" w:hint="default"/>
      </w:rPr>
    </w:lvl>
    <w:lvl w:ilvl="4" w:tplc="040C0003" w:tentative="1">
      <w:start w:val="1"/>
      <w:numFmt w:val="bullet"/>
      <w:lvlText w:val="o"/>
      <w:lvlJc w:val="left"/>
      <w:pPr>
        <w:ind w:left="5028" w:hanging="360"/>
      </w:pPr>
      <w:rPr>
        <w:rFonts w:ascii="Courier New" w:hAnsi="Courier New" w:cs="Courier New" w:hint="default"/>
      </w:rPr>
    </w:lvl>
    <w:lvl w:ilvl="5" w:tplc="040C0005" w:tentative="1">
      <w:start w:val="1"/>
      <w:numFmt w:val="bullet"/>
      <w:lvlText w:val=""/>
      <w:lvlJc w:val="left"/>
      <w:pPr>
        <w:ind w:left="5748" w:hanging="360"/>
      </w:pPr>
      <w:rPr>
        <w:rFonts w:ascii="Wingdings" w:hAnsi="Wingdings" w:hint="default"/>
      </w:rPr>
    </w:lvl>
    <w:lvl w:ilvl="6" w:tplc="040C0001" w:tentative="1">
      <w:start w:val="1"/>
      <w:numFmt w:val="bullet"/>
      <w:lvlText w:val=""/>
      <w:lvlJc w:val="left"/>
      <w:pPr>
        <w:ind w:left="6468" w:hanging="360"/>
      </w:pPr>
      <w:rPr>
        <w:rFonts w:ascii="Symbol" w:hAnsi="Symbol" w:hint="default"/>
      </w:rPr>
    </w:lvl>
    <w:lvl w:ilvl="7" w:tplc="040C0003" w:tentative="1">
      <w:start w:val="1"/>
      <w:numFmt w:val="bullet"/>
      <w:lvlText w:val="o"/>
      <w:lvlJc w:val="left"/>
      <w:pPr>
        <w:ind w:left="7188" w:hanging="360"/>
      </w:pPr>
      <w:rPr>
        <w:rFonts w:ascii="Courier New" w:hAnsi="Courier New" w:cs="Courier New" w:hint="default"/>
      </w:rPr>
    </w:lvl>
    <w:lvl w:ilvl="8" w:tplc="040C0005" w:tentative="1">
      <w:start w:val="1"/>
      <w:numFmt w:val="bullet"/>
      <w:lvlText w:val=""/>
      <w:lvlJc w:val="left"/>
      <w:pPr>
        <w:ind w:left="7908" w:hanging="360"/>
      </w:pPr>
      <w:rPr>
        <w:rFonts w:ascii="Wingdings" w:hAnsi="Wingdings" w:hint="default"/>
      </w:rPr>
    </w:lvl>
  </w:abstractNum>
  <w:abstractNum w:abstractNumId="23" w15:restartNumberingAfterBreak="0">
    <w:nsid w:val="56356AB3"/>
    <w:multiLevelType w:val="hybridMultilevel"/>
    <w:tmpl w:val="32D0D4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580462FD"/>
    <w:multiLevelType w:val="hybridMultilevel"/>
    <w:tmpl w:val="AD42307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5" w15:restartNumberingAfterBreak="0">
    <w:nsid w:val="5FFA3870"/>
    <w:multiLevelType w:val="hybridMultilevel"/>
    <w:tmpl w:val="2546700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60195832"/>
    <w:multiLevelType w:val="multilevel"/>
    <w:tmpl w:val="6B32B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7282715"/>
    <w:multiLevelType w:val="hybridMultilevel"/>
    <w:tmpl w:val="2BD87E1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8" w15:restartNumberingAfterBreak="0">
    <w:nsid w:val="680F65DC"/>
    <w:multiLevelType w:val="hybridMultilevel"/>
    <w:tmpl w:val="EEB417A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9" w15:restartNumberingAfterBreak="0">
    <w:nsid w:val="6EDE1C38"/>
    <w:multiLevelType w:val="hybridMultilevel"/>
    <w:tmpl w:val="837CAC1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6FC22886"/>
    <w:multiLevelType w:val="hybridMultilevel"/>
    <w:tmpl w:val="BA409A48"/>
    <w:lvl w:ilvl="0" w:tplc="040C000D">
      <w:start w:val="1"/>
      <w:numFmt w:val="bullet"/>
      <w:lvlText w:val=""/>
      <w:lvlJc w:val="left"/>
      <w:pPr>
        <w:ind w:left="1440" w:hanging="360"/>
      </w:pPr>
      <w:rPr>
        <w:rFonts w:ascii="Wingdings" w:hAnsi="Wingdings" w:hint="default"/>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31" w15:restartNumberingAfterBreak="0">
    <w:nsid w:val="79C55F86"/>
    <w:multiLevelType w:val="multilevel"/>
    <w:tmpl w:val="EAA45E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7A1D0BF8"/>
    <w:multiLevelType w:val="hybridMultilevel"/>
    <w:tmpl w:val="FA46ECC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7A6B22F5"/>
    <w:multiLevelType w:val="hybridMultilevel"/>
    <w:tmpl w:val="9F3A0B1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7B571553"/>
    <w:multiLevelType w:val="hybridMultilevel"/>
    <w:tmpl w:val="9332780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7EAC6E9B"/>
    <w:multiLevelType w:val="hybridMultilevel"/>
    <w:tmpl w:val="EC90D6D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294481638">
    <w:abstractNumId w:val="18"/>
  </w:num>
  <w:num w:numId="2" w16cid:durableId="680085655">
    <w:abstractNumId w:val="7"/>
  </w:num>
  <w:num w:numId="3" w16cid:durableId="656957989">
    <w:abstractNumId w:val="33"/>
  </w:num>
  <w:num w:numId="4" w16cid:durableId="719522869">
    <w:abstractNumId w:val="3"/>
  </w:num>
  <w:num w:numId="5" w16cid:durableId="397214765">
    <w:abstractNumId w:val="19"/>
  </w:num>
  <w:num w:numId="6" w16cid:durableId="2115587588">
    <w:abstractNumId w:val="16"/>
  </w:num>
  <w:num w:numId="7" w16cid:durableId="1911453360">
    <w:abstractNumId w:val="5"/>
  </w:num>
  <w:num w:numId="8" w16cid:durableId="492181817">
    <w:abstractNumId w:val="28"/>
  </w:num>
  <w:num w:numId="9" w16cid:durableId="1024863881">
    <w:abstractNumId w:val="0"/>
  </w:num>
  <w:num w:numId="10" w16cid:durableId="1503083169">
    <w:abstractNumId w:val="25"/>
  </w:num>
  <w:num w:numId="11" w16cid:durableId="1941525883">
    <w:abstractNumId w:val="13"/>
  </w:num>
  <w:num w:numId="12" w16cid:durableId="2067339088">
    <w:abstractNumId w:val="6"/>
  </w:num>
  <w:num w:numId="13" w16cid:durableId="524516170">
    <w:abstractNumId w:val="4"/>
  </w:num>
  <w:num w:numId="14" w16cid:durableId="1073043690">
    <w:abstractNumId w:val="23"/>
  </w:num>
  <w:num w:numId="15" w16cid:durableId="989014288">
    <w:abstractNumId w:val="35"/>
  </w:num>
  <w:num w:numId="16" w16cid:durableId="352071735">
    <w:abstractNumId w:val="32"/>
  </w:num>
  <w:num w:numId="17" w16cid:durableId="1049231541">
    <w:abstractNumId w:val="15"/>
  </w:num>
  <w:num w:numId="18" w16cid:durableId="1790735047">
    <w:abstractNumId w:val="34"/>
  </w:num>
  <w:num w:numId="19" w16cid:durableId="1342585572">
    <w:abstractNumId w:val="29"/>
  </w:num>
  <w:num w:numId="20" w16cid:durableId="1140029620">
    <w:abstractNumId w:val="31"/>
  </w:num>
  <w:num w:numId="21" w16cid:durableId="794829889">
    <w:abstractNumId w:val="26"/>
  </w:num>
  <w:num w:numId="22" w16cid:durableId="11273284">
    <w:abstractNumId w:val="1"/>
  </w:num>
  <w:num w:numId="23" w16cid:durableId="261183539">
    <w:abstractNumId w:val="30"/>
  </w:num>
  <w:num w:numId="24" w16cid:durableId="565729900">
    <w:abstractNumId w:val="17"/>
  </w:num>
  <w:num w:numId="25" w16cid:durableId="1650093483">
    <w:abstractNumId w:val="21"/>
  </w:num>
  <w:num w:numId="26" w16cid:durableId="1899121892">
    <w:abstractNumId w:val="20"/>
  </w:num>
  <w:num w:numId="27" w16cid:durableId="1692535973">
    <w:abstractNumId w:val="10"/>
  </w:num>
  <w:num w:numId="28" w16cid:durableId="12612795">
    <w:abstractNumId w:val="8"/>
  </w:num>
  <w:num w:numId="29" w16cid:durableId="273637507">
    <w:abstractNumId w:val="22"/>
  </w:num>
  <w:num w:numId="30" w16cid:durableId="1178034093">
    <w:abstractNumId w:val="14"/>
  </w:num>
  <w:num w:numId="31" w16cid:durableId="400567362">
    <w:abstractNumId w:val="9"/>
  </w:num>
  <w:num w:numId="32" w16cid:durableId="1999573913">
    <w:abstractNumId w:val="2"/>
  </w:num>
  <w:num w:numId="33" w16cid:durableId="1036540977">
    <w:abstractNumId w:val="11"/>
  </w:num>
  <w:num w:numId="34" w16cid:durableId="109127257">
    <w:abstractNumId w:val="27"/>
  </w:num>
  <w:num w:numId="35" w16cid:durableId="148331901">
    <w:abstractNumId w:val="24"/>
  </w:num>
  <w:num w:numId="36" w16cid:durableId="288783278">
    <w:abstractNumId w:val="12"/>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4FFF"/>
    <w:rsid w:val="0000023A"/>
    <w:rsid w:val="00003416"/>
    <w:rsid w:val="00003FC3"/>
    <w:rsid w:val="00004F16"/>
    <w:rsid w:val="00006C56"/>
    <w:rsid w:val="0001323C"/>
    <w:rsid w:val="00014043"/>
    <w:rsid w:val="0001632C"/>
    <w:rsid w:val="000172DC"/>
    <w:rsid w:val="00017733"/>
    <w:rsid w:val="0002368F"/>
    <w:rsid w:val="00024C08"/>
    <w:rsid w:val="00025211"/>
    <w:rsid w:val="00026CA5"/>
    <w:rsid w:val="000332FF"/>
    <w:rsid w:val="00033F86"/>
    <w:rsid w:val="00034D95"/>
    <w:rsid w:val="00035D83"/>
    <w:rsid w:val="0004179B"/>
    <w:rsid w:val="00041B6F"/>
    <w:rsid w:val="000425BE"/>
    <w:rsid w:val="000445FB"/>
    <w:rsid w:val="00044814"/>
    <w:rsid w:val="00044ED8"/>
    <w:rsid w:val="00045349"/>
    <w:rsid w:val="00045A2F"/>
    <w:rsid w:val="00046763"/>
    <w:rsid w:val="00053562"/>
    <w:rsid w:val="0005386F"/>
    <w:rsid w:val="00054826"/>
    <w:rsid w:val="0005592F"/>
    <w:rsid w:val="0006031C"/>
    <w:rsid w:val="000608E5"/>
    <w:rsid w:val="000611A7"/>
    <w:rsid w:val="00062267"/>
    <w:rsid w:val="00063770"/>
    <w:rsid w:val="00066894"/>
    <w:rsid w:val="000670D8"/>
    <w:rsid w:val="00067667"/>
    <w:rsid w:val="00070B71"/>
    <w:rsid w:val="00071A21"/>
    <w:rsid w:val="0008011C"/>
    <w:rsid w:val="00081046"/>
    <w:rsid w:val="00081C76"/>
    <w:rsid w:val="000847DC"/>
    <w:rsid w:val="000871C2"/>
    <w:rsid w:val="000903E7"/>
    <w:rsid w:val="00091189"/>
    <w:rsid w:val="00093D7F"/>
    <w:rsid w:val="00094F30"/>
    <w:rsid w:val="00095810"/>
    <w:rsid w:val="00096072"/>
    <w:rsid w:val="00096504"/>
    <w:rsid w:val="000A2254"/>
    <w:rsid w:val="000B1407"/>
    <w:rsid w:val="000B183C"/>
    <w:rsid w:val="000B2DC5"/>
    <w:rsid w:val="000B34BA"/>
    <w:rsid w:val="000B37E4"/>
    <w:rsid w:val="000B6A87"/>
    <w:rsid w:val="000C0695"/>
    <w:rsid w:val="000C27B6"/>
    <w:rsid w:val="000C6107"/>
    <w:rsid w:val="000D0EE7"/>
    <w:rsid w:val="000D1A05"/>
    <w:rsid w:val="000D7B2A"/>
    <w:rsid w:val="000E433A"/>
    <w:rsid w:val="000E481E"/>
    <w:rsid w:val="000E4980"/>
    <w:rsid w:val="000E5038"/>
    <w:rsid w:val="000E601F"/>
    <w:rsid w:val="000E6C4E"/>
    <w:rsid w:val="000F3398"/>
    <w:rsid w:val="000F37C3"/>
    <w:rsid w:val="000F4931"/>
    <w:rsid w:val="00100392"/>
    <w:rsid w:val="0010374F"/>
    <w:rsid w:val="00104C79"/>
    <w:rsid w:val="001054FC"/>
    <w:rsid w:val="0010555B"/>
    <w:rsid w:val="00110260"/>
    <w:rsid w:val="0011030F"/>
    <w:rsid w:val="00111B6A"/>
    <w:rsid w:val="001128E0"/>
    <w:rsid w:val="0011416D"/>
    <w:rsid w:val="00115356"/>
    <w:rsid w:val="0012092E"/>
    <w:rsid w:val="00122188"/>
    <w:rsid w:val="00126B8F"/>
    <w:rsid w:val="001270CA"/>
    <w:rsid w:val="00130A4B"/>
    <w:rsid w:val="0013601F"/>
    <w:rsid w:val="0014037C"/>
    <w:rsid w:val="00142DD1"/>
    <w:rsid w:val="00143A61"/>
    <w:rsid w:val="00144BDA"/>
    <w:rsid w:val="00150B34"/>
    <w:rsid w:val="00152A86"/>
    <w:rsid w:val="00164096"/>
    <w:rsid w:val="00165C67"/>
    <w:rsid w:val="001702EB"/>
    <w:rsid w:val="001714AA"/>
    <w:rsid w:val="00171CC8"/>
    <w:rsid w:val="00171CE8"/>
    <w:rsid w:val="00171FD7"/>
    <w:rsid w:val="00172495"/>
    <w:rsid w:val="0017405F"/>
    <w:rsid w:val="001755FC"/>
    <w:rsid w:val="00182C2D"/>
    <w:rsid w:val="001845F5"/>
    <w:rsid w:val="00184EEA"/>
    <w:rsid w:val="00185F16"/>
    <w:rsid w:val="00187248"/>
    <w:rsid w:val="00187AB7"/>
    <w:rsid w:val="001930D7"/>
    <w:rsid w:val="001979A6"/>
    <w:rsid w:val="001A058A"/>
    <w:rsid w:val="001A26F1"/>
    <w:rsid w:val="001A43B1"/>
    <w:rsid w:val="001A6D18"/>
    <w:rsid w:val="001A7555"/>
    <w:rsid w:val="001A75F9"/>
    <w:rsid w:val="001B0A86"/>
    <w:rsid w:val="001B2639"/>
    <w:rsid w:val="001B3391"/>
    <w:rsid w:val="001B4AC1"/>
    <w:rsid w:val="001B68D6"/>
    <w:rsid w:val="001B7BE8"/>
    <w:rsid w:val="001C1036"/>
    <w:rsid w:val="001C14C7"/>
    <w:rsid w:val="001C1521"/>
    <w:rsid w:val="001C3319"/>
    <w:rsid w:val="001C36B8"/>
    <w:rsid w:val="001C4F5C"/>
    <w:rsid w:val="001C64A3"/>
    <w:rsid w:val="001C6842"/>
    <w:rsid w:val="001C6D14"/>
    <w:rsid w:val="001D02F2"/>
    <w:rsid w:val="001D0F96"/>
    <w:rsid w:val="001D59AC"/>
    <w:rsid w:val="001D630D"/>
    <w:rsid w:val="001D7322"/>
    <w:rsid w:val="001E5504"/>
    <w:rsid w:val="001F01D7"/>
    <w:rsid w:val="001F39DC"/>
    <w:rsid w:val="001F4A08"/>
    <w:rsid w:val="001F766D"/>
    <w:rsid w:val="00200061"/>
    <w:rsid w:val="002022B0"/>
    <w:rsid w:val="00204031"/>
    <w:rsid w:val="00207847"/>
    <w:rsid w:val="0021231B"/>
    <w:rsid w:val="00212BF7"/>
    <w:rsid w:val="002153ED"/>
    <w:rsid w:val="00216118"/>
    <w:rsid w:val="00220C3D"/>
    <w:rsid w:val="00222274"/>
    <w:rsid w:val="00222E16"/>
    <w:rsid w:val="00224013"/>
    <w:rsid w:val="00225484"/>
    <w:rsid w:val="0022586C"/>
    <w:rsid w:val="002271C2"/>
    <w:rsid w:val="00232B1F"/>
    <w:rsid w:val="00235575"/>
    <w:rsid w:val="00240EBA"/>
    <w:rsid w:val="00241E90"/>
    <w:rsid w:val="00243498"/>
    <w:rsid w:val="00251462"/>
    <w:rsid w:val="00251AA9"/>
    <w:rsid w:val="002527DA"/>
    <w:rsid w:val="00252B9B"/>
    <w:rsid w:val="00260C91"/>
    <w:rsid w:val="0026143D"/>
    <w:rsid w:val="00261A93"/>
    <w:rsid w:val="00263277"/>
    <w:rsid w:val="00263750"/>
    <w:rsid w:val="00264064"/>
    <w:rsid w:val="00264386"/>
    <w:rsid w:val="00266431"/>
    <w:rsid w:val="00270362"/>
    <w:rsid w:val="00270F65"/>
    <w:rsid w:val="00272F32"/>
    <w:rsid w:val="002744A6"/>
    <w:rsid w:val="00276353"/>
    <w:rsid w:val="00281F2E"/>
    <w:rsid w:val="00290957"/>
    <w:rsid w:val="00290BE1"/>
    <w:rsid w:val="002943F1"/>
    <w:rsid w:val="002946C1"/>
    <w:rsid w:val="00296022"/>
    <w:rsid w:val="002A1530"/>
    <w:rsid w:val="002A23F1"/>
    <w:rsid w:val="002A2CCD"/>
    <w:rsid w:val="002A4716"/>
    <w:rsid w:val="002A5C8D"/>
    <w:rsid w:val="002A733F"/>
    <w:rsid w:val="002B0E56"/>
    <w:rsid w:val="002B30FB"/>
    <w:rsid w:val="002B405A"/>
    <w:rsid w:val="002B4997"/>
    <w:rsid w:val="002B5E4D"/>
    <w:rsid w:val="002B67AD"/>
    <w:rsid w:val="002B6F8A"/>
    <w:rsid w:val="002C0052"/>
    <w:rsid w:val="002C058A"/>
    <w:rsid w:val="002C08E2"/>
    <w:rsid w:val="002C1B16"/>
    <w:rsid w:val="002C3F25"/>
    <w:rsid w:val="002C45F9"/>
    <w:rsid w:val="002D136F"/>
    <w:rsid w:val="002D2681"/>
    <w:rsid w:val="002D4005"/>
    <w:rsid w:val="002D4819"/>
    <w:rsid w:val="002D52FE"/>
    <w:rsid w:val="002D7488"/>
    <w:rsid w:val="002E154E"/>
    <w:rsid w:val="002E1EC2"/>
    <w:rsid w:val="002F1EEB"/>
    <w:rsid w:val="002F2B09"/>
    <w:rsid w:val="002F50CD"/>
    <w:rsid w:val="00300345"/>
    <w:rsid w:val="0030042F"/>
    <w:rsid w:val="0030187E"/>
    <w:rsid w:val="003024F4"/>
    <w:rsid w:val="0030347B"/>
    <w:rsid w:val="00310CBC"/>
    <w:rsid w:val="00313D12"/>
    <w:rsid w:val="00313D28"/>
    <w:rsid w:val="0031470A"/>
    <w:rsid w:val="0031729A"/>
    <w:rsid w:val="003206C9"/>
    <w:rsid w:val="003208A0"/>
    <w:rsid w:val="0032138F"/>
    <w:rsid w:val="003220C9"/>
    <w:rsid w:val="00323032"/>
    <w:rsid w:val="00323428"/>
    <w:rsid w:val="0032514A"/>
    <w:rsid w:val="00325625"/>
    <w:rsid w:val="003259F9"/>
    <w:rsid w:val="003262AE"/>
    <w:rsid w:val="00330B17"/>
    <w:rsid w:val="0033168D"/>
    <w:rsid w:val="00331E81"/>
    <w:rsid w:val="00333BE8"/>
    <w:rsid w:val="003341DA"/>
    <w:rsid w:val="00337AE1"/>
    <w:rsid w:val="00340422"/>
    <w:rsid w:val="00340672"/>
    <w:rsid w:val="00340CDC"/>
    <w:rsid w:val="003420E0"/>
    <w:rsid w:val="00344121"/>
    <w:rsid w:val="00347380"/>
    <w:rsid w:val="00347600"/>
    <w:rsid w:val="0035003E"/>
    <w:rsid w:val="00350D50"/>
    <w:rsid w:val="00352267"/>
    <w:rsid w:val="00355C79"/>
    <w:rsid w:val="00355D08"/>
    <w:rsid w:val="00357FF4"/>
    <w:rsid w:val="00363F33"/>
    <w:rsid w:val="00364B08"/>
    <w:rsid w:val="00370CD6"/>
    <w:rsid w:val="00370E77"/>
    <w:rsid w:val="003742AD"/>
    <w:rsid w:val="00376834"/>
    <w:rsid w:val="00380316"/>
    <w:rsid w:val="00382239"/>
    <w:rsid w:val="00382747"/>
    <w:rsid w:val="00386A6B"/>
    <w:rsid w:val="0039025E"/>
    <w:rsid w:val="00391D9A"/>
    <w:rsid w:val="003936BE"/>
    <w:rsid w:val="003974E2"/>
    <w:rsid w:val="003A07EB"/>
    <w:rsid w:val="003A3F5D"/>
    <w:rsid w:val="003A4283"/>
    <w:rsid w:val="003A6E01"/>
    <w:rsid w:val="003B0A7D"/>
    <w:rsid w:val="003B26F5"/>
    <w:rsid w:val="003B4B23"/>
    <w:rsid w:val="003B4D4C"/>
    <w:rsid w:val="003B5FA6"/>
    <w:rsid w:val="003C0B0F"/>
    <w:rsid w:val="003C14DC"/>
    <w:rsid w:val="003C1C17"/>
    <w:rsid w:val="003C228B"/>
    <w:rsid w:val="003C242B"/>
    <w:rsid w:val="003C28A2"/>
    <w:rsid w:val="003C306F"/>
    <w:rsid w:val="003C373B"/>
    <w:rsid w:val="003C3F6C"/>
    <w:rsid w:val="003C63A8"/>
    <w:rsid w:val="003C7652"/>
    <w:rsid w:val="003D0BB3"/>
    <w:rsid w:val="003D12A4"/>
    <w:rsid w:val="003D18CF"/>
    <w:rsid w:val="003D5B26"/>
    <w:rsid w:val="003D6EF7"/>
    <w:rsid w:val="003D7C33"/>
    <w:rsid w:val="003E0AA7"/>
    <w:rsid w:val="003E14D1"/>
    <w:rsid w:val="003E4D2F"/>
    <w:rsid w:val="003E7537"/>
    <w:rsid w:val="003E796C"/>
    <w:rsid w:val="003F1283"/>
    <w:rsid w:val="003F1C5B"/>
    <w:rsid w:val="003F1D93"/>
    <w:rsid w:val="003F1E69"/>
    <w:rsid w:val="003F26D0"/>
    <w:rsid w:val="003F293A"/>
    <w:rsid w:val="003F36EE"/>
    <w:rsid w:val="003F3C88"/>
    <w:rsid w:val="003F5761"/>
    <w:rsid w:val="003F655E"/>
    <w:rsid w:val="003F65A7"/>
    <w:rsid w:val="003F7C54"/>
    <w:rsid w:val="00400FA7"/>
    <w:rsid w:val="00401E83"/>
    <w:rsid w:val="004056AE"/>
    <w:rsid w:val="00406C53"/>
    <w:rsid w:val="004077F0"/>
    <w:rsid w:val="004104DD"/>
    <w:rsid w:val="00410587"/>
    <w:rsid w:val="00412E1D"/>
    <w:rsid w:val="00413A80"/>
    <w:rsid w:val="00413AFA"/>
    <w:rsid w:val="0041410A"/>
    <w:rsid w:val="00414F1A"/>
    <w:rsid w:val="0041537E"/>
    <w:rsid w:val="004158FE"/>
    <w:rsid w:val="00415945"/>
    <w:rsid w:val="00416578"/>
    <w:rsid w:val="00417B4E"/>
    <w:rsid w:val="0042516E"/>
    <w:rsid w:val="004303E3"/>
    <w:rsid w:val="004343D4"/>
    <w:rsid w:val="00434985"/>
    <w:rsid w:val="00435C93"/>
    <w:rsid w:val="004404AD"/>
    <w:rsid w:val="00441E51"/>
    <w:rsid w:val="00442706"/>
    <w:rsid w:val="0044455A"/>
    <w:rsid w:val="00446E66"/>
    <w:rsid w:val="00447066"/>
    <w:rsid w:val="00447B80"/>
    <w:rsid w:val="0045067E"/>
    <w:rsid w:val="00450A72"/>
    <w:rsid w:val="004518E4"/>
    <w:rsid w:val="004537C8"/>
    <w:rsid w:val="004544E8"/>
    <w:rsid w:val="00454BB7"/>
    <w:rsid w:val="00454C9C"/>
    <w:rsid w:val="00456D0D"/>
    <w:rsid w:val="00457784"/>
    <w:rsid w:val="00457EE9"/>
    <w:rsid w:val="00460219"/>
    <w:rsid w:val="0046189D"/>
    <w:rsid w:val="004644AE"/>
    <w:rsid w:val="004657DC"/>
    <w:rsid w:val="00465B1E"/>
    <w:rsid w:val="00465CF5"/>
    <w:rsid w:val="0047127C"/>
    <w:rsid w:val="004727AD"/>
    <w:rsid w:val="00474CFA"/>
    <w:rsid w:val="00474E7D"/>
    <w:rsid w:val="004756FC"/>
    <w:rsid w:val="00477763"/>
    <w:rsid w:val="00477F78"/>
    <w:rsid w:val="004802B8"/>
    <w:rsid w:val="00480537"/>
    <w:rsid w:val="00480B26"/>
    <w:rsid w:val="004818B3"/>
    <w:rsid w:val="00482D1C"/>
    <w:rsid w:val="00482D7A"/>
    <w:rsid w:val="00483BA3"/>
    <w:rsid w:val="00491271"/>
    <w:rsid w:val="004914C1"/>
    <w:rsid w:val="004915C4"/>
    <w:rsid w:val="00491BA2"/>
    <w:rsid w:val="00492D9C"/>
    <w:rsid w:val="0049348E"/>
    <w:rsid w:val="00493E1B"/>
    <w:rsid w:val="00494171"/>
    <w:rsid w:val="00494ADA"/>
    <w:rsid w:val="00497736"/>
    <w:rsid w:val="00497C79"/>
    <w:rsid w:val="004A25CF"/>
    <w:rsid w:val="004A3235"/>
    <w:rsid w:val="004A501A"/>
    <w:rsid w:val="004A5531"/>
    <w:rsid w:val="004A56F5"/>
    <w:rsid w:val="004A5AA5"/>
    <w:rsid w:val="004B0215"/>
    <w:rsid w:val="004B171C"/>
    <w:rsid w:val="004B48E4"/>
    <w:rsid w:val="004B7AF2"/>
    <w:rsid w:val="004C051F"/>
    <w:rsid w:val="004C0A59"/>
    <w:rsid w:val="004C1C03"/>
    <w:rsid w:val="004C1D5D"/>
    <w:rsid w:val="004C2E2E"/>
    <w:rsid w:val="004C7273"/>
    <w:rsid w:val="004C7A78"/>
    <w:rsid w:val="004D3D2A"/>
    <w:rsid w:val="004D42AC"/>
    <w:rsid w:val="004D4474"/>
    <w:rsid w:val="004D6A4F"/>
    <w:rsid w:val="004D771B"/>
    <w:rsid w:val="004E0C3A"/>
    <w:rsid w:val="004E1FB0"/>
    <w:rsid w:val="004E2CF4"/>
    <w:rsid w:val="004E48C1"/>
    <w:rsid w:val="004E6D94"/>
    <w:rsid w:val="004F091E"/>
    <w:rsid w:val="004F24F6"/>
    <w:rsid w:val="004F3C2A"/>
    <w:rsid w:val="004F3E66"/>
    <w:rsid w:val="004F5328"/>
    <w:rsid w:val="004F5446"/>
    <w:rsid w:val="004F70B1"/>
    <w:rsid w:val="00500D27"/>
    <w:rsid w:val="00501909"/>
    <w:rsid w:val="00502315"/>
    <w:rsid w:val="00505DFC"/>
    <w:rsid w:val="005070E2"/>
    <w:rsid w:val="0050728D"/>
    <w:rsid w:val="005113C0"/>
    <w:rsid w:val="00516194"/>
    <w:rsid w:val="00517B34"/>
    <w:rsid w:val="00517D14"/>
    <w:rsid w:val="00522FFE"/>
    <w:rsid w:val="00523FCE"/>
    <w:rsid w:val="00525B14"/>
    <w:rsid w:val="00525F86"/>
    <w:rsid w:val="00526731"/>
    <w:rsid w:val="00527E9D"/>
    <w:rsid w:val="005318F6"/>
    <w:rsid w:val="005326DB"/>
    <w:rsid w:val="00533C47"/>
    <w:rsid w:val="00535446"/>
    <w:rsid w:val="00537F8A"/>
    <w:rsid w:val="005434B8"/>
    <w:rsid w:val="0054405D"/>
    <w:rsid w:val="0054754B"/>
    <w:rsid w:val="00547A55"/>
    <w:rsid w:val="00552373"/>
    <w:rsid w:val="00554FDF"/>
    <w:rsid w:val="005554F7"/>
    <w:rsid w:val="00555943"/>
    <w:rsid w:val="005562BB"/>
    <w:rsid w:val="00561C2F"/>
    <w:rsid w:val="0056358D"/>
    <w:rsid w:val="00563C7C"/>
    <w:rsid w:val="00564A30"/>
    <w:rsid w:val="00566714"/>
    <w:rsid w:val="00566E6F"/>
    <w:rsid w:val="00567A12"/>
    <w:rsid w:val="00571433"/>
    <w:rsid w:val="00572DC6"/>
    <w:rsid w:val="00575765"/>
    <w:rsid w:val="00575CE2"/>
    <w:rsid w:val="00576098"/>
    <w:rsid w:val="00581C67"/>
    <w:rsid w:val="00582B40"/>
    <w:rsid w:val="00582FEF"/>
    <w:rsid w:val="00583D71"/>
    <w:rsid w:val="005840C5"/>
    <w:rsid w:val="00584CA9"/>
    <w:rsid w:val="00586402"/>
    <w:rsid w:val="00590AA6"/>
    <w:rsid w:val="00590C12"/>
    <w:rsid w:val="00593914"/>
    <w:rsid w:val="0059418C"/>
    <w:rsid w:val="0059566A"/>
    <w:rsid w:val="00597BA5"/>
    <w:rsid w:val="005A17DA"/>
    <w:rsid w:val="005A220D"/>
    <w:rsid w:val="005A2D24"/>
    <w:rsid w:val="005A4236"/>
    <w:rsid w:val="005A4B8C"/>
    <w:rsid w:val="005A5AD7"/>
    <w:rsid w:val="005A6B01"/>
    <w:rsid w:val="005B17B1"/>
    <w:rsid w:val="005B2339"/>
    <w:rsid w:val="005B2C48"/>
    <w:rsid w:val="005B31DC"/>
    <w:rsid w:val="005B38F6"/>
    <w:rsid w:val="005B51E9"/>
    <w:rsid w:val="005C3A09"/>
    <w:rsid w:val="005C4E24"/>
    <w:rsid w:val="005C564C"/>
    <w:rsid w:val="005C5C2B"/>
    <w:rsid w:val="005C6C35"/>
    <w:rsid w:val="005C6E84"/>
    <w:rsid w:val="005D0556"/>
    <w:rsid w:val="005D25D1"/>
    <w:rsid w:val="005E0062"/>
    <w:rsid w:val="005E04E5"/>
    <w:rsid w:val="005E084C"/>
    <w:rsid w:val="005E0A69"/>
    <w:rsid w:val="005E14C3"/>
    <w:rsid w:val="005E43E9"/>
    <w:rsid w:val="005E4990"/>
    <w:rsid w:val="005E73BA"/>
    <w:rsid w:val="005E7EBE"/>
    <w:rsid w:val="005F0772"/>
    <w:rsid w:val="005F0DEC"/>
    <w:rsid w:val="005F29A4"/>
    <w:rsid w:val="005F4262"/>
    <w:rsid w:val="00601541"/>
    <w:rsid w:val="00601A38"/>
    <w:rsid w:val="00601C1C"/>
    <w:rsid w:val="0060379C"/>
    <w:rsid w:val="00604086"/>
    <w:rsid w:val="00605734"/>
    <w:rsid w:val="00611DD0"/>
    <w:rsid w:val="006130E6"/>
    <w:rsid w:val="00613F3D"/>
    <w:rsid w:val="006162B1"/>
    <w:rsid w:val="00616DE7"/>
    <w:rsid w:val="00622AEC"/>
    <w:rsid w:val="00623F93"/>
    <w:rsid w:val="00627795"/>
    <w:rsid w:val="00627EDC"/>
    <w:rsid w:val="006315C0"/>
    <w:rsid w:val="00631BDC"/>
    <w:rsid w:val="006322AF"/>
    <w:rsid w:val="00632EB0"/>
    <w:rsid w:val="00633B54"/>
    <w:rsid w:val="00636730"/>
    <w:rsid w:val="00637596"/>
    <w:rsid w:val="00640611"/>
    <w:rsid w:val="00642309"/>
    <w:rsid w:val="00642342"/>
    <w:rsid w:val="0064419C"/>
    <w:rsid w:val="0064661D"/>
    <w:rsid w:val="00646942"/>
    <w:rsid w:val="00646DDC"/>
    <w:rsid w:val="00647D62"/>
    <w:rsid w:val="006512D5"/>
    <w:rsid w:val="00651ECD"/>
    <w:rsid w:val="0065381E"/>
    <w:rsid w:val="006543B4"/>
    <w:rsid w:val="00654E01"/>
    <w:rsid w:val="00656C1D"/>
    <w:rsid w:val="00660A61"/>
    <w:rsid w:val="006610A9"/>
    <w:rsid w:val="00661F92"/>
    <w:rsid w:val="00664DB5"/>
    <w:rsid w:val="00665A2F"/>
    <w:rsid w:val="00665AC6"/>
    <w:rsid w:val="0066667D"/>
    <w:rsid w:val="00667A1A"/>
    <w:rsid w:val="00667B2B"/>
    <w:rsid w:val="00672A66"/>
    <w:rsid w:val="00673504"/>
    <w:rsid w:val="00673BC1"/>
    <w:rsid w:val="006745C1"/>
    <w:rsid w:val="006815CB"/>
    <w:rsid w:val="006815F8"/>
    <w:rsid w:val="00683EAD"/>
    <w:rsid w:val="006851BB"/>
    <w:rsid w:val="0068557E"/>
    <w:rsid w:val="006864BF"/>
    <w:rsid w:val="006901AE"/>
    <w:rsid w:val="00690AA5"/>
    <w:rsid w:val="0069171E"/>
    <w:rsid w:val="0069346D"/>
    <w:rsid w:val="0069548F"/>
    <w:rsid w:val="006A0704"/>
    <w:rsid w:val="006A42BB"/>
    <w:rsid w:val="006A488F"/>
    <w:rsid w:val="006A4E93"/>
    <w:rsid w:val="006A61F2"/>
    <w:rsid w:val="006A69B8"/>
    <w:rsid w:val="006A77A5"/>
    <w:rsid w:val="006B08FD"/>
    <w:rsid w:val="006B382F"/>
    <w:rsid w:val="006B40D9"/>
    <w:rsid w:val="006B46EC"/>
    <w:rsid w:val="006B6581"/>
    <w:rsid w:val="006C259B"/>
    <w:rsid w:val="006C3093"/>
    <w:rsid w:val="006C787E"/>
    <w:rsid w:val="006D3F6D"/>
    <w:rsid w:val="006D594B"/>
    <w:rsid w:val="006E169B"/>
    <w:rsid w:val="006E1E23"/>
    <w:rsid w:val="006E25E1"/>
    <w:rsid w:val="006E3236"/>
    <w:rsid w:val="006E473E"/>
    <w:rsid w:val="006E6446"/>
    <w:rsid w:val="006E6ED8"/>
    <w:rsid w:val="006F12DF"/>
    <w:rsid w:val="006F1BA6"/>
    <w:rsid w:val="006F3EFB"/>
    <w:rsid w:val="006F4F06"/>
    <w:rsid w:val="006F4F57"/>
    <w:rsid w:val="007043DE"/>
    <w:rsid w:val="0070542A"/>
    <w:rsid w:val="0071110C"/>
    <w:rsid w:val="00713A5B"/>
    <w:rsid w:val="00715F11"/>
    <w:rsid w:val="00716B94"/>
    <w:rsid w:val="00716F64"/>
    <w:rsid w:val="007170C1"/>
    <w:rsid w:val="00720DC7"/>
    <w:rsid w:val="00721549"/>
    <w:rsid w:val="00724AC7"/>
    <w:rsid w:val="007276DD"/>
    <w:rsid w:val="0073066D"/>
    <w:rsid w:val="007319AD"/>
    <w:rsid w:val="00731B34"/>
    <w:rsid w:val="00731E94"/>
    <w:rsid w:val="00733F2D"/>
    <w:rsid w:val="0073509F"/>
    <w:rsid w:val="007354C1"/>
    <w:rsid w:val="00735A7B"/>
    <w:rsid w:val="00741C05"/>
    <w:rsid w:val="00742909"/>
    <w:rsid w:val="00745082"/>
    <w:rsid w:val="007451A8"/>
    <w:rsid w:val="00746527"/>
    <w:rsid w:val="00746B22"/>
    <w:rsid w:val="00746FE7"/>
    <w:rsid w:val="00747A9B"/>
    <w:rsid w:val="007518DB"/>
    <w:rsid w:val="00754440"/>
    <w:rsid w:val="00754BF2"/>
    <w:rsid w:val="00755FE6"/>
    <w:rsid w:val="00756531"/>
    <w:rsid w:val="00756834"/>
    <w:rsid w:val="007569E1"/>
    <w:rsid w:val="00756C47"/>
    <w:rsid w:val="0075710D"/>
    <w:rsid w:val="00763CD8"/>
    <w:rsid w:val="00764276"/>
    <w:rsid w:val="00766E9B"/>
    <w:rsid w:val="007676EB"/>
    <w:rsid w:val="00773D5D"/>
    <w:rsid w:val="00773DC5"/>
    <w:rsid w:val="0077478D"/>
    <w:rsid w:val="007801A1"/>
    <w:rsid w:val="00780F97"/>
    <w:rsid w:val="00785198"/>
    <w:rsid w:val="00785E39"/>
    <w:rsid w:val="00786C43"/>
    <w:rsid w:val="00786F16"/>
    <w:rsid w:val="00787ED7"/>
    <w:rsid w:val="00790682"/>
    <w:rsid w:val="00797F78"/>
    <w:rsid w:val="007A0146"/>
    <w:rsid w:val="007A2347"/>
    <w:rsid w:val="007A497C"/>
    <w:rsid w:val="007A5A4E"/>
    <w:rsid w:val="007B1F43"/>
    <w:rsid w:val="007B455A"/>
    <w:rsid w:val="007B4743"/>
    <w:rsid w:val="007B55B9"/>
    <w:rsid w:val="007B606B"/>
    <w:rsid w:val="007B609B"/>
    <w:rsid w:val="007B6846"/>
    <w:rsid w:val="007C41EA"/>
    <w:rsid w:val="007C4498"/>
    <w:rsid w:val="007C6A67"/>
    <w:rsid w:val="007C71D7"/>
    <w:rsid w:val="007D0043"/>
    <w:rsid w:val="007D159E"/>
    <w:rsid w:val="007D21DA"/>
    <w:rsid w:val="007D2CA0"/>
    <w:rsid w:val="007D3582"/>
    <w:rsid w:val="007D625E"/>
    <w:rsid w:val="007D6916"/>
    <w:rsid w:val="007D6BE7"/>
    <w:rsid w:val="007D7567"/>
    <w:rsid w:val="007E03A5"/>
    <w:rsid w:val="007E0609"/>
    <w:rsid w:val="007E0C07"/>
    <w:rsid w:val="007E1A6E"/>
    <w:rsid w:val="007E3E26"/>
    <w:rsid w:val="007E583A"/>
    <w:rsid w:val="007E7A75"/>
    <w:rsid w:val="007F2337"/>
    <w:rsid w:val="007F3A5A"/>
    <w:rsid w:val="007F4371"/>
    <w:rsid w:val="007F5E01"/>
    <w:rsid w:val="007F5F4E"/>
    <w:rsid w:val="007F7A30"/>
    <w:rsid w:val="00802025"/>
    <w:rsid w:val="00804BD6"/>
    <w:rsid w:val="00805ED1"/>
    <w:rsid w:val="00810DC9"/>
    <w:rsid w:val="008136F9"/>
    <w:rsid w:val="00814C56"/>
    <w:rsid w:val="00816174"/>
    <w:rsid w:val="008178F0"/>
    <w:rsid w:val="00820AB3"/>
    <w:rsid w:val="008213FD"/>
    <w:rsid w:val="00821521"/>
    <w:rsid w:val="00824FFF"/>
    <w:rsid w:val="0082550F"/>
    <w:rsid w:val="008261CA"/>
    <w:rsid w:val="008324D9"/>
    <w:rsid w:val="00833414"/>
    <w:rsid w:val="008351DA"/>
    <w:rsid w:val="008357AD"/>
    <w:rsid w:val="008376E0"/>
    <w:rsid w:val="00841C80"/>
    <w:rsid w:val="0084323E"/>
    <w:rsid w:val="0084328C"/>
    <w:rsid w:val="008434C1"/>
    <w:rsid w:val="0084603D"/>
    <w:rsid w:val="00850D7F"/>
    <w:rsid w:val="008511FD"/>
    <w:rsid w:val="00851C82"/>
    <w:rsid w:val="00852000"/>
    <w:rsid w:val="00852B72"/>
    <w:rsid w:val="0085345D"/>
    <w:rsid w:val="0085449D"/>
    <w:rsid w:val="00855FB1"/>
    <w:rsid w:val="00857679"/>
    <w:rsid w:val="00857799"/>
    <w:rsid w:val="008606C0"/>
    <w:rsid w:val="00861C47"/>
    <w:rsid w:val="00865713"/>
    <w:rsid w:val="00865FAC"/>
    <w:rsid w:val="00867E19"/>
    <w:rsid w:val="008700B5"/>
    <w:rsid w:val="008712DD"/>
    <w:rsid w:val="00871714"/>
    <w:rsid w:val="00874F67"/>
    <w:rsid w:val="008804ED"/>
    <w:rsid w:val="00880CAE"/>
    <w:rsid w:val="00887F92"/>
    <w:rsid w:val="00892710"/>
    <w:rsid w:val="00894479"/>
    <w:rsid w:val="00895877"/>
    <w:rsid w:val="008A0F04"/>
    <w:rsid w:val="008A19B7"/>
    <w:rsid w:val="008A236A"/>
    <w:rsid w:val="008A2954"/>
    <w:rsid w:val="008A3190"/>
    <w:rsid w:val="008A32E1"/>
    <w:rsid w:val="008A3D13"/>
    <w:rsid w:val="008A52F3"/>
    <w:rsid w:val="008A5C98"/>
    <w:rsid w:val="008A6356"/>
    <w:rsid w:val="008A715D"/>
    <w:rsid w:val="008A7180"/>
    <w:rsid w:val="008A73E0"/>
    <w:rsid w:val="008B189B"/>
    <w:rsid w:val="008B3311"/>
    <w:rsid w:val="008B3E00"/>
    <w:rsid w:val="008B5B82"/>
    <w:rsid w:val="008B6E6B"/>
    <w:rsid w:val="008B76C8"/>
    <w:rsid w:val="008C09A5"/>
    <w:rsid w:val="008C5849"/>
    <w:rsid w:val="008C5D95"/>
    <w:rsid w:val="008D0D9F"/>
    <w:rsid w:val="008D1C50"/>
    <w:rsid w:val="008D1F04"/>
    <w:rsid w:val="008D2A5B"/>
    <w:rsid w:val="008D4354"/>
    <w:rsid w:val="008D62C6"/>
    <w:rsid w:val="008D7280"/>
    <w:rsid w:val="008E0B1A"/>
    <w:rsid w:val="008E1D2A"/>
    <w:rsid w:val="008E3701"/>
    <w:rsid w:val="008F1586"/>
    <w:rsid w:val="008F2AAC"/>
    <w:rsid w:val="008F5E3B"/>
    <w:rsid w:val="009001E3"/>
    <w:rsid w:val="00904A06"/>
    <w:rsid w:val="00905D7C"/>
    <w:rsid w:val="0091191F"/>
    <w:rsid w:val="00911E9D"/>
    <w:rsid w:val="0091304E"/>
    <w:rsid w:val="00913BA7"/>
    <w:rsid w:val="009155BA"/>
    <w:rsid w:val="00915D89"/>
    <w:rsid w:val="00916F41"/>
    <w:rsid w:val="009203D4"/>
    <w:rsid w:val="00920DFD"/>
    <w:rsid w:val="0092121C"/>
    <w:rsid w:val="009220E0"/>
    <w:rsid w:val="0092251E"/>
    <w:rsid w:val="0092259F"/>
    <w:rsid w:val="00923086"/>
    <w:rsid w:val="00923CC7"/>
    <w:rsid w:val="0092455D"/>
    <w:rsid w:val="009246CE"/>
    <w:rsid w:val="00925F0C"/>
    <w:rsid w:val="0092626F"/>
    <w:rsid w:val="00927307"/>
    <w:rsid w:val="0093515E"/>
    <w:rsid w:val="00936494"/>
    <w:rsid w:val="00936FC4"/>
    <w:rsid w:val="0094266B"/>
    <w:rsid w:val="0094327C"/>
    <w:rsid w:val="009458B0"/>
    <w:rsid w:val="009504DD"/>
    <w:rsid w:val="00950B13"/>
    <w:rsid w:val="009541AB"/>
    <w:rsid w:val="00954352"/>
    <w:rsid w:val="00954402"/>
    <w:rsid w:val="00955A88"/>
    <w:rsid w:val="00956EC5"/>
    <w:rsid w:val="00960AE4"/>
    <w:rsid w:val="00961807"/>
    <w:rsid w:val="009620FA"/>
    <w:rsid w:val="00963B0E"/>
    <w:rsid w:val="00965B28"/>
    <w:rsid w:val="0096754C"/>
    <w:rsid w:val="00973D4A"/>
    <w:rsid w:val="00975F8F"/>
    <w:rsid w:val="00977784"/>
    <w:rsid w:val="00981364"/>
    <w:rsid w:val="00981D59"/>
    <w:rsid w:val="00983DC3"/>
    <w:rsid w:val="00984633"/>
    <w:rsid w:val="009875DA"/>
    <w:rsid w:val="009912E9"/>
    <w:rsid w:val="00991566"/>
    <w:rsid w:val="00992336"/>
    <w:rsid w:val="00992C7A"/>
    <w:rsid w:val="009934F1"/>
    <w:rsid w:val="0099378A"/>
    <w:rsid w:val="0099789F"/>
    <w:rsid w:val="009A4D03"/>
    <w:rsid w:val="009A7465"/>
    <w:rsid w:val="009B4EEF"/>
    <w:rsid w:val="009C0203"/>
    <w:rsid w:val="009C3A9C"/>
    <w:rsid w:val="009C4221"/>
    <w:rsid w:val="009C4F12"/>
    <w:rsid w:val="009D5A83"/>
    <w:rsid w:val="009D7776"/>
    <w:rsid w:val="009E2AF0"/>
    <w:rsid w:val="009E38FE"/>
    <w:rsid w:val="009E6C8C"/>
    <w:rsid w:val="009E7516"/>
    <w:rsid w:val="009F1339"/>
    <w:rsid w:val="009F1F52"/>
    <w:rsid w:val="009F2E85"/>
    <w:rsid w:val="009F3188"/>
    <w:rsid w:val="009F3C89"/>
    <w:rsid w:val="009F46CC"/>
    <w:rsid w:val="009F6E5E"/>
    <w:rsid w:val="00A00757"/>
    <w:rsid w:val="00A007EA"/>
    <w:rsid w:val="00A009F5"/>
    <w:rsid w:val="00A01D7B"/>
    <w:rsid w:val="00A05516"/>
    <w:rsid w:val="00A05D45"/>
    <w:rsid w:val="00A05DD0"/>
    <w:rsid w:val="00A061C3"/>
    <w:rsid w:val="00A06D00"/>
    <w:rsid w:val="00A10D7B"/>
    <w:rsid w:val="00A13769"/>
    <w:rsid w:val="00A1552E"/>
    <w:rsid w:val="00A20B67"/>
    <w:rsid w:val="00A251EE"/>
    <w:rsid w:val="00A270D4"/>
    <w:rsid w:val="00A30063"/>
    <w:rsid w:val="00A3023A"/>
    <w:rsid w:val="00A30603"/>
    <w:rsid w:val="00A30AB9"/>
    <w:rsid w:val="00A30C09"/>
    <w:rsid w:val="00A33354"/>
    <w:rsid w:val="00A33B11"/>
    <w:rsid w:val="00A35805"/>
    <w:rsid w:val="00A41484"/>
    <w:rsid w:val="00A42067"/>
    <w:rsid w:val="00A421A5"/>
    <w:rsid w:val="00A42C7A"/>
    <w:rsid w:val="00A435C5"/>
    <w:rsid w:val="00A43771"/>
    <w:rsid w:val="00A438BB"/>
    <w:rsid w:val="00A45122"/>
    <w:rsid w:val="00A46BF0"/>
    <w:rsid w:val="00A52ED6"/>
    <w:rsid w:val="00A5344C"/>
    <w:rsid w:val="00A538E9"/>
    <w:rsid w:val="00A54885"/>
    <w:rsid w:val="00A57276"/>
    <w:rsid w:val="00A6153D"/>
    <w:rsid w:val="00A6463A"/>
    <w:rsid w:val="00A64A08"/>
    <w:rsid w:val="00A71D9B"/>
    <w:rsid w:val="00A726CA"/>
    <w:rsid w:val="00A73A9E"/>
    <w:rsid w:val="00A7472D"/>
    <w:rsid w:val="00A7571F"/>
    <w:rsid w:val="00A75B9A"/>
    <w:rsid w:val="00A767CC"/>
    <w:rsid w:val="00A768ED"/>
    <w:rsid w:val="00A76B6E"/>
    <w:rsid w:val="00A805AC"/>
    <w:rsid w:val="00A81502"/>
    <w:rsid w:val="00A823F2"/>
    <w:rsid w:val="00A827C1"/>
    <w:rsid w:val="00A82A33"/>
    <w:rsid w:val="00A84ECB"/>
    <w:rsid w:val="00A870CA"/>
    <w:rsid w:val="00A87B63"/>
    <w:rsid w:val="00A944BB"/>
    <w:rsid w:val="00A95189"/>
    <w:rsid w:val="00A95C93"/>
    <w:rsid w:val="00A97E91"/>
    <w:rsid w:val="00AA0045"/>
    <w:rsid w:val="00AA0082"/>
    <w:rsid w:val="00AA2711"/>
    <w:rsid w:val="00AA4510"/>
    <w:rsid w:val="00AA454A"/>
    <w:rsid w:val="00AA5951"/>
    <w:rsid w:val="00AA6A61"/>
    <w:rsid w:val="00AB4853"/>
    <w:rsid w:val="00AC2D80"/>
    <w:rsid w:val="00AC34F3"/>
    <w:rsid w:val="00AC3E55"/>
    <w:rsid w:val="00AD0286"/>
    <w:rsid w:val="00AD0608"/>
    <w:rsid w:val="00AD0C6D"/>
    <w:rsid w:val="00AD3AF6"/>
    <w:rsid w:val="00AD6411"/>
    <w:rsid w:val="00AE05FC"/>
    <w:rsid w:val="00AE0647"/>
    <w:rsid w:val="00AE1831"/>
    <w:rsid w:val="00AE3C3E"/>
    <w:rsid w:val="00AE4382"/>
    <w:rsid w:val="00AE43E3"/>
    <w:rsid w:val="00AE5461"/>
    <w:rsid w:val="00AE73C5"/>
    <w:rsid w:val="00AF3E99"/>
    <w:rsid w:val="00AF53D3"/>
    <w:rsid w:val="00AF79CC"/>
    <w:rsid w:val="00B005CC"/>
    <w:rsid w:val="00B0082B"/>
    <w:rsid w:val="00B00E36"/>
    <w:rsid w:val="00B01005"/>
    <w:rsid w:val="00B0346F"/>
    <w:rsid w:val="00B0589D"/>
    <w:rsid w:val="00B05AAA"/>
    <w:rsid w:val="00B05CEC"/>
    <w:rsid w:val="00B06162"/>
    <w:rsid w:val="00B10C0C"/>
    <w:rsid w:val="00B1133C"/>
    <w:rsid w:val="00B128E0"/>
    <w:rsid w:val="00B1472F"/>
    <w:rsid w:val="00B15564"/>
    <w:rsid w:val="00B15B83"/>
    <w:rsid w:val="00B16007"/>
    <w:rsid w:val="00B17868"/>
    <w:rsid w:val="00B2380A"/>
    <w:rsid w:val="00B25535"/>
    <w:rsid w:val="00B27554"/>
    <w:rsid w:val="00B2792C"/>
    <w:rsid w:val="00B27CAD"/>
    <w:rsid w:val="00B30994"/>
    <w:rsid w:val="00B31E13"/>
    <w:rsid w:val="00B320D0"/>
    <w:rsid w:val="00B3335F"/>
    <w:rsid w:val="00B335B5"/>
    <w:rsid w:val="00B355EC"/>
    <w:rsid w:val="00B37A43"/>
    <w:rsid w:val="00B37F9B"/>
    <w:rsid w:val="00B40FAC"/>
    <w:rsid w:val="00B4109A"/>
    <w:rsid w:val="00B420C5"/>
    <w:rsid w:val="00B4212F"/>
    <w:rsid w:val="00B423BF"/>
    <w:rsid w:val="00B43A61"/>
    <w:rsid w:val="00B466B9"/>
    <w:rsid w:val="00B51480"/>
    <w:rsid w:val="00B55D04"/>
    <w:rsid w:val="00B5608F"/>
    <w:rsid w:val="00B57825"/>
    <w:rsid w:val="00B608E7"/>
    <w:rsid w:val="00B609BD"/>
    <w:rsid w:val="00B60A2B"/>
    <w:rsid w:val="00B6298B"/>
    <w:rsid w:val="00B63D69"/>
    <w:rsid w:val="00B64B98"/>
    <w:rsid w:val="00B657EA"/>
    <w:rsid w:val="00B66DC3"/>
    <w:rsid w:val="00B67DED"/>
    <w:rsid w:val="00B7191E"/>
    <w:rsid w:val="00B74DA1"/>
    <w:rsid w:val="00B77167"/>
    <w:rsid w:val="00B829FB"/>
    <w:rsid w:val="00B82B59"/>
    <w:rsid w:val="00B83B11"/>
    <w:rsid w:val="00B83D33"/>
    <w:rsid w:val="00B84244"/>
    <w:rsid w:val="00B855F5"/>
    <w:rsid w:val="00B85DDC"/>
    <w:rsid w:val="00B931C7"/>
    <w:rsid w:val="00B934D8"/>
    <w:rsid w:val="00B93769"/>
    <w:rsid w:val="00B95595"/>
    <w:rsid w:val="00BA0305"/>
    <w:rsid w:val="00BA12DE"/>
    <w:rsid w:val="00BA2BAE"/>
    <w:rsid w:val="00BA450A"/>
    <w:rsid w:val="00BA6C30"/>
    <w:rsid w:val="00BB07C1"/>
    <w:rsid w:val="00BB0930"/>
    <w:rsid w:val="00BB363E"/>
    <w:rsid w:val="00BB5437"/>
    <w:rsid w:val="00BB5A23"/>
    <w:rsid w:val="00BC130F"/>
    <w:rsid w:val="00BC19F0"/>
    <w:rsid w:val="00BC30D2"/>
    <w:rsid w:val="00BD2A4B"/>
    <w:rsid w:val="00BD67E9"/>
    <w:rsid w:val="00BD7A11"/>
    <w:rsid w:val="00BE0F2C"/>
    <w:rsid w:val="00BE18B0"/>
    <w:rsid w:val="00BE53E8"/>
    <w:rsid w:val="00BE7D8B"/>
    <w:rsid w:val="00BF0301"/>
    <w:rsid w:val="00BF28EC"/>
    <w:rsid w:val="00BF34EB"/>
    <w:rsid w:val="00BF407B"/>
    <w:rsid w:val="00BF6C99"/>
    <w:rsid w:val="00BF721E"/>
    <w:rsid w:val="00C0010D"/>
    <w:rsid w:val="00C01CCD"/>
    <w:rsid w:val="00C02CC1"/>
    <w:rsid w:val="00C0607C"/>
    <w:rsid w:val="00C0740B"/>
    <w:rsid w:val="00C116ED"/>
    <w:rsid w:val="00C12158"/>
    <w:rsid w:val="00C12CA5"/>
    <w:rsid w:val="00C144C4"/>
    <w:rsid w:val="00C14C88"/>
    <w:rsid w:val="00C14C9C"/>
    <w:rsid w:val="00C14CAC"/>
    <w:rsid w:val="00C162CB"/>
    <w:rsid w:val="00C20B21"/>
    <w:rsid w:val="00C2521A"/>
    <w:rsid w:val="00C252B7"/>
    <w:rsid w:val="00C30EA7"/>
    <w:rsid w:val="00C30ED1"/>
    <w:rsid w:val="00C31DA7"/>
    <w:rsid w:val="00C34468"/>
    <w:rsid w:val="00C422FE"/>
    <w:rsid w:val="00C44254"/>
    <w:rsid w:val="00C44DE6"/>
    <w:rsid w:val="00C45445"/>
    <w:rsid w:val="00C4563D"/>
    <w:rsid w:val="00C461BA"/>
    <w:rsid w:val="00C50249"/>
    <w:rsid w:val="00C505DF"/>
    <w:rsid w:val="00C52CE8"/>
    <w:rsid w:val="00C535B6"/>
    <w:rsid w:val="00C5394A"/>
    <w:rsid w:val="00C56A46"/>
    <w:rsid w:val="00C56AEC"/>
    <w:rsid w:val="00C56FE8"/>
    <w:rsid w:val="00C607EA"/>
    <w:rsid w:val="00C60DF7"/>
    <w:rsid w:val="00C61DF2"/>
    <w:rsid w:val="00C63CF3"/>
    <w:rsid w:val="00C63E0B"/>
    <w:rsid w:val="00C63FB7"/>
    <w:rsid w:val="00C67F95"/>
    <w:rsid w:val="00C708F4"/>
    <w:rsid w:val="00C732D5"/>
    <w:rsid w:val="00C74046"/>
    <w:rsid w:val="00C74887"/>
    <w:rsid w:val="00C75A57"/>
    <w:rsid w:val="00C81247"/>
    <w:rsid w:val="00C82F78"/>
    <w:rsid w:val="00C839CE"/>
    <w:rsid w:val="00C85D7C"/>
    <w:rsid w:val="00C85E7C"/>
    <w:rsid w:val="00C867E8"/>
    <w:rsid w:val="00C901C2"/>
    <w:rsid w:val="00C91A92"/>
    <w:rsid w:val="00C93EE1"/>
    <w:rsid w:val="00C95B3C"/>
    <w:rsid w:val="00C96BD1"/>
    <w:rsid w:val="00CA2A1E"/>
    <w:rsid w:val="00CA3D1E"/>
    <w:rsid w:val="00CA77AA"/>
    <w:rsid w:val="00CB0468"/>
    <w:rsid w:val="00CB2272"/>
    <w:rsid w:val="00CB26B8"/>
    <w:rsid w:val="00CB3BFD"/>
    <w:rsid w:val="00CB4B3B"/>
    <w:rsid w:val="00CB4B49"/>
    <w:rsid w:val="00CB544B"/>
    <w:rsid w:val="00CB7B4E"/>
    <w:rsid w:val="00CB7CD9"/>
    <w:rsid w:val="00CC0A5B"/>
    <w:rsid w:val="00CC18D3"/>
    <w:rsid w:val="00CC2DB0"/>
    <w:rsid w:val="00CC301A"/>
    <w:rsid w:val="00CC5A54"/>
    <w:rsid w:val="00CD0651"/>
    <w:rsid w:val="00CD1B9E"/>
    <w:rsid w:val="00CD2BCD"/>
    <w:rsid w:val="00CE04D6"/>
    <w:rsid w:val="00CE1BA5"/>
    <w:rsid w:val="00CE29B2"/>
    <w:rsid w:val="00CE6272"/>
    <w:rsid w:val="00CE6E65"/>
    <w:rsid w:val="00CF1453"/>
    <w:rsid w:val="00CF1AD3"/>
    <w:rsid w:val="00CF1EA6"/>
    <w:rsid w:val="00CF68BD"/>
    <w:rsid w:val="00D02AD5"/>
    <w:rsid w:val="00D033DE"/>
    <w:rsid w:val="00D03F83"/>
    <w:rsid w:val="00D06ABE"/>
    <w:rsid w:val="00D072DF"/>
    <w:rsid w:val="00D07820"/>
    <w:rsid w:val="00D119C8"/>
    <w:rsid w:val="00D11D42"/>
    <w:rsid w:val="00D1258B"/>
    <w:rsid w:val="00D12EEA"/>
    <w:rsid w:val="00D138F0"/>
    <w:rsid w:val="00D13929"/>
    <w:rsid w:val="00D13CC0"/>
    <w:rsid w:val="00D17B7F"/>
    <w:rsid w:val="00D2087E"/>
    <w:rsid w:val="00D21F9F"/>
    <w:rsid w:val="00D23B74"/>
    <w:rsid w:val="00D26772"/>
    <w:rsid w:val="00D2755D"/>
    <w:rsid w:val="00D27FAB"/>
    <w:rsid w:val="00D32339"/>
    <w:rsid w:val="00D33058"/>
    <w:rsid w:val="00D35194"/>
    <w:rsid w:val="00D35218"/>
    <w:rsid w:val="00D37E9D"/>
    <w:rsid w:val="00D41661"/>
    <w:rsid w:val="00D42551"/>
    <w:rsid w:val="00D43EA4"/>
    <w:rsid w:val="00D44742"/>
    <w:rsid w:val="00D462F0"/>
    <w:rsid w:val="00D46810"/>
    <w:rsid w:val="00D46A72"/>
    <w:rsid w:val="00D475B8"/>
    <w:rsid w:val="00D5040C"/>
    <w:rsid w:val="00D51603"/>
    <w:rsid w:val="00D521E8"/>
    <w:rsid w:val="00D5634F"/>
    <w:rsid w:val="00D628C9"/>
    <w:rsid w:val="00D62AEA"/>
    <w:rsid w:val="00D63AA5"/>
    <w:rsid w:val="00D63D09"/>
    <w:rsid w:val="00D648A7"/>
    <w:rsid w:val="00D654E5"/>
    <w:rsid w:val="00D65CA7"/>
    <w:rsid w:val="00D67634"/>
    <w:rsid w:val="00D67C77"/>
    <w:rsid w:val="00D74839"/>
    <w:rsid w:val="00D76049"/>
    <w:rsid w:val="00D76EC2"/>
    <w:rsid w:val="00D7758F"/>
    <w:rsid w:val="00D81C7B"/>
    <w:rsid w:val="00D82248"/>
    <w:rsid w:val="00D8301F"/>
    <w:rsid w:val="00D8304D"/>
    <w:rsid w:val="00D83319"/>
    <w:rsid w:val="00D8474F"/>
    <w:rsid w:val="00D8493B"/>
    <w:rsid w:val="00D85D4C"/>
    <w:rsid w:val="00D8628C"/>
    <w:rsid w:val="00D86537"/>
    <w:rsid w:val="00D922F7"/>
    <w:rsid w:val="00D92DD9"/>
    <w:rsid w:val="00D95C09"/>
    <w:rsid w:val="00D96294"/>
    <w:rsid w:val="00DA1797"/>
    <w:rsid w:val="00DA5304"/>
    <w:rsid w:val="00DA5837"/>
    <w:rsid w:val="00DA766B"/>
    <w:rsid w:val="00DB2937"/>
    <w:rsid w:val="00DB3CA8"/>
    <w:rsid w:val="00DB75CB"/>
    <w:rsid w:val="00DC111F"/>
    <w:rsid w:val="00DC1392"/>
    <w:rsid w:val="00DC1746"/>
    <w:rsid w:val="00DC25C3"/>
    <w:rsid w:val="00DC4099"/>
    <w:rsid w:val="00DC4871"/>
    <w:rsid w:val="00DC59AC"/>
    <w:rsid w:val="00DC5A27"/>
    <w:rsid w:val="00DD0508"/>
    <w:rsid w:val="00DD164D"/>
    <w:rsid w:val="00DD1FBB"/>
    <w:rsid w:val="00DD4DF0"/>
    <w:rsid w:val="00DD4F63"/>
    <w:rsid w:val="00DD520A"/>
    <w:rsid w:val="00DD631C"/>
    <w:rsid w:val="00DD6EBD"/>
    <w:rsid w:val="00DD750C"/>
    <w:rsid w:val="00DD758C"/>
    <w:rsid w:val="00DE0615"/>
    <w:rsid w:val="00DE5086"/>
    <w:rsid w:val="00DF0B55"/>
    <w:rsid w:val="00DF1817"/>
    <w:rsid w:val="00DF2AFD"/>
    <w:rsid w:val="00DF3A41"/>
    <w:rsid w:val="00DF44CA"/>
    <w:rsid w:val="00DF5C3F"/>
    <w:rsid w:val="00DF605A"/>
    <w:rsid w:val="00DF6107"/>
    <w:rsid w:val="00DF697E"/>
    <w:rsid w:val="00DF6EC3"/>
    <w:rsid w:val="00E0092D"/>
    <w:rsid w:val="00E03672"/>
    <w:rsid w:val="00E04389"/>
    <w:rsid w:val="00E04A82"/>
    <w:rsid w:val="00E104FC"/>
    <w:rsid w:val="00E11AE1"/>
    <w:rsid w:val="00E152B7"/>
    <w:rsid w:val="00E20AD2"/>
    <w:rsid w:val="00E23B99"/>
    <w:rsid w:val="00E24E56"/>
    <w:rsid w:val="00E25AFF"/>
    <w:rsid w:val="00E26B92"/>
    <w:rsid w:val="00E3135E"/>
    <w:rsid w:val="00E31655"/>
    <w:rsid w:val="00E31CA4"/>
    <w:rsid w:val="00E32CEE"/>
    <w:rsid w:val="00E33205"/>
    <w:rsid w:val="00E36E0F"/>
    <w:rsid w:val="00E410D0"/>
    <w:rsid w:val="00E42040"/>
    <w:rsid w:val="00E45057"/>
    <w:rsid w:val="00E4564F"/>
    <w:rsid w:val="00E46E34"/>
    <w:rsid w:val="00E5056A"/>
    <w:rsid w:val="00E51A25"/>
    <w:rsid w:val="00E51E5D"/>
    <w:rsid w:val="00E54585"/>
    <w:rsid w:val="00E54D2F"/>
    <w:rsid w:val="00E56B4C"/>
    <w:rsid w:val="00E56E45"/>
    <w:rsid w:val="00E56FF8"/>
    <w:rsid w:val="00E6000E"/>
    <w:rsid w:val="00E61C50"/>
    <w:rsid w:val="00E61F85"/>
    <w:rsid w:val="00E63858"/>
    <w:rsid w:val="00E6411A"/>
    <w:rsid w:val="00E670C7"/>
    <w:rsid w:val="00E71EDC"/>
    <w:rsid w:val="00E722C3"/>
    <w:rsid w:val="00E72EC7"/>
    <w:rsid w:val="00E74BD8"/>
    <w:rsid w:val="00E74E3B"/>
    <w:rsid w:val="00E75074"/>
    <w:rsid w:val="00E75C57"/>
    <w:rsid w:val="00E76250"/>
    <w:rsid w:val="00E763DD"/>
    <w:rsid w:val="00E77A6D"/>
    <w:rsid w:val="00E80BA3"/>
    <w:rsid w:val="00E818F2"/>
    <w:rsid w:val="00E821C3"/>
    <w:rsid w:val="00E82B8F"/>
    <w:rsid w:val="00E82E9A"/>
    <w:rsid w:val="00E84DDD"/>
    <w:rsid w:val="00E855BE"/>
    <w:rsid w:val="00E856D9"/>
    <w:rsid w:val="00E879CC"/>
    <w:rsid w:val="00E93E78"/>
    <w:rsid w:val="00E95135"/>
    <w:rsid w:val="00E95FA8"/>
    <w:rsid w:val="00E97481"/>
    <w:rsid w:val="00EA0206"/>
    <w:rsid w:val="00EA35EA"/>
    <w:rsid w:val="00EA3F6B"/>
    <w:rsid w:val="00EA647C"/>
    <w:rsid w:val="00EA694B"/>
    <w:rsid w:val="00EA730D"/>
    <w:rsid w:val="00EA7D60"/>
    <w:rsid w:val="00EA7F97"/>
    <w:rsid w:val="00EB0DEE"/>
    <w:rsid w:val="00EB209F"/>
    <w:rsid w:val="00EB6E9C"/>
    <w:rsid w:val="00EC1F60"/>
    <w:rsid w:val="00EC24E8"/>
    <w:rsid w:val="00EC38C4"/>
    <w:rsid w:val="00EC5A52"/>
    <w:rsid w:val="00EC6256"/>
    <w:rsid w:val="00EC7572"/>
    <w:rsid w:val="00EC7C83"/>
    <w:rsid w:val="00ED29F3"/>
    <w:rsid w:val="00ED2EE1"/>
    <w:rsid w:val="00ED3570"/>
    <w:rsid w:val="00ED5D60"/>
    <w:rsid w:val="00ED7259"/>
    <w:rsid w:val="00ED7AD5"/>
    <w:rsid w:val="00EE235F"/>
    <w:rsid w:val="00EE48BD"/>
    <w:rsid w:val="00EE4E12"/>
    <w:rsid w:val="00EE52B6"/>
    <w:rsid w:val="00EE5809"/>
    <w:rsid w:val="00EE6C48"/>
    <w:rsid w:val="00EF08A4"/>
    <w:rsid w:val="00EF171D"/>
    <w:rsid w:val="00EF7DFC"/>
    <w:rsid w:val="00F011E8"/>
    <w:rsid w:val="00F076E4"/>
    <w:rsid w:val="00F07781"/>
    <w:rsid w:val="00F10051"/>
    <w:rsid w:val="00F10EB8"/>
    <w:rsid w:val="00F14A5D"/>
    <w:rsid w:val="00F17F7B"/>
    <w:rsid w:val="00F202F4"/>
    <w:rsid w:val="00F214EB"/>
    <w:rsid w:val="00F21D16"/>
    <w:rsid w:val="00F21EAF"/>
    <w:rsid w:val="00F225A8"/>
    <w:rsid w:val="00F22610"/>
    <w:rsid w:val="00F226F4"/>
    <w:rsid w:val="00F22731"/>
    <w:rsid w:val="00F23A42"/>
    <w:rsid w:val="00F24EB8"/>
    <w:rsid w:val="00F26B17"/>
    <w:rsid w:val="00F27585"/>
    <w:rsid w:val="00F27868"/>
    <w:rsid w:val="00F3402B"/>
    <w:rsid w:val="00F34237"/>
    <w:rsid w:val="00F35B05"/>
    <w:rsid w:val="00F368AB"/>
    <w:rsid w:val="00F36D1F"/>
    <w:rsid w:val="00F41BE2"/>
    <w:rsid w:val="00F41FAB"/>
    <w:rsid w:val="00F4203D"/>
    <w:rsid w:val="00F4487D"/>
    <w:rsid w:val="00F450F2"/>
    <w:rsid w:val="00F471AF"/>
    <w:rsid w:val="00F503BC"/>
    <w:rsid w:val="00F526B9"/>
    <w:rsid w:val="00F54B5E"/>
    <w:rsid w:val="00F55915"/>
    <w:rsid w:val="00F57C32"/>
    <w:rsid w:val="00F57F17"/>
    <w:rsid w:val="00F62E40"/>
    <w:rsid w:val="00F642D1"/>
    <w:rsid w:val="00F65C33"/>
    <w:rsid w:val="00F66DE1"/>
    <w:rsid w:val="00F672E0"/>
    <w:rsid w:val="00F720FA"/>
    <w:rsid w:val="00F80EAA"/>
    <w:rsid w:val="00F8144D"/>
    <w:rsid w:val="00F83C52"/>
    <w:rsid w:val="00F840B2"/>
    <w:rsid w:val="00F85B1A"/>
    <w:rsid w:val="00F87B83"/>
    <w:rsid w:val="00F90DB6"/>
    <w:rsid w:val="00F946D5"/>
    <w:rsid w:val="00F96E4E"/>
    <w:rsid w:val="00F97424"/>
    <w:rsid w:val="00F97B8B"/>
    <w:rsid w:val="00FA1C33"/>
    <w:rsid w:val="00FA63A7"/>
    <w:rsid w:val="00FA675E"/>
    <w:rsid w:val="00FA699E"/>
    <w:rsid w:val="00FB018F"/>
    <w:rsid w:val="00FB04BD"/>
    <w:rsid w:val="00FB1B25"/>
    <w:rsid w:val="00FB3379"/>
    <w:rsid w:val="00FB507C"/>
    <w:rsid w:val="00FB5733"/>
    <w:rsid w:val="00FB644C"/>
    <w:rsid w:val="00FB727C"/>
    <w:rsid w:val="00FB7A8B"/>
    <w:rsid w:val="00FC54F9"/>
    <w:rsid w:val="00FC5F12"/>
    <w:rsid w:val="00FC65F5"/>
    <w:rsid w:val="00FC70D5"/>
    <w:rsid w:val="00FC7931"/>
    <w:rsid w:val="00FC7F0F"/>
    <w:rsid w:val="00FD3256"/>
    <w:rsid w:val="00FD47E3"/>
    <w:rsid w:val="00FD6160"/>
    <w:rsid w:val="00FD698A"/>
    <w:rsid w:val="00FD7A97"/>
    <w:rsid w:val="00FD7AE3"/>
    <w:rsid w:val="00FD7B68"/>
    <w:rsid w:val="00FD7D1C"/>
    <w:rsid w:val="00FE03F8"/>
    <w:rsid w:val="00FE296A"/>
    <w:rsid w:val="00FE3F75"/>
    <w:rsid w:val="00FE76FE"/>
    <w:rsid w:val="00FF01A7"/>
    <w:rsid w:val="00FF3F9F"/>
    <w:rsid w:val="00FF5166"/>
    <w:rsid w:val="00FF7DFE"/>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C04C3EB"/>
  <w15:chartTrackingRefBased/>
  <w15:docId w15:val="{BB67007C-9946-3F49-BF32-9FDA3DE862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fr-FR"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3672"/>
    <w:rPr>
      <w:rFonts w:ascii="Times New Roman" w:eastAsia="Times New Roman" w:hAnsi="Times New Roman" w:cs="Times New Roman"/>
      <w:lang w:eastAsia="en-GB"/>
    </w:rPr>
  </w:style>
  <w:style w:type="paragraph" w:styleId="Titre1">
    <w:name w:val="heading 1"/>
    <w:basedOn w:val="Normal"/>
    <w:next w:val="Normal"/>
    <w:link w:val="Titre1Car"/>
    <w:uiPriority w:val="9"/>
    <w:qFormat/>
    <w:rsid w:val="00E82B8F"/>
    <w:pPr>
      <w:keepNext/>
      <w:keepLines/>
      <w:spacing w:before="360" w:after="80"/>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Titre3">
    <w:name w:val="heading 3"/>
    <w:basedOn w:val="Normal"/>
    <w:next w:val="Normal"/>
    <w:link w:val="Titre3Car"/>
    <w:uiPriority w:val="9"/>
    <w:semiHidden/>
    <w:unhideWhenUsed/>
    <w:qFormat/>
    <w:rsid w:val="007E0C07"/>
    <w:pPr>
      <w:keepNext/>
      <w:keepLines/>
      <w:spacing w:before="40"/>
      <w:outlineLvl w:val="2"/>
    </w:pPr>
    <w:rPr>
      <w:rFonts w:asciiTheme="majorHAnsi" w:eastAsiaTheme="majorEastAsia" w:hAnsiTheme="majorHAnsi" w:cstheme="majorBidi"/>
      <w:color w:val="1F3763" w:themeColor="accent1" w:themeShade="7F"/>
    </w:rPr>
  </w:style>
  <w:style w:type="character" w:default="1" w:styleId="Policepardfaut">
    <w:name w:val="Default Paragraph Font"/>
    <w:uiPriority w:val="1"/>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nhideWhenUsed/>
    <w:rsid w:val="00824FFF"/>
    <w:pPr>
      <w:tabs>
        <w:tab w:val="center" w:pos="4513"/>
        <w:tab w:val="right" w:pos="9026"/>
      </w:tabs>
    </w:pPr>
    <w:rPr>
      <w:rFonts w:asciiTheme="minorHAnsi" w:eastAsiaTheme="minorHAnsi" w:hAnsiTheme="minorHAnsi" w:cstheme="minorBidi"/>
      <w:lang w:eastAsia="en-US"/>
    </w:rPr>
  </w:style>
  <w:style w:type="character" w:customStyle="1" w:styleId="En-tteCar">
    <w:name w:val="En-tête Car"/>
    <w:basedOn w:val="Policepardfaut"/>
    <w:link w:val="En-tte"/>
    <w:rsid w:val="00824FFF"/>
  </w:style>
  <w:style w:type="paragraph" w:styleId="Pieddepage">
    <w:name w:val="footer"/>
    <w:basedOn w:val="Normal"/>
    <w:link w:val="PieddepageCar"/>
    <w:unhideWhenUsed/>
    <w:rsid w:val="00824FFF"/>
    <w:pPr>
      <w:tabs>
        <w:tab w:val="center" w:pos="4513"/>
        <w:tab w:val="right" w:pos="9026"/>
      </w:tabs>
    </w:pPr>
    <w:rPr>
      <w:rFonts w:asciiTheme="minorHAnsi" w:eastAsiaTheme="minorHAnsi" w:hAnsiTheme="minorHAnsi" w:cstheme="minorBidi"/>
      <w:lang w:eastAsia="en-US"/>
    </w:rPr>
  </w:style>
  <w:style w:type="character" w:customStyle="1" w:styleId="PieddepageCar">
    <w:name w:val="Pied de page Car"/>
    <w:basedOn w:val="Policepardfaut"/>
    <w:link w:val="Pieddepage"/>
    <w:rsid w:val="00824FFF"/>
  </w:style>
  <w:style w:type="table" w:styleId="Grilledutableau">
    <w:name w:val="Table Grid"/>
    <w:basedOn w:val="TableauNormal"/>
    <w:uiPriority w:val="59"/>
    <w:rsid w:val="00C61DF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agraphedeliste">
    <w:name w:val="List Paragraph"/>
    <w:basedOn w:val="Normal"/>
    <w:uiPriority w:val="1"/>
    <w:qFormat/>
    <w:rsid w:val="005B31DC"/>
    <w:pPr>
      <w:ind w:left="708"/>
    </w:pPr>
    <w:rPr>
      <w:lang w:eastAsia="fr-FR"/>
    </w:rPr>
  </w:style>
  <w:style w:type="paragraph" w:styleId="Notedefin">
    <w:name w:val="endnote text"/>
    <w:basedOn w:val="Normal"/>
    <w:link w:val="NotedefinCar"/>
    <w:rsid w:val="00E97481"/>
    <w:rPr>
      <w:rFonts w:ascii="Times" w:hAnsi="Times" w:cs="Times"/>
      <w:sz w:val="20"/>
      <w:szCs w:val="20"/>
      <w:lang w:eastAsia="fr-FR"/>
    </w:rPr>
  </w:style>
  <w:style w:type="character" w:customStyle="1" w:styleId="NotedefinCar">
    <w:name w:val="Note de fin Car"/>
    <w:basedOn w:val="Policepardfaut"/>
    <w:link w:val="Notedefin"/>
    <w:rsid w:val="00E97481"/>
    <w:rPr>
      <w:rFonts w:ascii="Times" w:eastAsia="Times New Roman" w:hAnsi="Times" w:cs="Times"/>
      <w:sz w:val="20"/>
      <w:szCs w:val="20"/>
      <w:lang w:val="fr-FR" w:eastAsia="fr-FR"/>
    </w:rPr>
  </w:style>
  <w:style w:type="character" w:customStyle="1" w:styleId="apple-converted-space">
    <w:name w:val="apple-converted-space"/>
    <w:basedOn w:val="Policepardfaut"/>
    <w:rsid w:val="00E03672"/>
  </w:style>
  <w:style w:type="paragraph" w:customStyle="1" w:styleId="Paragraphestandard">
    <w:name w:val="[Paragraphe standard]"/>
    <w:basedOn w:val="Normal"/>
    <w:uiPriority w:val="99"/>
    <w:rsid w:val="002E1EC2"/>
    <w:pPr>
      <w:widowControl w:val="0"/>
      <w:autoSpaceDE w:val="0"/>
      <w:autoSpaceDN w:val="0"/>
      <w:adjustRightInd w:val="0"/>
      <w:spacing w:line="288" w:lineRule="auto"/>
    </w:pPr>
    <w:rPr>
      <w:rFonts w:ascii="MinionPro-Regular" w:eastAsiaTheme="minorEastAsia" w:hAnsi="MinionPro-Regular" w:cs="MinionPro-Regular"/>
      <w:color w:val="000000"/>
      <w:lang w:eastAsia="fr-FR"/>
    </w:rPr>
  </w:style>
  <w:style w:type="paragraph" w:styleId="Textedebulles">
    <w:name w:val="Balloon Text"/>
    <w:basedOn w:val="Normal"/>
    <w:link w:val="TextedebullesCar"/>
    <w:uiPriority w:val="99"/>
    <w:semiHidden/>
    <w:unhideWhenUsed/>
    <w:rsid w:val="00E75C57"/>
    <w:rPr>
      <w:rFonts w:ascii="Lucida Grande" w:eastAsiaTheme="minorEastAsia" w:hAnsi="Lucida Grande" w:cstheme="minorBidi"/>
      <w:sz w:val="18"/>
      <w:szCs w:val="18"/>
      <w:lang w:eastAsia="fr-FR"/>
    </w:rPr>
  </w:style>
  <w:style w:type="character" w:customStyle="1" w:styleId="TextedebullesCar">
    <w:name w:val="Texte de bulles Car"/>
    <w:basedOn w:val="Policepardfaut"/>
    <w:link w:val="Textedebulles"/>
    <w:uiPriority w:val="99"/>
    <w:semiHidden/>
    <w:rsid w:val="00E75C57"/>
    <w:rPr>
      <w:rFonts w:ascii="Lucida Grande" w:eastAsiaTheme="minorEastAsia" w:hAnsi="Lucida Grande"/>
      <w:sz w:val="18"/>
      <w:szCs w:val="18"/>
      <w:lang w:eastAsia="fr-FR"/>
    </w:rPr>
  </w:style>
  <w:style w:type="paragraph" w:customStyle="1" w:styleId="04-texteapuces">
    <w:name w:val="04-texte a puces"/>
    <w:basedOn w:val="Normal"/>
    <w:uiPriority w:val="99"/>
    <w:rsid w:val="00014043"/>
    <w:pPr>
      <w:numPr>
        <w:numId w:val="1"/>
      </w:numPr>
      <w:spacing w:line="300" w:lineRule="exact"/>
    </w:pPr>
    <w:rPr>
      <w:rFonts w:ascii="Arial" w:eastAsia="Helvetica 55 Roman" w:hAnsi="Arial"/>
      <w:color w:val="333333"/>
      <w:sz w:val="20"/>
      <w:szCs w:val="20"/>
      <w:lang w:eastAsia="fr-FR"/>
    </w:rPr>
  </w:style>
  <w:style w:type="character" w:customStyle="1" w:styleId="Titre1Car">
    <w:name w:val="Titre 1 Car"/>
    <w:basedOn w:val="Policepardfaut"/>
    <w:link w:val="Titre1"/>
    <w:uiPriority w:val="9"/>
    <w:rsid w:val="00E82B8F"/>
    <w:rPr>
      <w:rFonts w:asciiTheme="majorHAnsi" w:eastAsiaTheme="majorEastAsia" w:hAnsiTheme="majorHAnsi" w:cstheme="majorBidi"/>
      <w:color w:val="2F5496" w:themeColor="accent1" w:themeShade="BF"/>
      <w:kern w:val="2"/>
      <w:sz w:val="40"/>
      <w:szCs w:val="40"/>
      <w14:ligatures w14:val="standardContextual"/>
    </w:rPr>
  </w:style>
  <w:style w:type="character" w:customStyle="1" w:styleId="span">
    <w:name w:val="span"/>
    <w:basedOn w:val="Policepardfaut"/>
    <w:rsid w:val="00D648A7"/>
    <w:rPr>
      <w:bdr w:val="none" w:sz="0" w:space="0" w:color="auto"/>
      <w:vertAlign w:val="baseline"/>
    </w:rPr>
  </w:style>
  <w:style w:type="paragraph" w:customStyle="1" w:styleId="p">
    <w:name w:val="p"/>
    <w:basedOn w:val="Normal"/>
    <w:rsid w:val="00D648A7"/>
    <w:pPr>
      <w:spacing w:line="240" w:lineRule="atLeast"/>
      <w:textAlignment w:val="baseline"/>
    </w:pPr>
    <w:rPr>
      <w:lang w:eastAsia="en-US"/>
    </w:rPr>
  </w:style>
  <w:style w:type="character" w:customStyle="1" w:styleId="Strong1">
    <w:name w:val="Strong1"/>
    <w:basedOn w:val="Policepardfaut"/>
    <w:rsid w:val="00D648A7"/>
    <w:rPr>
      <w:bdr w:val="none" w:sz="0" w:space="0" w:color="auto"/>
      <w:vertAlign w:val="baseline"/>
    </w:rPr>
  </w:style>
  <w:style w:type="paragraph" w:customStyle="1" w:styleId="documentjoblineullinth-child1">
    <w:name w:val="document_jobline_ul_li_nth-child(1)"/>
    <w:basedOn w:val="Normal"/>
    <w:rsid w:val="00713A5B"/>
    <w:pPr>
      <w:spacing w:line="240" w:lineRule="atLeast"/>
      <w:textAlignment w:val="baseline"/>
    </w:pPr>
    <w:rPr>
      <w:lang w:eastAsia="en-US"/>
    </w:rPr>
  </w:style>
  <w:style w:type="paragraph" w:customStyle="1" w:styleId="documentulli">
    <w:name w:val="document_ul_li"/>
    <w:basedOn w:val="Normal"/>
    <w:rsid w:val="00713A5B"/>
    <w:pPr>
      <w:pBdr>
        <w:left w:val="none" w:sz="0" w:space="4" w:color="auto"/>
      </w:pBdr>
      <w:spacing w:line="240" w:lineRule="atLeast"/>
      <w:textAlignment w:val="baseline"/>
    </w:pPr>
    <w:rPr>
      <w:lang w:eastAsia="en-US"/>
    </w:rPr>
  </w:style>
  <w:style w:type="character" w:styleId="Lienhypertexte">
    <w:name w:val="Hyperlink"/>
    <w:basedOn w:val="Policepardfaut"/>
    <w:uiPriority w:val="99"/>
    <w:unhideWhenUsed/>
    <w:rsid w:val="00D462F0"/>
    <w:rPr>
      <w:color w:val="0563C1" w:themeColor="hyperlink"/>
      <w:u w:val="single"/>
    </w:rPr>
  </w:style>
  <w:style w:type="paragraph" w:customStyle="1" w:styleId="TableParagraph">
    <w:name w:val="Table Paragraph"/>
    <w:basedOn w:val="Normal"/>
    <w:uiPriority w:val="1"/>
    <w:qFormat/>
    <w:rsid w:val="006F3EFB"/>
    <w:pPr>
      <w:widowControl w:val="0"/>
      <w:autoSpaceDE w:val="0"/>
      <w:autoSpaceDN w:val="0"/>
      <w:ind w:left="108"/>
    </w:pPr>
    <w:rPr>
      <w:rFonts w:ascii="Calibri" w:eastAsia="Calibri" w:hAnsi="Calibri" w:cs="Calibri"/>
      <w:sz w:val="22"/>
      <w:szCs w:val="22"/>
      <w:lang w:eastAsia="en-US"/>
    </w:rPr>
  </w:style>
  <w:style w:type="paragraph" w:customStyle="1" w:styleId="XHTMLBind">
    <w:name w:val="XHTMLBind"/>
    <w:next w:val="Normal"/>
    <w:qFormat/>
    <w:rsid w:val="0065381E"/>
    <w:rPr>
      <w:rFonts w:ascii="Century Gothic" w:eastAsia="Calibri" w:hAnsi="Century Gothic" w:cs="Arial"/>
      <w:color w:val="17365D"/>
      <w:sz w:val="22"/>
      <w:szCs w:val="22"/>
      <w:lang w:val="en-US"/>
    </w:rPr>
  </w:style>
  <w:style w:type="paragraph" w:customStyle="1" w:styleId="CVEnumration1">
    <w:name w:val="CV Enumération 1"/>
    <w:basedOn w:val="Normal"/>
    <w:rsid w:val="00DF6EC3"/>
    <w:pPr>
      <w:keepLines/>
      <w:numPr>
        <w:numId w:val="2"/>
      </w:numPr>
      <w:jc w:val="both"/>
    </w:pPr>
    <w:rPr>
      <w:rFonts w:ascii="Arial" w:hAnsi="Arial" w:cs="Arial"/>
      <w:bCs/>
      <w:sz w:val="22"/>
      <w:lang w:eastAsia="fr-FR"/>
    </w:rPr>
  </w:style>
  <w:style w:type="character" w:customStyle="1" w:styleId="Titre3Car">
    <w:name w:val="Titre 3 Car"/>
    <w:basedOn w:val="Policepardfaut"/>
    <w:link w:val="Titre3"/>
    <w:uiPriority w:val="9"/>
    <w:semiHidden/>
    <w:rsid w:val="007E0C07"/>
    <w:rPr>
      <w:rFonts w:asciiTheme="majorHAnsi" w:eastAsiaTheme="majorEastAsia" w:hAnsiTheme="majorHAnsi" w:cstheme="majorBidi"/>
      <w:color w:val="1F3763" w:themeColor="accent1" w:themeShade="7F"/>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388205">
      <w:bodyDiv w:val="1"/>
      <w:marLeft w:val="0"/>
      <w:marRight w:val="0"/>
      <w:marTop w:val="0"/>
      <w:marBottom w:val="0"/>
      <w:divBdr>
        <w:top w:val="none" w:sz="0" w:space="0" w:color="auto"/>
        <w:left w:val="none" w:sz="0" w:space="0" w:color="auto"/>
        <w:bottom w:val="none" w:sz="0" w:space="0" w:color="auto"/>
        <w:right w:val="none" w:sz="0" w:space="0" w:color="auto"/>
      </w:divBdr>
    </w:div>
    <w:div w:id="63339446">
      <w:bodyDiv w:val="1"/>
      <w:marLeft w:val="0"/>
      <w:marRight w:val="0"/>
      <w:marTop w:val="0"/>
      <w:marBottom w:val="0"/>
      <w:divBdr>
        <w:top w:val="none" w:sz="0" w:space="0" w:color="auto"/>
        <w:left w:val="none" w:sz="0" w:space="0" w:color="auto"/>
        <w:bottom w:val="none" w:sz="0" w:space="0" w:color="auto"/>
        <w:right w:val="none" w:sz="0" w:space="0" w:color="auto"/>
      </w:divBdr>
    </w:div>
    <w:div w:id="81799122">
      <w:bodyDiv w:val="1"/>
      <w:marLeft w:val="0"/>
      <w:marRight w:val="0"/>
      <w:marTop w:val="0"/>
      <w:marBottom w:val="0"/>
      <w:divBdr>
        <w:top w:val="none" w:sz="0" w:space="0" w:color="auto"/>
        <w:left w:val="none" w:sz="0" w:space="0" w:color="auto"/>
        <w:bottom w:val="none" w:sz="0" w:space="0" w:color="auto"/>
        <w:right w:val="none" w:sz="0" w:space="0" w:color="auto"/>
      </w:divBdr>
    </w:div>
    <w:div w:id="126171254">
      <w:bodyDiv w:val="1"/>
      <w:marLeft w:val="0"/>
      <w:marRight w:val="0"/>
      <w:marTop w:val="0"/>
      <w:marBottom w:val="0"/>
      <w:divBdr>
        <w:top w:val="none" w:sz="0" w:space="0" w:color="auto"/>
        <w:left w:val="none" w:sz="0" w:space="0" w:color="auto"/>
        <w:bottom w:val="none" w:sz="0" w:space="0" w:color="auto"/>
        <w:right w:val="none" w:sz="0" w:space="0" w:color="auto"/>
      </w:divBdr>
    </w:div>
    <w:div w:id="268510727">
      <w:bodyDiv w:val="1"/>
      <w:marLeft w:val="0"/>
      <w:marRight w:val="0"/>
      <w:marTop w:val="0"/>
      <w:marBottom w:val="0"/>
      <w:divBdr>
        <w:top w:val="none" w:sz="0" w:space="0" w:color="auto"/>
        <w:left w:val="none" w:sz="0" w:space="0" w:color="auto"/>
        <w:bottom w:val="none" w:sz="0" w:space="0" w:color="auto"/>
        <w:right w:val="none" w:sz="0" w:space="0" w:color="auto"/>
      </w:divBdr>
    </w:div>
    <w:div w:id="316303805">
      <w:bodyDiv w:val="1"/>
      <w:marLeft w:val="0"/>
      <w:marRight w:val="0"/>
      <w:marTop w:val="0"/>
      <w:marBottom w:val="0"/>
      <w:divBdr>
        <w:top w:val="none" w:sz="0" w:space="0" w:color="auto"/>
        <w:left w:val="none" w:sz="0" w:space="0" w:color="auto"/>
        <w:bottom w:val="none" w:sz="0" w:space="0" w:color="auto"/>
        <w:right w:val="none" w:sz="0" w:space="0" w:color="auto"/>
      </w:divBdr>
    </w:div>
    <w:div w:id="316689010">
      <w:bodyDiv w:val="1"/>
      <w:marLeft w:val="0"/>
      <w:marRight w:val="0"/>
      <w:marTop w:val="0"/>
      <w:marBottom w:val="0"/>
      <w:divBdr>
        <w:top w:val="none" w:sz="0" w:space="0" w:color="auto"/>
        <w:left w:val="none" w:sz="0" w:space="0" w:color="auto"/>
        <w:bottom w:val="none" w:sz="0" w:space="0" w:color="auto"/>
        <w:right w:val="none" w:sz="0" w:space="0" w:color="auto"/>
      </w:divBdr>
    </w:div>
    <w:div w:id="335304123">
      <w:bodyDiv w:val="1"/>
      <w:marLeft w:val="0"/>
      <w:marRight w:val="0"/>
      <w:marTop w:val="0"/>
      <w:marBottom w:val="0"/>
      <w:divBdr>
        <w:top w:val="none" w:sz="0" w:space="0" w:color="auto"/>
        <w:left w:val="none" w:sz="0" w:space="0" w:color="auto"/>
        <w:bottom w:val="none" w:sz="0" w:space="0" w:color="auto"/>
        <w:right w:val="none" w:sz="0" w:space="0" w:color="auto"/>
      </w:divBdr>
    </w:div>
    <w:div w:id="358817238">
      <w:bodyDiv w:val="1"/>
      <w:marLeft w:val="0"/>
      <w:marRight w:val="0"/>
      <w:marTop w:val="0"/>
      <w:marBottom w:val="0"/>
      <w:divBdr>
        <w:top w:val="none" w:sz="0" w:space="0" w:color="auto"/>
        <w:left w:val="none" w:sz="0" w:space="0" w:color="auto"/>
        <w:bottom w:val="none" w:sz="0" w:space="0" w:color="auto"/>
        <w:right w:val="none" w:sz="0" w:space="0" w:color="auto"/>
      </w:divBdr>
    </w:div>
    <w:div w:id="375275204">
      <w:bodyDiv w:val="1"/>
      <w:marLeft w:val="0"/>
      <w:marRight w:val="0"/>
      <w:marTop w:val="0"/>
      <w:marBottom w:val="0"/>
      <w:divBdr>
        <w:top w:val="none" w:sz="0" w:space="0" w:color="auto"/>
        <w:left w:val="none" w:sz="0" w:space="0" w:color="auto"/>
        <w:bottom w:val="none" w:sz="0" w:space="0" w:color="auto"/>
        <w:right w:val="none" w:sz="0" w:space="0" w:color="auto"/>
      </w:divBdr>
    </w:div>
    <w:div w:id="425348647">
      <w:bodyDiv w:val="1"/>
      <w:marLeft w:val="0"/>
      <w:marRight w:val="0"/>
      <w:marTop w:val="0"/>
      <w:marBottom w:val="0"/>
      <w:divBdr>
        <w:top w:val="none" w:sz="0" w:space="0" w:color="auto"/>
        <w:left w:val="none" w:sz="0" w:space="0" w:color="auto"/>
        <w:bottom w:val="none" w:sz="0" w:space="0" w:color="auto"/>
        <w:right w:val="none" w:sz="0" w:space="0" w:color="auto"/>
      </w:divBdr>
    </w:div>
    <w:div w:id="428740444">
      <w:bodyDiv w:val="1"/>
      <w:marLeft w:val="0"/>
      <w:marRight w:val="0"/>
      <w:marTop w:val="0"/>
      <w:marBottom w:val="0"/>
      <w:divBdr>
        <w:top w:val="none" w:sz="0" w:space="0" w:color="auto"/>
        <w:left w:val="none" w:sz="0" w:space="0" w:color="auto"/>
        <w:bottom w:val="none" w:sz="0" w:space="0" w:color="auto"/>
        <w:right w:val="none" w:sz="0" w:space="0" w:color="auto"/>
      </w:divBdr>
    </w:div>
    <w:div w:id="437874725">
      <w:bodyDiv w:val="1"/>
      <w:marLeft w:val="0"/>
      <w:marRight w:val="0"/>
      <w:marTop w:val="0"/>
      <w:marBottom w:val="0"/>
      <w:divBdr>
        <w:top w:val="none" w:sz="0" w:space="0" w:color="auto"/>
        <w:left w:val="none" w:sz="0" w:space="0" w:color="auto"/>
        <w:bottom w:val="none" w:sz="0" w:space="0" w:color="auto"/>
        <w:right w:val="none" w:sz="0" w:space="0" w:color="auto"/>
      </w:divBdr>
    </w:div>
    <w:div w:id="448010225">
      <w:bodyDiv w:val="1"/>
      <w:marLeft w:val="0"/>
      <w:marRight w:val="0"/>
      <w:marTop w:val="0"/>
      <w:marBottom w:val="0"/>
      <w:divBdr>
        <w:top w:val="none" w:sz="0" w:space="0" w:color="auto"/>
        <w:left w:val="none" w:sz="0" w:space="0" w:color="auto"/>
        <w:bottom w:val="none" w:sz="0" w:space="0" w:color="auto"/>
        <w:right w:val="none" w:sz="0" w:space="0" w:color="auto"/>
      </w:divBdr>
    </w:div>
    <w:div w:id="459618032">
      <w:bodyDiv w:val="1"/>
      <w:marLeft w:val="0"/>
      <w:marRight w:val="0"/>
      <w:marTop w:val="0"/>
      <w:marBottom w:val="0"/>
      <w:divBdr>
        <w:top w:val="none" w:sz="0" w:space="0" w:color="auto"/>
        <w:left w:val="none" w:sz="0" w:space="0" w:color="auto"/>
        <w:bottom w:val="none" w:sz="0" w:space="0" w:color="auto"/>
        <w:right w:val="none" w:sz="0" w:space="0" w:color="auto"/>
      </w:divBdr>
    </w:div>
    <w:div w:id="521286064">
      <w:bodyDiv w:val="1"/>
      <w:marLeft w:val="0"/>
      <w:marRight w:val="0"/>
      <w:marTop w:val="0"/>
      <w:marBottom w:val="0"/>
      <w:divBdr>
        <w:top w:val="none" w:sz="0" w:space="0" w:color="auto"/>
        <w:left w:val="none" w:sz="0" w:space="0" w:color="auto"/>
        <w:bottom w:val="none" w:sz="0" w:space="0" w:color="auto"/>
        <w:right w:val="none" w:sz="0" w:space="0" w:color="auto"/>
      </w:divBdr>
    </w:div>
    <w:div w:id="573273995">
      <w:bodyDiv w:val="1"/>
      <w:marLeft w:val="0"/>
      <w:marRight w:val="0"/>
      <w:marTop w:val="0"/>
      <w:marBottom w:val="0"/>
      <w:divBdr>
        <w:top w:val="none" w:sz="0" w:space="0" w:color="auto"/>
        <w:left w:val="none" w:sz="0" w:space="0" w:color="auto"/>
        <w:bottom w:val="none" w:sz="0" w:space="0" w:color="auto"/>
        <w:right w:val="none" w:sz="0" w:space="0" w:color="auto"/>
      </w:divBdr>
    </w:div>
    <w:div w:id="593559581">
      <w:bodyDiv w:val="1"/>
      <w:marLeft w:val="0"/>
      <w:marRight w:val="0"/>
      <w:marTop w:val="0"/>
      <w:marBottom w:val="0"/>
      <w:divBdr>
        <w:top w:val="none" w:sz="0" w:space="0" w:color="auto"/>
        <w:left w:val="none" w:sz="0" w:space="0" w:color="auto"/>
        <w:bottom w:val="none" w:sz="0" w:space="0" w:color="auto"/>
        <w:right w:val="none" w:sz="0" w:space="0" w:color="auto"/>
      </w:divBdr>
    </w:div>
    <w:div w:id="639577299">
      <w:bodyDiv w:val="1"/>
      <w:marLeft w:val="0"/>
      <w:marRight w:val="0"/>
      <w:marTop w:val="0"/>
      <w:marBottom w:val="0"/>
      <w:divBdr>
        <w:top w:val="none" w:sz="0" w:space="0" w:color="auto"/>
        <w:left w:val="none" w:sz="0" w:space="0" w:color="auto"/>
        <w:bottom w:val="none" w:sz="0" w:space="0" w:color="auto"/>
        <w:right w:val="none" w:sz="0" w:space="0" w:color="auto"/>
      </w:divBdr>
    </w:div>
    <w:div w:id="642855826">
      <w:bodyDiv w:val="1"/>
      <w:marLeft w:val="0"/>
      <w:marRight w:val="0"/>
      <w:marTop w:val="0"/>
      <w:marBottom w:val="0"/>
      <w:divBdr>
        <w:top w:val="none" w:sz="0" w:space="0" w:color="auto"/>
        <w:left w:val="none" w:sz="0" w:space="0" w:color="auto"/>
        <w:bottom w:val="none" w:sz="0" w:space="0" w:color="auto"/>
        <w:right w:val="none" w:sz="0" w:space="0" w:color="auto"/>
      </w:divBdr>
    </w:div>
    <w:div w:id="654576074">
      <w:bodyDiv w:val="1"/>
      <w:marLeft w:val="0"/>
      <w:marRight w:val="0"/>
      <w:marTop w:val="0"/>
      <w:marBottom w:val="0"/>
      <w:divBdr>
        <w:top w:val="none" w:sz="0" w:space="0" w:color="auto"/>
        <w:left w:val="none" w:sz="0" w:space="0" w:color="auto"/>
        <w:bottom w:val="none" w:sz="0" w:space="0" w:color="auto"/>
        <w:right w:val="none" w:sz="0" w:space="0" w:color="auto"/>
      </w:divBdr>
    </w:div>
    <w:div w:id="663044873">
      <w:bodyDiv w:val="1"/>
      <w:marLeft w:val="0"/>
      <w:marRight w:val="0"/>
      <w:marTop w:val="0"/>
      <w:marBottom w:val="0"/>
      <w:divBdr>
        <w:top w:val="none" w:sz="0" w:space="0" w:color="auto"/>
        <w:left w:val="none" w:sz="0" w:space="0" w:color="auto"/>
        <w:bottom w:val="none" w:sz="0" w:space="0" w:color="auto"/>
        <w:right w:val="none" w:sz="0" w:space="0" w:color="auto"/>
      </w:divBdr>
    </w:div>
    <w:div w:id="680859472">
      <w:bodyDiv w:val="1"/>
      <w:marLeft w:val="0"/>
      <w:marRight w:val="0"/>
      <w:marTop w:val="0"/>
      <w:marBottom w:val="0"/>
      <w:divBdr>
        <w:top w:val="none" w:sz="0" w:space="0" w:color="auto"/>
        <w:left w:val="none" w:sz="0" w:space="0" w:color="auto"/>
        <w:bottom w:val="none" w:sz="0" w:space="0" w:color="auto"/>
        <w:right w:val="none" w:sz="0" w:space="0" w:color="auto"/>
      </w:divBdr>
    </w:div>
    <w:div w:id="682633977">
      <w:bodyDiv w:val="1"/>
      <w:marLeft w:val="0"/>
      <w:marRight w:val="0"/>
      <w:marTop w:val="0"/>
      <w:marBottom w:val="0"/>
      <w:divBdr>
        <w:top w:val="none" w:sz="0" w:space="0" w:color="auto"/>
        <w:left w:val="none" w:sz="0" w:space="0" w:color="auto"/>
        <w:bottom w:val="none" w:sz="0" w:space="0" w:color="auto"/>
        <w:right w:val="none" w:sz="0" w:space="0" w:color="auto"/>
      </w:divBdr>
    </w:div>
    <w:div w:id="694967335">
      <w:bodyDiv w:val="1"/>
      <w:marLeft w:val="0"/>
      <w:marRight w:val="0"/>
      <w:marTop w:val="0"/>
      <w:marBottom w:val="0"/>
      <w:divBdr>
        <w:top w:val="none" w:sz="0" w:space="0" w:color="auto"/>
        <w:left w:val="none" w:sz="0" w:space="0" w:color="auto"/>
        <w:bottom w:val="none" w:sz="0" w:space="0" w:color="auto"/>
        <w:right w:val="none" w:sz="0" w:space="0" w:color="auto"/>
      </w:divBdr>
    </w:div>
    <w:div w:id="707413860">
      <w:bodyDiv w:val="1"/>
      <w:marLeft w:val="0"/>
      <w:marRight w:val="0"/>
      <w:marTop w:val="0"/>
      <w:marBottom w:val="0"/>
      <w:divBdr>
        <w:top w:val="none" w:sz="0" w:space="0" w:color="auto"/>
        <w:left w:val="none" w:sz="0" w:space="0" w:color="auto"/>
        <w:bottom w:val="none" w:sz="0" w:space="0" w:color="auto"/>
        <w:right w:val="none" w:sz="0" w:space="0" w:color="auto"/>
      </w:divBdr>
    </w:div>
    <w:div w:id="731076770">
      <w:bodyDiv w:val="1"/>
      <w:marLeft w:val="0"/>
      <w:marRight w:val="0"/>
      <w:marTop w:val="0"/>
      <w:marBottom w:val="0"/>
      <w:divBdr>
        <w:top w:val="none" w:sz="0" w:space="0" w:color="auto"/>
        <w:left w:val="none" w:sz="0" w:space="0" w:color="auto"/>
        <w:bottom w:val="none" w:sz="0" w:space="0" w:color="auto"/>
        <w:right w:val="none" w:sz="0" w:space="0" w:color="auto"/>
      </w:divBdr>
    </w:div>
    <w:div w:id="731274181">
      <w:bodyDiv w:val="1"/>
      <w:marLeft w:val="0"/>
      <w:marRight w:val="0"/>
      <w:marTop w:val="0"/>
      <w:marBottom w:val="0"/>
      <w:divBdr>
        <w:top w:val="none" w:sz="0" w:space="0" w:color="auto"/>
        <w:left w:val="none" w:sz="0" w:space="0" w:color="auto"/>
        <w:bottom w:val="none" w:sz="0" w:space="0" w:color="auto"/>
        <w:right w:val="none" w:sz="0" w:space="0" w:color="auto"/>
      </w:divBdr>
    </w:div>
    <w:div w:id="769349680">
      <w:bodyDiv w:val="1"/>
      <w:marLeft w:val="0"/>
      <w:marRight w:val="0"/>
      <w:marTop w:val="0"/>
      <w:marBottom w:val="0"/>
      <w:divBdr>
        <w:top w:val="none" w:sz="0" w:space="0" w:color="auto"/>
        <w:left w:val="none" w:sz="0" w:space="0" w:color="auto"/>
        <w:bottom w:val="none" w:sz="0" w:space="0" w:color="auto"/>
        <w:right w:val="none" w:sz="0" w:space="0" w:color="auto"/>
      </w:divBdr>
    </w:div>
    <w:div w:id="807939900">
      <w:bodyDiv w:val="1"/>
      <w:marLeft w:val="0"/>
      <w:marRight w:val="0"/>
      <w:marTop w:val="0"/>
      <w:marBottom w:val="0"/>
      <w:divBdr>
        <w:top w:val="none" w:sz="0" w:space="0" w:color="auto"/>
        <w:left w:val="none" w:sz="0" w:space="0" w:color="auto"/>
        <w:bottom w:val="none" w:sz="0" w:space="0" w:color="auto"/>
        <w:right w:val="none" w:sz="0" w:space="0" w:color="auto"/>
      </w:divBdr>
    </w:div>
    <w:div w:id="829904651">
      <w:bodyDiv w:val="1"/>
      <w:marLeft w:val="0"/>
      <w:marRight w:val="0"/>
      <w:marTop w:val="0"/>
      <w:marBottom w:val="0"/>
      <w:divBdr>
        <w:top w:val="none" w:sz="0" w:space="0" w:color="auto"/>
        <w:left w:val="none" w:sz="0" w:space="0" w:color="auto"/>
        <w:bottom w:val="none" w:sz="0" w:space="0" w:color="auto"/>
        <w:right w:val="none" w:sz="0" w:space="0" w:color="auto"/>
      </w:divBdr>
    </w:div>
    <w:div w:id="830145498">
      <w:bodyDiv w:val="1"/>
      <w:marLeft w:val="0"/>
      <w:marRight w:val="0"/>
      <w:marTop w:val="0"/>
      <w:marBottom w:val="0"/>
      <w:divBdr>
        <w:top w:val="none" w:sz="0" w:space="0" w:color="auto"/>
        <w:left w:val="none" w:sz="0" w:space="0" w:color="auto"/>
        <w:bottom w:val="none" w:sz="0" w:space="0" w:color="auto"/>
        <w:right w:val="none" w:sz="0" w:space="0" w:color="auto"/>
      </w:divBdr>
    </w:div>
    <w:div w:id="869683366">
      <w:bodyDiv w:val="1"/>
      <w:marLeft w:val="0"/>
      <w:marRight w:val="0"/>
      <w:marTop w:val="0"/>
      <w:marBottom w:val="0"/>
      <w:divBdr>
        <w:top w:val="none" w:sz="0" w:space="0" w:color="auto"/>
        <w:left w:val="none" w:sz="0" w:space="0" w:color="auto"/>
        <w:bottom w:val="none" w:sz="0" w:space="0" w:color="auto"/>
        <w:right w:val="none" w:sz="0" w:space="0" w:color="auto"/>
      </w:divBdr>
    </w:div>
    <w:div w:id="888686468">
      <w:bodyDiv w:val="1"/>
      <w:marLeft w:val="0"/>
      <w:marRight w:val="0"/>
      <w:marTop w:val="0"/>
      <w:marBottom w:val="0"/>
      <w:divBdr>
        <w:top w:val="none" w:sz="0" w:space="0" w:color="auto"/>
        <w:left w:val="none" w:sz="0" w:space="0" w:color="auto"/>
        <w:bottom w:val="none" w:sz="0" w:space="0" w:color="auto"/>
        <w:right w:val="none" w:sz="0" w:space="0" w:color="auto"/>
      </w:divBdr>
    </w:div>
    <w:div w:id="906918971">
      <w:bodyDiv w:val="1"/>
      <w:marLeft w:val="0"/>
      <w:marRight w:val="0"/>
      <w:marTop w:val="0"/>
      <w:marBottom w:val="0"/>
      <w:divBdr>
        <w:top w:val="none" w:sz="0" w:space="0" w:color="auto"/>
        <w:left w:val="none" w:sz="0" w:space="0" w:color="auto"/>
        <w:bottom w:val="none" w:sz="0" w:space="0" w:color="auto"/>
        <w:right w:val="none" w:sz="0" w:space="0" w:color="auto"/>
      </w:divBdr>
    </w:div>
    <w:div w:id="921184496">
      <w:bodyDiv w:val="1"/>
      <w:marLeft w:val="0"/>
      <w:marRight w:val="0"/>
      <w:marTop w:val="0"/>
      <w:marBottom w:val="0"/>
      <w:divBdr>
        <w:top w:val="none" w:sz="0" w:space="0" w:color="auto"/>
        <w:left w:val="none" w:sz="0" w:space="0" w:color="auto"/>
        <w:bottom w:val="none" w:sz="0" w:space="0" w:color="auto"/>
        <w:right w:val="none" w:sz="0" w:space="0" w:color="auto"/>
      </w:divBdr>
    </w:div>
    <w:div w:id="926109985">
      <w:bodyDiv w:val="1"/>
      <w:marLeft w:val="0"/>
      <w:marRight w:val="0"/>
      <w:marTop w:val="0"/>
      <w:marBottom w:val="0"/>
      <w:divBdr>
        <w:top w:val="none" w:sz="0" w:space="0" w:color="auto"/>
        <w:left w:val="none" w:sz="0" w:space="0" w:color="auto"/>
        <w:bottom w:val="none" w:sz="0" w:space="0" w:color="auto"/>
        <w:right w:val="none" w:sz="0" w:space="0" w:color="auto"/>
      </w:divBdr>
    </w:div>
    <w:div w:id="926304136">
      <w:bodyDiv w:val="1"/>
      <w:marLeft w:val="0"/>
      <w:marRight w:val="0"/>
      <w:marTop w:val="0"/>
      <w:marBottom w:val="0"/>
      <w:divBdr>
        <w:top w:val="none" w:sz="0" w:space="0" w:color="auto"/>
        <w:left w:val="none" w:sz="0" w:space="0" w:color="auto"/>
        <w:bottom w:val="none" w:sz="0" w:space="0" w:color="auto"/>
        <w:right w:val="none" w:sz="0" w:space="0" w:color="auto"/>
      </w:divBdr>
    </w:div>
    <w:div w:id="943927015">
      <w:bodyDiv w:val="1"/>
      <w:marLeft w:val="0"/>
      <w:marRight w:val="0"/>
      <w:marTop w:val="0"/>
      <w:marBottom w:val="0"/>
      <w:divBdr>
        <w:top w:val="none" w:sz="0" w:space="0" w:color="auto"/>
        <w:left w:val="none" w:sz="0" w:space="0" w:color="auto"/>
        <w:bottom w:val="none" w:sz="0" w:space="0" w:color="auto"/>
        <w:right w:val="none" w:sz="0" w:space="0" w:color="auto"/>
      </w:divBdr>
    </w:div>
    <w:div w:id="954170674">
      <w:bodyDiv w:val="1"/>
      <w:marLeft w:val="0"/>
      <w:marRight w:val="0"/>
      <w:marTop w:val="0"/>
      <w:marBottom w:val="0"/>
      <w:divBdr>
        <w:top w:val="none" w:sz="0" w:space="0" w:color="auto"/>
        <w:left w:val="none" w:sz="0" w:space="0" w:color="auto"/>
        <w:bottom w:val="none" w:sz="0" w:space="0" w:color="auto"/>
        <w:right w:val="none" w:sz="0" w:space="0" w:color="auto"/>
      </w:divBdr>
    </w:div>
    <w:div w:id="978801277">
      <w:bodyDiv w:val="1"/>
      <w:marLeft w:val="0"/>
      <w:marRight w:val="0"/>
      <w:marTop w:val="0"/>
      <w:marBottom w:val="0"/>
      <w:divBdr>
        <w:top w:val="none" w:sz="0" w:space="0" w:color="auto"/>
        <w:left w:val="none" w:sz="0" w:space="0" w:color="auto"/>
        <w:bottom w:val="none" w:sz="0" w:space="0" w:color="auto"/>
        <w:right w:val="none" w:sz="0" w:space="0" w:color="auto"/>
      </w:divBdr>
    </w:div>
    <w:div w:id="993221049">
      <w:bodyDiv w:val="1"/>
      <w:marLeft w:val="0"/>
      <w:marRight w:val="0"/>
      <w:marTop w:val="0"/>
      <w:marBottom w:val="0"/>
      <w:divBdr>
        <w:top w:val="none" w:sz="0" w:space="0" w:color="auto"/>
        <w:left w:val="none" w:sz="0" w:space="0" w:color="auto"/>
        <w:bottom w:val="none" w:sz="0" w:space="0" w:color="auto"/>
        <w:right w:val="none" w:sz="0" w:space="0" w:color="auto"/>
      </w:divBdr>
    </w:div>
    <w:div w:id="1010914245">
      <w:bodyDiv w:val="1"/>
      <w:marLeft w:val="0"/>
      <w:marRight w:val="0"/>
      <w:marTop w:val="0"/>
      <w:marBottom w:val="0"/>
      <w:divBdr>
        <w:top w:val="none" w:sz="0" w:space="0" w:color="auto"/>
        <w:left w:val="none" w:sz="0" w:space="0" w:color="auto"/>
        <w:bottom w:val="none" w:sz="0" w:space="0" w:color="auto"/>
        <w:right w:val="none" w:sz="0" w:space="0" w:color="auto"/>
      </w:divBdr>
    </w:div>
    <w:div w:id="1031802719">
      <w:bodyDiv w:val="1"/>
      <w:marLeft w:val="0"/>
      <w:marRight w:val="0"/>
      <w:marTop w:val="0"/>
      <w:marBottom w:val="0"/>
      <w:divBdr>
        <w:top w:val="none" w:sz="0" w:space="0" w:color="auto"/>
        <w:left w:val="none" w:sz="0" w:space="0" w:color="auto"/>
        <w:bottom w:val="none" w:sz="0" w:space="0" w:color="auto"/>
        <w:right w:val="none" w:sz="0" w:space="0" w:color="auto"/>
      </w:divBdr>
    </w:div>
    <w:div w:id="1054238919">
      <w:bodyDiv w:val="1"/>
      <w:marLeft w:val="0"/>
      <w:marRight w:val="0"/>
      <w:marTop w:val="0"/>
      <w:marBottom w:val="0"/>
      <w:divBdr>
        <w:top w:val="none" w:sz="0" w:space="0" w:color="auto"/>
        <w:left w:val="none" w:sz="0" w:space="0" w:color="auto"/>
        <w:bottom w:val="none" w:sz="0" w:space="0" w:color="auto"/>
        <w:right w:val="none" w:sz="0" w:space="0" w:color="auto"/>
      </w:divBdr>
    </w:div>
    <w:div w:id="1055203555">
      <w:bodyDiv w:val="1"/>
      <w:marLeft w:val="0"/>
      <w:marRight w:val="0"/>
      <w:marTop w:val="0"/>
      <w:marBottom w:val="0"/>
      <w:divBdr>
        <w:top w:val="none" w:sz="0" w:space="0" w:color="auto"/>
        <w:left w:val="none" w:sz="0" w:space="0" w:color="auto"/>
        <w:bottom w:val="none" w:sz="0" w:space="0" w:color="auto"/>
        <w:right w:val="none" w:sz="0" w:space="0" w:color="auto"/>
      </w:divBdr>
    </w:div>
    <w:div w:id="1088695697">
      <w:bodyDiv w:val="1"/>
      <w:marLeft w:val="0"/>
      <w:marRight w:val="0"/>
      <w:marTop w:val="0"/>
      <w:marBottom w:val="0"/>
      <w:divBdr>
        <w:top w:val="none" w:sz="0" w:space="0" w:color="auto"/>
        <w:left w:val="none" w:sz="0" w:space="0" w:color="auto"/>
        <w:bottom w:val="none" w:sz="0" w:space="0" w:color="auto"/>
        <w:right w:val="none" w:sz="0" w:space="0" w:color="auto"/>
      </w:divBdr>
    </w:div>
    <w:div w:id="1143082655">
      <w:bodyDiv w:val="1"/>
      <w:marLeft w:val="0"/>
      <w:marRight w:val="0"/>
      <w:marTop w:val="0"/>
      <w:marBottom w:val="0"/>
      <w:divBdr>
        <w:top w:val="none" w:sz="0" w:space="0" w:color="auto"/>
        <w:left w:val="none" w:sz="0" w:space="0" w:color="auto"/>
        <w:bottom w:val="none" w:sz="0" w:space="0" w:color="auto"/>
        <w:right w:val="none" w:sz="0" w:space="0" w:color="auto"/>
      </w:divBdr>
    </w:div>
    <w:div w:id="1145583656">
      <w:bodyDiv w:val="1"/>
      <w:marLeft w:val="0"/>
      <w:marRight w:val="0"/>
      <w:marTop w:val="0"/>
      <w:marBottom w:val="0"/>
      <w:divBdr>
        <w:top w:val="none" w:sz="0" w:space="0" w:color="auto"/>
        <w:left w:val="none" w:sz="0" w:space="0" w:color="auto"/>
        <w:bottom w:val="none" w:sz="0" w:space="0" w:color="auto"/>
        <w:right w:val="none" w:sz="0" w:space="0" w:color="auto"/>
      </w:divBdr>
    </w:div>
    <w:div w:id="1157384795">
      <w:bodyDiv w:val="1"/>
      <w:marLeft w:val="0"/>
      <w:marRight w:val="0"/>
      <w:marTop w:val="0"/>
      <w:marBottom w:val="0"/>
      <w:divBdr>
        <w:top w:val="none" w:sz="0" w:space="0" w:color="auto"/>
        <w:left w:val="none" w:sz="0" w:space="0" w:color="auto"/>
        <w:bottom w:val="none" w:sz="0" w:space="0" w:color="auto"/>
        <w:right w:val="none" w:sz="0" w:space="0" w:color="auto"/>
      </w:divBdr>
    </w:div>
    <w:div w:id="1208446356">
      <w:bodyDiv w:val="1"/>
      <w:marLeft w:val="0"/>
      <w:marRight w:val="0"/>
      <w:marTop w:val="0"/>
      <w:marBottom w:val="0"/>
      <w:divBdr>
        <w:top w:val="none" w:sz="0" w:space="0" w:color="auto"/>
        <w:left w:val="none" w:sz="0" w:space="0" w:color="auto"/>
        <w:bottom w:val="none" w:sz="0" w:space="0" w:color="auto"/>
        <w:right w:val="none" w:sz="0" w:space="0" w:color="auto"/>
      </w:divBdr>
    </w:div>
    <w:div w:id="1220246652">
      <w:bodyDiv w:val="1"/>
      <w:marLeft w:val="0"/>
      <w:marRight w:val="0"/>
      <w:marTop w:val="0"/>
      <w:marBottom w:val="0"/>
      <w:divBdr>
        <w:top w:val="none" w:sz="0" w:space="0" w:color="auto"/>
        <w:left w:val="none" w:sz="0" w:space="0" w:color="auto"/>
        <w:bottom w:val="none" w:sz="0" w:space="0" w:color="auto"/>
        <w:right w:val="none" w:sz="0" w:space="0" w:color="auto"/>
      </w:divBdr>
    </w:div>
    <w:div w:id="1238859418">
      <w:bodyDiv w:val="1"/>
      <w:marLeft w:val="0"/>
      <w:marRight w:val="0"/>
      <w:marTop w:val="0"/>
      <w:marBottom w:val="0"/>
      <w:divBdr>
        <w:top w:val="none" w:sz="0" w:space="0" w:color="auto"/>
        <w:left w:val="none" w:sz="0" w:space="0" w:color="auto"/>
        <w:bottom w:val="none" w:sz="0" w:space="0" w:color="auto"/>
        <w:right w:val="none" w:sz="0" w:space="0" w:color="auto"/>
      </w:divBdr>
    </w:div>
    <w:div w:id="1246257849">
      <w:bodyDiv w:val="1"/>
      <w:marLeft w:val="0"/>
      <w:marRight w:val="0"/>
      <w:marTop w:val="0"/>
      <w:marBottom w:val="0"/>
      <w:divBdr>
        <w:top w:val="none" w:sz="0" w:space="0" w:color="auto"/>
        <w:left w:val="none" w:sz="0" w:space="0" w:color="auto"/>
        <w:bottom w:val="none" w:sz="0" w:space="0" w:color="auto"/>
        <w:right w:val="none" w:sz="0" w:space="0" w:color="auto"/>
      </w:divBdr>
    </w:div>
    <w:div w:id="1259561763">
      <w:bodyDiv w:val="1"/>
      <w:marLeft w:val="0"/>
      <w:marRight w:val="0"/>
      <w:marTop w:val="0"/>
      <w:marBottom w:val="0"/>
      <w:divBdr>
        <w:top w:val="none" w:sz="0" w:space="0" w:color="auto"/>
        <w:left w:val="none" w:sz="0" w:space="0" w:color="auto"/>
        <w:bottom w:val="none" w:sz="0" w:space="0" w:color="auto"/>
        <w:right w:val="none" w:sz="0" w:space="0" w:color="auto"/>
      </w:divBdr>
    </w:div>
    <w:div w:id="1261723120">
      <w:bodyDiv w:val="1"/>
      <w:marLeft w:val="0"/>
      <w:marRight w:val="0"/>
      <w:marTop w:val="0"/>
      <w:marBottom w:val="0"/>
      <w:divBdr>
        <w:top w:val="none" w:sz="0" w:space="0" w:color="auto"/>
        <w:left w:val="none" w:sz="0" w:space="0" w:color="auto"/>
        <w:bottom w:val="none" w:sz="0" w:space="0" w:color="auto"/>
        <w:right w:val="none" w:sz="0" w:space="0" w:color="auto"/>
      </w:divBdr>
    </w:div>
    <w:div w:id="1374114578">
      <w:bodyDiv w:val="1"/>
      <w:marLeft w:val="0"/>
      <w:marRight w:val="0"/>
      <w:marTop w:val="0"/>
      <w:marBottom w:val="0"/>
      <w:divBdr>
        <w:top w:val="none" w:sz="0" w:space="0" w:color="auto"/>
        <w:left w:val="none" w:sz="0" w:space="0" w:color="auto"/>
        <w:bottom w:val="none" w:sz="0" w:space="0" w:color="auto"/>
        <w:right w:val="none" w:sz="0" w:space="0" w:color="auto"/>
      </w:divBdr>
    </w:div>
    <w:div w:id="1378701232">
      <w:bodyDiv w:val="1"/>
      <w:marLeft w:val="0"/>
      <w:marRight w:val="0"/>
      <w:marTop w:val="0"/>
      <w:marBottom w:val="0"/>
      <w:divBdr>
        <w:top w:val="none" w:sz="0" w:space="0" w:color="auto"/>
        <w:left w:val="none" w:sz="0" w:space="0" w:color="auto"/>
        <w:bottom w:val="none" w:sz="0" w:space="0" w:color="auto"/>
        <w:right w:val="none" w:sz="0" w:space="0" w:color="auto"/>
      </w:divBdr>
    </w:div>
    <w:div w:id="1401101679">
      <w:bodyDiv w:val="1"/>
      <w:marLeft w:val="0"/>
      <w:marRight w:val="0"/>
      <w:marTop w:val="0"/>
      <w:marBottom w:val="0"/>
      <w:divBdr>
        <w:top w:val="none" w:sz="0" w:space="0" w:color="auto"/>
        <w:left w:val="none" w:sz="0" w:space="0" w:color="auto"/>
        <w:bottom w:val="none" w:sz="0" w:space="0" w:color="auto"/>
        <w:right w:val="none" w:sz="0" w:space="0" w:color="auto"/>
      </w:divBdr>
    </w:div>
    <w:div w:id="1419713161">
      <w:bodyDiv w:val="1"/>
      <w:marLeft w:val="0"/>
      <w:marRight w:val="0"/>
      <w:marTop w:val="0"/>
      <w:marBottom w:val="0"/>
      <w:divBdr>
        <w:top w:val="none" w:sz="0" w:space="0" w:color="auto"/>
        <w:left w:val="none" w:sz="0" w:space="0" w:color="auto"/>
        <w:bottom w:val="none" w:sz="0" w:space="0" w:color="auto"/>
        <w:right w:val="none" w:sz="0" w:space="0" w:color="auto"/>
      </w:divBdr>
    </w:div>
    <w:div w:id="1424060476">
      <w:bodyDiv w:val="1"/>
      <w:marLeft w:val="0"/>
      <w:marRight w:val="0"/>
      <w:marTop w:val="0"/>
      <w:marBottom w:val="0"/>
      <w:divBdr>
        <w:top w:val="none" w:sz="0" w:space="0" w:color="auto"/>
        <w:left w:val="none" w:sz="0" w:space="0" w:color="auto"/>
        <w:bottom w:val="none" w:sz="0" w:space="0" w:color="auto"/>
        <w:right w:val="none" w:sz="0" w:space="0" w:color="auto"/>
      </w:divBdr>
    </w:div>
    <w:div w:id="1438869248">
      <w:bodyDiv w:val="1"/>
      <w:marLeft w:val="0"/>
      <w:marRight w:val="0"/>
      <w:marTop w:val="0"/>
      <w:marBottom w:val="0"/>
      <w:divBdr>
        <w:top w:val="none" w:sz="0" w:space="0" w:color="auto"/>
        <w:left w:val="none" w:sz="0" w:space="0" w:color="auto"/>
        <w:bottom w:val="none" w:sz="0" w:space="0" w:color="auto"/>
        <w:right w:val="none" w:sz="0" w:space="0" w:color="auto"/>
      </w:divBdr>
    </w:div>
    <w:div w:id="1484854091">
      <w:bodyDiv w:val="1"/>
      <w:marLeft w:val="0"/>
      <w:marRight w:val="0"/>
      <w:marTop w:val="0"/>
      <w:marBottom w:val="0"/>
      <w:divBdr>
        <w:top w:val="none" w:sz="0" w:space="0" w:color="auto"/>
        <w:left w:val="none" w:sz="0" w:space="0" w:color="auto"/>
        <w:bottom w:val="none" w:sz="0" w:space="0" w:color="auto"/>
        <w:right w:val="none" w:sz="0" w:space="0" w:color="auto"/>
      </w:divBdr>
    </w:div>
    <w:div w:id="1494687873">
      <w:bodyDiv w:val="1"/>
      <w:marLeft w:val="0"/>
      <w:marRight w:val="0"/>
      <w:marTop w:val="0"/>
      <w:marBottom w:val="0"/>
      <w:divBdr>
        <w:top w:val="none" w:sz="0" w:space="0" w:color="auto"/>
        <w:left w:val="none" w:sz="0" w:space="0" w:color="auto"/>
        <w:bottom w:val="none" w:sz="0" w:space="0" w:color="auto"/>
        <w:right w:val="none" w:sz="0" w:space="0" w:color="auto"/>
      </w:divBdr>
    </w:div>
    <w:div w:id="1495028420">
      <w:bodyDiv w:val="1"/>
      <w:marLeft w:val="0"/>
      <w:marRight w:val="0"/>
      <w:marTop w:val="0"/>
      <w:marBottom w:val="0"/>
      <w:divBdr>
        <w:top w:val="none" w:sz="0" w:space="0" w:color="auto"/>
        <w:left w:val="none" w:sz="0" w:space="0" w:color="auto"/>
        <w:bottom w:val="none" w:sz="0" w:space="0" w:color="auto"/>
        <w:right w:val="none" w:sz="0" w:space="0" w:color="auto"/>
      </w:divBdr>
    </w:div>
    <w:div w:id="1519545692">
      <w:bodyDiv w:val="1"/>
      <w:marLeft w:val="0"/>
      <w:marRight w:val="0"/>
      <w:marTop w:val="0"/>
      <w:marBottom w:val="0"/>
      <w:divBdr>
        <w:top w:val="none" w:sz="0" w:space="0" w:color="auto"/>
        <w:left w:val="none" w:sz="0" w:space="0" w:color="auto"/>
        <w:bottom w:val="none" w:sz="0" w:space="0" w:color="auto"/>
        <w:right w:val="none" w:sz="0" w:space="0" w:color="auto"/>
      </w:divBdr>
    </w:div>
    <w:div w:id="1557935800">
      <w:bodyDiv w:val="1"/>
      <w:marLeft w:val="0"/>
      <w:marRight w:val="0"/>
      <w:marTop w:val="0"/>
      <w:marBottom w:val="0"/>
      <w:divBdr>
        <w:top w:val="none" w:sz="0" w:space="0" w:color="auto"/>
        <w:left w:val="none" w:sz="0" w:space="0" w:color="auto"/>
        <w:bottom w:val="none" w:sz="0" w:space="0" w:color="auto"/>
        <w:right w:val="none" w:sz="0" w:space="0" w:color="auto"/>
      </w:divBdr>
    </w:div>
    <w:div w:id="1566842760">
      <w:bodyDiv w:val="1"/>
      <w:marLeft w:val="0"/>
      <w:marRight w:val="0"/>
      <w:marTop w:val="0"/>
      <w:marBottom w:val="0"/>
      <w:divBdr>
        <w:top w:val="none" w:sz="0" w:space="0" w:color="auto"/>
        <w:left w:val="none" w:sz="0" w:space="0" w:color="auto"/>
        <w:bottom w:val="none" w:sz="0" w:space="0" w:color="auto"/>
        <w:right w:val="none" w:sz="0" w:space="0" w:color="auto"/>
      </w:divBdr>
    </w:div>
    <w:div w:id="1591432185">
      <w:bodyDiv w:val="1"/>
      <w:marLeft w:val="0"/>
      <w:marRight w:val="0"/>
      <w:marTop w:val="0"/>
      <w:marBottom w:val="0"/>
      <w:divBdr>
        <w:top w:val="none" w:sz="0" w:space="0" w:color="auto"/>
        <w:left w:val="none" w:sz="0" w:space="0" w:color="auto"/>
        <w:bottom w:val="none" w:sz="0" w:space="0" w:color="auto"/>
        <w:right w:val="none" w:sz="0" w:space="0" w:color="auto"/>
      </w:divBdr>
    </w:div>
    <w:div w:id="1600865804">
      <w:bodyDiv w:val="1"/>
      <w:marLeft w:val="0"/>
      <w:marRight w:val="0"/>
      <w:marTop w:val="0"/>
      <w:marBottom w:val="0"/>
      <w:divBdr>
        <w:top w:val="none" w:sz="0" w:space="0" w:color="auto"/>
        <w:left w:val="none" w:sz="0" w:space="0" w:color="auto"/>
        <w:bottom w:val="none" w:sz="0" w:space="0" w:color="auto"/>
        <w:right w:val="none" w:sz="0" w:space="0" w:color="auto"/>
      </w:divBdr>
    </w:div>
    <w:div w:id="1631283584">
      <w:bodyDiv w:val="1"/>
      <w:marLeft w:val="0"/>
      <w:marRight w:val="0"/>
      <w:marTop w:val="0"/>
      <w:marBottom w:val="0"/>
      <w:divBdr>
        <w:top w:val="none" w:sz="0" w:space="0" w:color="auto"/>
        <w:left w:val="none" w:sz="0" w:space="0" w:color="auto"/>
        <w:bottom w:val="none" w:sz="0" w:space="0" w:color="auto"/>
        <w:right w:val="none" w:sz="0" w:space="0" w:color="auto"/>
      </w:divBdr>
    </w:div>
    <w:div w:id="1654988005">
      <w:bodyDiv w:val="1"/>
      <w:marLeft w:val="0"/>
      <w:marRight w:val="0"/>
      <w:marTop w:val="0"/>
      <w:marBottom w:val="0"/>
      <w:divBdr>
        <w:top w:val="none" w:sz="0" w:space="0" w:color="auto"/>
        <w:left w:val="none" w:sz="0" w:space="0" w:color="auto"/>
        <w:bottom w:val="none" w:sz="0" w:space="0" w:color="auto"/>
        <w:right w:val="none" w:sz="0" w:space="0" w:color="auto"/>
      </w:divBdr>
    </w:div>
    <w:div w:id="1669166983">
      <w:bodyDiv w:val="1"/>
      <w:marLeft w:val="0"/>
      <w:marRight w:val="0"/>
      <w:marTop w:val="0"/>
      <w:marBottom w:val="0"/>
      <w:divBdr>
        <w:top w:val="none" w:sz="0" w:space="0" w:color="auto"/>
        <w:left w:val="none" w:sz="0" w:space="0" w:color="auto"/>
        <w:bottom w:val="none" w:sz="0" w:space="0" w:color="auto"/>
        <w:right w:val="none" w:sz="0" w:space="0" w:color="auto"/>
      </w:divBdr>
    </w:div>
    <w:div w:id="1752896499">
      <w:bodyDiv w:val="1"/>
      <w:marLeft w:val="0"/>
      <w:marRight w:val="0"/>
      <w:marTop w:val="0"/>
      <w:marBottom w:val="0"/>
      <w:divBdr>
        <w:top w:val="none" w:sz="0" w:space="0" w:color="auto"/>
        <w:left w:val="none" w:sz="0" w:space="0" w:color="auto"/>
        <w:bottom w:val="none" w:sz="0" w:space="0" w:color="auto"/>
        <w:right w:val="none" w:sz="0" w:space="0" w:color="auto"/>
      </w:divBdr>
    </w:div>
    <w:div w:id="1759204839">
      <w:bodyDiv w:val="1"/>
      <w:marLeft w:val="0"/>
      <w:marRight w:val="0"/>
      <w:marTop w:val="0"/>
      <w:marBottom w:val="0"/>
      <w:divBdr>
        <w:top w:val="none" w:sz="0" w:space="0" w:color="auto"/>
        <w:left w:val="none" w:sz="0" w:space="0" w:color="auto"/>
        <w:bottom w:val="none" w:sz="0" w:space="0" w:color="auto"/>
        <w:right w:val="none" w:sz="0" w:space="0" w:color="auto"/>
      </w:divBdr>
    </w:div>
    <w:div w:id="1779526615">
      <w:bodyDiv w:val="1"/>
      <w:marLeft w:val="0"/>
      <w:marRight w:val="0"/>
      <w:marTop w:val="0"/>
      <w:marBottom w:val="0"/>
      <w:divBdr>
        <w:top w:val="none" w:sz="0" w:space="0" w:color="auto"/>
        <w:left w:val="none" w:sz="0" w:space="0" w:color="auto"/>
        <w:bottom w:val="none" w:sz="0" w:space="0" w:color="auto"/>
        <w:right w:val="none" w:sz="0" w:space="0" w:color="auto"/>
      </w:divBdr>
    </w:div>
    <w:div w:id="1793670321">
      <w:bodyDiv w:val="1"/>
      <w:marLeft w:val="0"/>
      <w:marRight w:val="0"/>
      <w:marTop w:val="0"/>
      <w:marBottom w:val="0"/>
      <w:divBdr>
        <w:top w:val="none" w:sz="0" w:space="0" w:color="auto"/>
        <w:left w:val="none" w:sz="0" w:space="0" w:color="auto"/>
        <w:bottom w:val="none" w:sz="0" w:space="0" w:color="auto"/>
        <w:right w:val="none" w:sz="0" w:space="0" w:color="auto"/>
      </w:divBdr>
    </w:div>
    <w:div w:id="1838812293">
      <w:bodyDiv w:val="1"/>
      <w:marLeft w:val="0"/>
      <w:marRight w:val="0"/>
      <w:marTop w:val="0"/>
      <w:marBottom w:val="0"/>
      <w:divBdr>
        <w:top w:val="none" w:sz="0" w:space="0" w:color="auto"/>
        <w:left w:val="none" w:sz="0" w:space="0" w:color="auto"/>
        <w:bottom w:val="none" w:sz="0" w:space="0" w:color="auto"/>
        <w:right w:val="none" w:sz="0" w:space="0" w:color="auto"/>
      </w:divBdr>
    </w:div>
    <w:div w:id="1840385849">
      <w:bodyDiv w:val="1"/>
      <w:marLeft w:val="0"/>
      <w:marRight w:val="0"/>
      <w:marTop w:val="0"/>
      <w:marBottom w:val="0"/>
      <w:divBdr>
        <w:top w:val="none" w:sz="0" w:space="0" w:color="auto"/>
        <w:left w:val="none" w:sz="0" w:space="0" w:color="auto"/>
        <w:bottom w:val="none" w:sz="0" w:space="0" w:color="auto"/>
        <w:right w:val="none" w:sz="0" w:space="0" w:color="auto"/>
      </w:divBdr>
    </w:div>
    <w:div w:id="1872374602">
      <w:bodyDiv w:val="1"/>
      <w:marLeft w:val="0"/>
      <w:marRight w:val="0"/>
      <w:marTop w:val="0"/>
      <w:marBottom w:val="0"/>
      <w:divBdr>
        <w:top w:val="none" w:sz="0" w:space="0" w:color="auto"/>
        <w:left w:val="none" w:sz="0" w:space="0" w:color="auto"/>
        <w:bottom w:val="none" w:sz="0" w:space="0" w:color="auto"/>
        <w:right w:val="none" w:sz="0" w:space="0" w:color="auto"/>
      </w:divBdr>
    </w:div>
    <w:div w:id="1881161049">
      <w:bodyDiv w:val="1"/>
      <w:marLeft w:val="0"/>
      <w:marRight w:val="0"/>
      <w:marTop w:val="0"/>
      <w:marBottom w:val="0"/>
      <w:divBdr>
        <w:top w:val="none" w:sz="0" w:space="0" w:color="auto"/>
        <w:left w:val="none" w:sz="0" w:space="0" w:color="auto"/>
        <w:bottom w:val="none" w:sz="0" w:space="0" w:color="auto"/>
        <w:right w:val="none" w:sz="0" w:space="0" w:color="auto"/>
      </w:divBdr>
    </w:div>
    <w:div w:id="1882477323">
      <w:bodyDiv w:val="1"/>
      <w:marLeft w:val="0"/>
      <w:marRight w:val="0"/>
      <w:marTop w:val="0"/>
      <w:marBottom w:val="0"/>
      <w:divBdr>
        <w:top w:val="none" w:sz="0" w:space="0" w:color="auto"/>
        <w:left w:val="none" w:sz="0" w:space="0" w:color="auto"/>
        <w:bottom w:val="none" w:sz="0" w:space="0" w:color="auto"/>
        <w:right w:val="none" w:sz="0" w:space="0" w:color="auto"/>
      </w:divBdr>
    </w:div>
    <w:div w:id="1902792927">
      <w:bodyDiv w:val="1"/>
      <w:marLeft w:val="0"/>
      <w:marRight w:val="0"/>
      <w:marTop w:val="0"/>
      <w:marBottom w:val="0"/>
      <w:divBdr>
        <w:top w:val="none" w:sz="0" w:space="0" w:color="auto"/>
        <w:left w:val="none" w:sz="0" w:space="0" w:color="auto"/>
        <w:bottom w:val="none" w:sz="0" w:space="0" w:color="auto"/>
        <w:right w:val="none" w:sz="0" w:space="0" w:color="auto"/>
      </w:divBdr>
    </w:div>
    <w:div w:id="1905986306">
      <w:bodyDiv w:val="1"/>
      <w:marLeft w:val="0"/>
      <w:marRight w:val="0"/>
      <w:marTop w:val="0"/>
      <w:marBottom w:val="0"/>
      <w:divBdr>
        <w:top w:val="none" w:sz="0" w:space="0" w:color="auto"/>
        <w:left w:val="none" w:sz="0" w:space="0" w:color="auto"/>
        <w:bottom w:val="none" w:sz="0" w:space="0" w:color="auto"/>
        <w:right w:val="none" w:sz="0" w:space="0" w:color="auto"/>
      </w:divBdr>
    </w:div>
    <w:div w:id="1958294712">
      <w:bodyDiv w:val="1"/>
      <w:marLeft w:val="0"/>
      <w:marRight w:val="0"/>
      <w:marTop w:val="0"/>
      <w:marBottom w:val="0"/>
      <w:divBdr>
        <w:top w:val="none" w:sz="0" w:space="0" w:color="auto"/>
        <w:left w:val="none" w:sz="0" w:space="0" w:color="auto"/>
        <w:bottom w:val="none" w:sz="0" w:space="0" w:color="auto"/>
        <w:right w:val="none" w:sz="0" w:space="0" w:color="auto"/>
      </w:divBdr>
    </w:div>
    <w:div w:id="1969192611">
      <w:bodyDiv w:val="1"/>
      <w:marLeft w:val="0"/>
      <w:marRight w:val="0"/>
      <w:marTop w:val="0"/>
      <w:marBottom w:val="0"/>
      <w:divBdr>
        <w:top w:val="none" w:sz="0" w:space="0" w:color="auto"/>
        <w:left w:val="none" w:sz="0" w:space="0" w:color="auto"/>
        <w:bottom w:val="none" w:sz="0" w:space="0" w:color="auto"/>
        <w:right w:val="none" w:sz="0" w:space="0" w:color="auto"/>
      </w:divBdr>
    </w:div>
    <w:div w:id="1982535969">
      <w:bodyDiv w:val="1"/>
      <w:marLeft w:val="0"/>
      <w:marRight w:val="0"/>
      <w:marTop w:val="0"/>
      <w:marBottom w:val="0"/>
      <w:divBdr>
        <w:top w:val="none" w:sz="0" w:space="0" w:color="auto"/>
        <w:left w:val="none" w:sz="0" w:space="0" w:color="auto"/>
        <w:bottom w:val="none" w:sz="0" w:space="0" w:color="auto"/>
        <w:right w:val="none" w:sz="0" w:space="0" w:color="auto"/>
      </w:divBdr>
    </w:div>
    <w:div w:id="1983385824">
      <w:bodyDiv w:val="1"/>
      <w:marLeft w:val="0"/>
      <w:marRight w:val="0"/>
      <w:marTop w:val="0"/>
      <w:marBottom w:val="0"/>
      <w:divBdr>
        <w:top w:val="none" w:sz="0" w:space="0" w:color="auto"/>
        <w:left w:val="none" w:sz="0" w:space="0" w:color="auto"/>
        <w:bottom w:val="none" w:sz="0" w:space="0" w:color="auto"/>
        <w:right w:val="none" w:sz="0" w:space="0" w:color="auto"/>
      </w:divBdr>
    </w:div>
    <w:div w:id="2033611169">
      <w:bodyDiv w:val="1"/>
      <w:marLeft w:val="0"/>
      <w:marRight w:val="0"/>
      <w:marTop w:val="0"/>
      <w:marBottom w:val="0"/>
      <w:divBdr>
        <w:top w:val="none" w:sz="0" w:space="0" w:color="auto"/>
        <w:left w:val="none" w:sz="0" w:space="0" w:color="auto"/>
        <w:bottom w:val="none" w:sz="0" w:space="0" w:color="auto"/>
        <w:right w:val="none" w:sz="0" w:space="0" w:color="auto"/>
      </w:divBdr>
    </w:div>
    <w:div w:id="2083139275">
      <w:bodyDiv w:val="1"/>
      <w:marLeft w:val="0"/>
      <w:marRight w:val="0"/>
      <w:marTop w:val="0"/>
      <w:marBottom w:val="0"/>
      <w:divBdr>
        <w:top w:val="none" w:sz="0" w:space="0" w:color="auto"/>
        <w:left w:val="none" w:sz="0" w:space="0" w:color="auto"/>
        <w:bottom w:val="none" w:sz="0" w:space="0" w:color="auto"/>
        <w:right w:val="none" w:sz="0" w:space="0" w:color="auto"/>
      </w:divBdr>
    </w:div>
    <w:div w:id="2083915826">
      <w:bodyDiv w:val="1"/>
      <w:marLeft w:val="0"/>
      <w:marRight w:val="0"/>
      <w:marTop w:val="0"/>
      <w:marBottom w:val="0"/>
      <w:divBdr>
        <w:top w:val="none" w:sz="0" w:space="0" w:color="auto"/>
        <w:left w:val="none" w:sz="0" w:space="0" w:color="auto"/>
        <w:bottom w:val="none" w:sz="0" w:space="0" w:color="auto"/>
        <w:right w:val="none" w:sz="0" w:space="0" w:color="auto"/>
      </w:divBdr>
    </w:div>
    <w:div w:id="21303916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e0d4442-2014-414d-af4b-9029552c7bb7" xsi:nil="true"/>
    <lcf76f155ced4ddcb4097134ff3c332f xmlns="e0dec67f-7d70-49f7-bae0-3ab2bce1cc5f">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912AABA37B828A4081DDF81AF525166C" ma:contentTypeVersion="15" ma:contentTypeDescription="Crée un document." ma:contentTypeScope="" ma:versionID="3c94845a9daf5d851774ce6d1bd55fbc">
  <xsd:schema xmlns:xsd="http://www.w3.org/2001/XMLSchema" xmlns:xs="http://www.w3.org/2001/XMLSchema" xmlns:p="http://schemas.microsoft.com/office/2006/metadata/properties" xmlns:ns2="e0dec67f-7d70-49f7-bae0-3ab2bce1cc5f" xmlns:ns3="ce0d4442-2014-414d-af4b-9029552c7bb7" targetNamespace="http://schemas.microsoft.com/office/2006/metadata/properties" ma:root="true" ma:fieldsID="9e72df0f2b9d27de39ca8104ff34f0f8" ns2:_="" ns3:_="">
    <xsd:import namespace="e0dec67f-7d70-49f7-bae0-3ab2bce1cc5f"/>
    <xsd:import namespace="ce0d4442-2014-414d-af4b-9029552c7bb7"/>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LengthInSecond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0dec67f-7d70-49f7-bae0-3ab2bce1cc5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Balises d’images" ma:readOnly="false" ma:fieldId="{5cf76f15-5ced-4ddc-b409-7134ff3c332f}" ma:taxonomyMulti="true" ma:sspId="83c79cc4-7fbc-4aeb-b2a6-0a8a9455f3fd"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e0d4442-2014-414d-af4b-9029552c7bb7"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0a71f1fd-98d0-40b8-8e7e-47776c9b255c}" ma:internalName="TaxCatchAll" ma:showField="CatchAllData" ma:web="ce0d4442-2014-414d-af4b-9029552c7bb7">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FF10F4B-FC14-44F1-BF7C-721503554F4C}">
  <ds:schemaRefs>
    <ds:schemaRef ds:uri="http://schemas.openxmlformats.org/officeDocument/2006/bibliography"/>
  </ds:schemaRefs>
</ds:datastoreItem>
</file>

<file path=customXml/itemProps2.xml><?xml version="1.0" encoding="utf-8"?>
<ds:datastoreItem xmlns:ds="http://schemas.openxmlformats.org/officeDocument/2006/customXml" ds:itemID="{2038D4E8-30C5-4D36-BB3A-EC49884BDE93}">
  <ds:schemaRefs>
    <ds:schemaRef ds:uri="http://schemas.microsoft.com/sharepoint/v3/contenttype/forms"/>
  </ds:schemaRefs>
</ds:datastoreItem>
</file>

<file path=customXml/itemProps3.xml><?xml version="1.0" encoding="utf-8"?>
<ds:datastoreItem xmlns:ds="http://schemas.openxmlformats.org/officeDocument/2006/customXml" ds:itemID="{AD7C099E-ADEC-415F-B583-A2409AC9710B}">
  <ds:schemaRefs>
    <ds:schemaRef ds:uri="http://schemas.microsoft.com/office/2006/metadata/properties"/>
    <ds:schemaRef ds:uri="http://schemas.microsoft.com/office/infopath/2007/PartnerControls"/>
    <ds:schemaRef ds:uri="ce0d4442-2014-414d-af4b-9029552c7bb7"/>
    <ds:schemaRef ds:uri="e0dec67f-7d70-49f7-bae0-3ab2bce1cc5f"/>
  </ds:schemaRefs>
</ds:datastoreItem>
</file>

<file path=customXml/itemProps4.xml><?xml version="1.0" encoding="utf-8"?>
<ds:datastoreItem xmlns:ds="http://schemas.openxmlformats.org/officeDocument/2006/customXml" ds:itemID="{401B43A9-A4FC-4709-A2DF-3C8E716166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0dec67f-7d70-49f7-bae0-3ab2bce1cc5f"/>
    <ds:schemaRef ds:uri="ce0d4442-2014-414d-af4b-9029552c7b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66</TotalTime>
  <Pages>4</Pages>
  <Words>1034</Words>
  <Characters>5689</Characters>
  <Application>Microsoft Office Word</Application>
  <DocSecurity>0</DocSecurity>
  <Lines>47</Lines>
  <Paragraphs>13</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6710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Pierre Muchart</dc:creator>
  <cp:keywords/>
  <dc:description/>
  <cp:lastModifiedBy>Pierre Muchart</cp:lastModifiedBy>
  <cp:revision>64</cp:revision>
  <cp:lastPrinted>2025-02-06T18:12:00Z</cp:lastPrinted>
  <dcterms:created xsi:type="dcterms:W3CDTF">2025-05-15T14:26:00Z</dcterms:created>
  <dcterms:modified xsi:type="dcterms:W3CDTF">2025-05-23T08:48:00Z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86200</vt:r8>
  </property>
  <property fmtid="{D5CDD505-2E9C-101B-9397-08002B2CF9AE}" pid="3" name="ContentTypeId">
    <vt:lpwstr>0x010100912AABA37B828A4081DDF81AF525166C</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MediaServiceImageTags">
    <vt:lpwstr/>
  </property>
</Properties>
</file>