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26A6C" w14:textId="0E6E47C6" w:rsidR="002A1272" w:rsidRPr="00773A36" w:rsidRDefault="002A1272" w:rsidP="00C6066D">
      <w:pPr>
        <w:ind w:right="-1"/>
        <w:jc w:val="right"/>
        <w:outlineLvl w:val="0"/>
        <w:rPr>
          <w:rFonts w:cs="Arial"/>
          <w:b/>
          <w:bCs/>
          <w:noProof/>
          <w:color w:val="808080"/>
          <w:sz w:val="22"/>
          <w:szCs w:val="22"/>
        </w:rPr>
      </w:pPr>
    </w:p>
    <w:p w14:paraId="2509AD2B" w14:textId="6197A4C8" w:rsidR="008A7578" w:rsidRDefault="0057081C">
      <w:pPr>
        <w:rPr>
          <w:rFonts w:cs="Arial"/>
          <w:sz w:val="18"/>
        </w:rPr>
      </w:pPr>
      <w:r>
        <w:rPr>
          <w:rFonts w:cs="Arial"/>
          <w:b/>
          <w:bCs/>
          <w:noProof/>
          <w:color w:val="80808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19965F9" wp14:editId="44E9C8B7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276975" cy="845515"/>
                <wp:effectExtent l="0" t="0" r="9525" b="0"/>
                <wp:wrapNone/>
                <wp:docPr id="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845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D4CA69" w14:textId="77777777" w:rsidR="0051070D" w:rsidRDefault="0051070D" w:rsidP="0057081C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 w:val="0"/>
                                <w:color w:val="808080" w:themeColor="background1" w:themeShade="80"/>
                                <w:szCs w:val="24"/>
                              </w:rPr>
                            </w:pPr>
                          </w:p>
                          <w:p w14:paraId="485DF503" w14:textId="5EBF52B5" w:rsidR="0057081C" w:rsidRDefault="0057081C" w:rsidP="0057081C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 w:val="0"/>
                                <w:color w:val="808080" w:themeColor="background1" w:themeShade="80"/>
                                <w:szCs w:val="24"/>
                              </w:rPr>
                            </w:pPr>
                            <w:r w:rsidRPr="00093525">
                              <w:rPr>
                                <w:bCs/>
                                <w:i w:val="0"/>
                                <w:color w:val="808080" w:themeColor="background1" w:themeShade="80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bCs/>
                                <w:i w:val="0"/>
                                <w:color w:val="808080" w:themeColor="background1" w:themeShade="80"/>
                                <w:szCs w:val="24"/>
                              </w:rPr>
                              <w:t>HEF DE PROJET</w:t>
                            </w:r>
                          </w:p>
                          <w:p w14:paraId="578D44DD" w14:textId="77777777" w:rsidR="0057081C" w:rsidRPr="00093525" w:rsidRDefault="0057081C" w:rsidP="0057081C">
                            <w:pPr>
                              <w:pStyle w:val="nb"/>
                              <w:jc w:val="center"/>
                              <w:rPr>
                                <w:bCs/>
                                <w:i w:val="0"/>
                                <w:color w:val="808080" w:themeColor="background1" w:themeShade="80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i w:val="0"/>
                                <w:color w:val="808080" w:themeColor="background1" w:themeShade="80"/>
                                <w:szCs w:val="24"/>
                              </w:rPr>
                              <w:t xml:space="preserve">15 ans d’expérience </w:t>
                            </w:r>
                            <w:r w:rsidRPr="00093525">
                              <w:rPr>
                                <w:bCs/>
                                <w:i w:val="0"/>
                                <w:color w:val="808080" w:themeColor="background1" w:themeShade="80"/>
                                <w:szCs w:val="24"/>
                              </w:rPr>
                              <w:t xml:space="preserve">en gestion de projets </w:t>
                            </w:r>
                            <w:r>
                              <w:rPr>
                                <w:bCs/>
                                <w:i w:val="0"/>
                                <w:color w:val="808080" w:themeColor="background1" w:themeShade="80"/>
                                <w:szCs w:val="24"/>
                              </w:rPr>
                              <w:t>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9965F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0;margin-top:-.05pt;width:494.25pt;height:66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yGu9AEAAMoDAAAOAAAAZHJzL2Uyb0RvYy54bWysU9uO0zAQfUfiHyy/07RVL7tR09XSVRHS&#10;wiItfIDjOImF4zFjt0n5esZOt1vgDZEHy+Oxz8w5c7K5GzrDjgq9Blvw2WTKmbISKm2bgn/7un93&#10;w5kPwlbCgFUFPynP77Zv32x6l6s5tGAqhYxArM97V/A2BJdnmZet6oSfgFOWkjVgJwKF2GQVip7Q&#10;O5PNp9NV1gNWDkEq7+n0YUzybcKvayXDU117FZgpOPUW0oppLeOabTcib1C4VstzG+IfuuiEtlT0&#10;AvUggmAH1H9BdVoieKjDREKXQV1rqRIHYjOb/sHmuRVOJS4kjncXmfz/g5Wfj8/uC7IwvIeBBphI&#10;ePcI8rtnFnatsI26R4S+VaKiwrMoWdY7n5+fRql97iNI2X+CioYsDgES0FBjF1UhnozQaQCni+hq&#10;CEzS4Wq+Xt2ul5xJyt0slsvZMpUQ+ctrhz58UNCxuCk40lATujg++hC7EfnLlVjMg9HVXhuTAmzK&#10;nUF2FGSAffrO6L9dMzZethCfjYjxJNGMzEaOYSgHSka6JVQnIowwGop+ANq0gD8568lMBfc/DgIV&#10;Z+ajJdFuZ4tFdF8KFsv1nAK8zpTXGWElQRU8cDZud2F07MGhblqqNI7Jwj0JXeukwWtX577JMEma&#10;s7mjI6/jdOv1F9z+AgAA//8DAFBLAwQUAAYACAAAACEAZoGZEtwAAAAGAQAADwAAAGRycy9kb3du&#10;cmV2LnhtbEyPQU+DQBSE7yb+h81r4sW0C9a2FFkaNdF4be0PeMArkLJvCbst9N/7POlxMpOZb7Ld&#10;ZDt1pcG3jg3EiwgUcemqlmsDx++PeQLKB+QKO8dk4EYedvn9XYZp5Ube0/UQaiUl7FM00ITQp1r7&#10;siGLfuF6YvFObrAYRA61rgYcpdx2+imK1tpiy7LQYE/vDZXnw8UaOH2Nj6vtWHyG42b/vH7DdlO4&#10;mzEPs+n1BVSgKfyF4Rdf0CEXpsJduPKqMyBHgoF5DErMbZKsQBWSWi5j0Hmm/+PnPwAAAP//AwBQ&#10;SwECLQAUAAYACAAAACEAtoM4kv4AAADhAQAAEwAAAAAAAAAAAAAAAAAAAAAAW0NvbnRlbnRfVHlw&#10;ZXNdLnhtbFBLAQItABQABgAIAAAAIQA4/SH/1gAAAJQBAAALAAAAAAAAAAAAAAAAAC8BAABfcmVs&#10;cy8ucmVsc1BLAQItABQABgAIAAAAIQCKuyGu9AEAAMoDAAAOAAAAAAAAAAAAAAAAAC4CAABkcnMv&#10;ZTJvRG9jLnhtbFBLAQItABQABgAIAAAAIQBmgZkS3AAAAAYBAAAPAAAAAAAAAAAAAAAAAE4EAABk&#10;cnMvZG93bnJldi54bWxQSwUGAAAAAAQABADzAAAAVwUAAAAA&#10;" o:allowincell="f" stroked="f">
                <v:textbox>
                  <w:txbxContent>
                    <w:p w14:paraId="6CD4CA69" w14:textId="77777777" w:rsidR="0051070D" w:rsidRDefault="0051070D" w:rsidP="0057081C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 w:val="0"/>
                          <w:color w:val="808080" w:themeColor="background1" w:themeShade="80"/>
                          <w:szCs w:val="24"/>
                        </w:rPr>
                      </w:pPr>
                    </w:p>
                    <w:p w14:paraId="485DF503" w14:textId="5EBF52B5" w:rsidR="0057081C" w:rsidRDefault="0057081C" w:rsidP="0057081C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 w:val="0"/>
                          <w:color w:val="808080" w:themeColor="background1" w:themeShade="80"/>
                          <w:szCs w:val="24"/>
                        </w:rPr>
                      </w:pPr>
                      <w:r w:rsidRPr="00093525">
                        <w:rPr>
                          <w:bCs/>
                          <w:i w:val="0"/>
                          <w:color w:val="808080" w:themeColor="background1" w:themeShade="80"/>
                          <w:szCs w:val="24"/>
                        </w:rPr>
                        <w:t>C</w:t>
                      </w:r>
                      <w:r>
                        <w:rPr>
                          <w:bCs/>
                          <w:i w:val="0"/>
                          <w:color w:val="808080" w:themeColor="background1" w:themeShade="80"/>
                          <w:szCs w:val="24"/>
                        </w:rPr>
                        <w:t>HEF DE PROJET</w:t>
                      </w:r>
                    </w:p>
                    <w:p w14:paraId="578D44DD" w14:textId="77777777" w:rsidR="0057081C" w:rsidRPr="00093525" w:rsidRDefault="0057081C" w:rsidP="0057081C">
                      <w:pPr>
                        <w:pStyle w:val="nb"/>
                        <w:jc w:val="center"/>
                        <w:rPr>
                          <w:bCs/>
                          <w:i w:val="0"/>
                          <w:color w:val="808080" w:themeColor="background1" w:themeShade="80"/>
                          <w:szCs w:val="24"/>
                        </w:rPr>
                      </w:pPr>
                      <w:r>
                        <w:rPr>
                          <w:bCs/>
                          <w:i w:val="0"/>
                          <w:color w:val="808080" w:themeColor="background1" w:themeShade="80"/>
                          <w:szCs w:val="24"/>
                        </w:rPr>
                        <w:t xml:space="preserve">15 ans d’expérience </w:t>
                      </w:r>
                      <w:r w:rsidRPr="00093525">
                        <w:rPr>
                          <w:bCs/>
                          <w:i w:val="0"/>
                          <w:color w:val="808080" w:themeColor="background1" w:themeShade="80"/>
                          <w:szCs w:val="24"/>
                        </w:rPr>
                        <w:t xml:space="preserve">en gestion de projets </w:t>
                      </w:r>
                      <w:r>
                        <w:rPr>
                          <w:bCs/>
                          <w:i w:val="0"/>
                          <w:color w:val="808080" w:themeColor="background1" w:themeShade="80"/>
                          <w:szCs w:val="24"/>
                        </w:rPr>
                        <w:t>IT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EF62FE" w14:textId="77777777" w:rsidR="0057081C" w:rsidRPr="0057081C" w:rsidRDefault="0057081C" w:rsidP="0057081C">
      <w:pPr>
        <w:rPr>
          <w:rFonts w:cs="Arial"/>
          <w:sz w:val="18"/>
        </w:rPr>
      </w:pPr>
    </w:p>
    <w:p w14:paraId="1B0BB69C" w14:textId="77777777" w:rsidR="0057081C" w:rsidRPr="0057081C" w:rsidRDefault="0057081C" w:rsidP="0057081C">
      <w:pPr>
        <w:rPr>
          <w:rFonts w:cs="Arial"/>
          <w:sz w:val="18"/>
        </w:rPr>
      </w:pPr>
    </w:p>
    <w:p w14:paraId="7F8D1843" w14:textId="77777777" w:rsidR="0057081C" w:rsidRPr="0057081C" w:rsidRDefault="0057081C" w:rsidP="0057081C">
      <w:pPr>
        <w:rPr>
          <w:rFonts w:cs="Arial"/>
          <w:sz w:val="18"/>
        </w:rPr>
      </w:pPr>
    </w:p>
    <w:p w14:paraId="189E47AC" w14:textId="77777777" w:rsidR="0057081C" w:rsidRPr="0057081C" w:rsidRDefault="0057081C" w:rsidP="0057081C">
      <w:pPr>
        <w:rPr>
          <w:rFonts w:cs="Arial"/>
          <w:sz w:val="18"/>
        </w:rPr>
      </w:pPr>
    </w:p>
    <w:p w14:paraId="5A3090BB" w14:textId="77777777" w:rsidR="0057081C" w:rsidRPr="0057081C" w:rsidRDefault="0057081C" w:rsidP="0057081C">
      <w:pPr>
        <w:rPr>
          <w:rFonts w:cs="Arial"/>
          <w:sz w:val="18"/>
        </w:rPr>
      </w:pPr>
    </w:p>
    <w:p w14:paraId="25B6A348" w14:textId="77777777" w:rsidR="0057081C" w:rsidRPr="0057081C" w:rsidRDefault="0057081C" w:rsidP="0057081C">
      <w:pPr>
        <w:rPr>
          <w:rFonts w:cs="Arial"/>
          <w:sz w:val="18"/>
        </w:rPr>
      </w:pPr>
    </w:p>
    <w:p w14:paraId="538896D0" w14:textId="77777777" w:rsidR="0057081C" w:rsidRDefault="0057081C" w:rsidP="0057081C">
      <w:pPr>
        <w:pStyle w:val="Aexprience"/>
        <w:tabs>
          <w:tab w:val="right" w:pos="3546"/>
        </w:tabs>
        <w:ind w:right="-141"/>
        <w:jc w:val="left"/>
        <w:rPr>
          <w:rFonts w:cs="Arial"/>
          <w:caps/>
          <w:color w:val="0D0D0D" w:themeColor="text1" w:themeTint="F2"/>
        </w:rPr>
      </w:pPr>
      <w:r>
        <w:rPr>
          <w:rFonts w:cs="Arial"/>
          <w:sz w:val="18"/>
        </w:rPr>
        <w:tab/>
      </w: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DC90518" wp14:editId="03D55F6F">
                <wp:simplePos x="0" y="0"/>
                <wp:positionH relativeFrom="column">
                  <wp:posOffset>-1829</wp:posOffset>
                </wp:positionH>
                <wp:positionV relativeFrom="paragraph">
                  <wp:posOffset>70815</wp:posOffset>
                </wp:positionV>
                <wp:extent cx="6165850" cy="233680"/>
                <wp:effectExtent l="0" t="0" r="25400" b="33020"/>
                <wp:wrapNone/>
                <wp:docPr id="44" name="Groupe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33680"/>
                          <a:chOff x="0" y="0"/>
                          <a:chExt cx="6165850" cy="233680"/>
                        </a:xfrm>
                        <a:solidFill>
                          <a:schemeClr val="tx2"/>
                        </a:solidFill>
                      </wpg:grpSpPr>
                      <wpg:grpSp>
                        <wpg:cNvPr id="35" name="Groupe 35"/>
                        <wpg:cNvGrpSpPr/>
                        <wpg:grpSpPr>
                          <a:xfrm>
                            <a:off x="0" y="7315"/>
                            <a:ext cx="6165850" cy="226060"/>
                            <a:chOff x="1" y="80592"/>
                            <a:chExt cx="6166002" cy="226725"/>
                          </a:xfrm>
                          <a:grpFill/>
                        </wpg:grpSpPr>
                        <wps:wsp>
                          <wps:cNvPr id="36" name="Rectangle : avec coin rogné 36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grpFill/>
                            <a:ln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FB1C5BA" w14:textId="77777777" w:rsidR="0057081C" w:rsidRPr="003C076E" w:rsidRDefault="0057081C" w:rsidP="0057081C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" name="Connecteur droit 37"/>
                          <wps:cNvCnPr/>
                          <wps:spPr>
                            <a:xfrm>
                              <a:off x="3397996" y="299078"/>
                              <a:ext cx="2768007" cy="8239"/>
                            </a:xfrm>
                            <a:prstGeom prst="line">
                              <a:avLst/>
                            </a:prstGeom>
                            <a:grpFill/>
                            <a:ln w="28575"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17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8" y="0"/>
                            <a:ext cx="2475230" cy="23368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FB5533" w14:textId="77777777" w:rsidR="0057081C" w:rsidRPr="003C076E" w:rsidRDefault="0057081C" w:rsidP="0057081C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3C076E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FORMATIONS &amp; CERTIFICATIONS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C90518" id="Groupe 44" o:spid="_x0000_s1027" style="position:absolute;margin-left:-.15pt;margin-top:5.6pt;width:485.5pt;height:18.4pt;z-index:251662336;mso-width-relative:margin;mso-height-relative:margin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/j1iwQAACQNAAAOAAAAZHJzL2Uyb0RvYy54bWy8V91u2zYUvh+wdyB0v1g/tmQLcQrPbYIB&#10;aRs0HQrsjqYoSxtFaiRtK3ua3e41thfbIUX92HHatBuSC4V/55Dn4/edQ1++aiqG9lSqUvClF1z4&#10;HqKciKzk26X388frH+YeUhrzDDPB6dJ7oMp7dfX9d5eHOqWhKATLqETghKv0UC+9Qus6nUwUKWiF&#10;1YWoKYfJXMgKa+jK7SST+ADeKzYJfT+eHITMaikIVQpGX7eT3pX1n+eU6Pd5rqhGbOnB2bT9Svvd&#10;mO/k6hKnW4nroiTuGPgbTlHhksOmvavXWGO0k+UjV1VJpFAi1xdEVBOR5yWhNgaIJvBPormRYlfb&#10;WLbpYVv3MAG0Jzh9s1vybn8j6/v6TgISh3oLWNieiaXJZWX+wylRYyF76CGjjUYEBuMgns1ngCyB&#10;uTCK4rnDlBQA/CMzUrz5vOFk2FYJVmbXJWPmDJYQdM0k2mO4St2E5upg9WjV5Oj8faeNCwK9k6jM&#10;ll408xDHFZDR4ksRDLjgvxqNJAqsMU7PAxLGfnwKSOAhwGruzxY2BpwegRL7fujQDOMktN5HoMD1&#10;GEhM7H2Ad9KECPpRA0XUf6PIfYFrapmn0hFycYfcBxAW5ltG//4zRXhPCSKi5EiKLf/nLxTFLaDW&#10;tueWShXQ7AyxHgHSYRlN40USdOQK5tO5dTyCo5ZK31BRIdNYeoqXdWDOBkfHKd7fKm0a28xdOM5+&#10;9VBeMZA40AjNfPhzPHKLwXfn01r2cOOUcTMy4tszWdlawnV1ANiWfmDU+GP8A82Bl6Cl0J76hOmY&#10;EMp10E4VOKOtAMZH7y2sIKxD4zkHnvS+nQOTVgcVdb5bJbn1xpTazNkb+587WGvcW9idBde9cVVy&#10;Ic85YBCV27ldbzkNILXQGJR0s2msZu1KM7IR2QPoWIo2k6uaXJdw9bdY6Tss4V6BLVCO9Hv45Ewc&#10;lp5wLQ8VQv5xbtysB7nArIcOUAqAR7/vsKQeYj9xENIimE5N7bCd6SwJoSPHM5vxDN9VawEpClgN&#10;p7NNs16zrplLUX2CqrUyu8IU5gT2hpzWNde6LVBQ9QhdrewiqBY11rf8vibGtUHZ8PRj8wnL2rFf&#10;g27eiU66jv8twsNaY8nFaqdFXmozOaDqOpBGXiqfJF0+WQvOQbZ0J1EmRalRlIxSyJq78tQpaCgS&#10;rjZF0SJZLCA9mSq0WPjJ3JgPWTlMoDD5sJ0pU/MwWjjmdSWu07xDkpXcZL9HEJpUY4aHLGwEjIBl&#10;4XyWzFqWf3XZenaCeIaIz6v/GQJ+afXr5ovqb7XecdTScih6L0TRMOg5+gs8YBHkXyMzimztNtqB&#10;8mhKHNLNjwKSuLuj+laQ3xTiYl1AnaQrKcWhoDiDdNLGPTJtQzHFEW0Ob0UGLxMM+rRs6gja8Rxe&#10;W5bk7lHRVcpwmszCCJLJ8TPs6Uopj4rkkCSeZvhiBo+RNnu4FwhOq1LD652VlXnPdMUUpybQNzyz&#10;CtS4ZG0bDmNK6Ekh7FN8D+hJiv9/s/NTybYN7Itp0fIPnuIQxtFbf9y3IQ4/bq7+BQAA//8DAFBL&#10;AwQUAAYACAAAACEAIqp56t4AAAAHAQAADwAAAGRycy9kb3ducmV2LnhtbEyOzU7CQBSF9ya+w+Sa&#10;uIOZggrWTgkh6oqQCCbG3aVzaRs6d5rO0Ja3d1zp8vzknC9bjbYRPXW+dqwhmSoQxIUzNZcaPg9v&#10;kyUIH5ANNo5Jw5U8rPLbmwxT4wb+oH4fShFH2KeooQqhTaX0RUUW/dS1xDE7uc5iiLIrpelwiOO2&#10;kTOlnqTFmuNDhS1tKirO+4vV8D7gsJ4nr/32fNpcvw+Pu69tQlrf343rFxCBxvBXhl/8iA55ZDq6&#10;CxsvGg2TeSxGO5mBiPHzQi1AHDU8LBXIPJP/+fMfAAAA//8DAFBLAQItABQABgAIAAAAIQC2gziS&#10;/gAAAOEBAAATAAAAAAAAAAAAAAAAAAAAAABbQ29udGVudF9UeXBlc10ueG1sUEsBAi0AFAAGAAgA&#10;AAAhADj9If/WAAAAlAEAAAsAAAAAAAAAAAAAAAAALwEAAF9yZWxzLy5yZWxzUEsBAi0AFAAGAAgA&#10;AAAhAAh3+PWLBAAAJA0AAA4AAAAAAAAAAAAAAAAALgIAAGRycy9lMm9Eb2MueG1sUEsBAi0AFAAG&#10;AAgAAAAhACKqeereAAAABwEAAA8AAAAAAAAAAAAAAAAA5QYAAGRycy9kb3ducmV2LnhtbFBLBQYA&#10;AAAABAAEAPMAAADwBwAAAAA=&#10;">
                <v:group id="Groupe 35" o:spid="_x0000_s1028" style="position:absolute;top:73;width:61658;height:2260" coordorigin=",805" coordsize="61660,2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Rectangle : avec coin rogné 36" o:spid="_x0000_s1029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s/oxgAAANsAAAAPAAAAZHJzL2Rvd25yZXYueG1sRI/dasJA&#10;FITvC77DcoTe1Y1tkBKzighSoSBtahDvjtmTH8yeDdmtxj59tyD0cpiZb5h0OZhWXKh3jWUF00kE&#10;griwuuFKwf5r8/QKwnlkja1lUnAjB8vF6CHFRNsrf9Il85UIEHYJKqi97xIpXVGTQTexHXHwStsb&#10;9EH2ldQ9XgPctPI5imbSYMNhocaO1jUV5+zbKNDZxzmvjm9xtHsvD8efbZybU6zU43hYzUF4Gvx/&#10;+N7eagUvM/j7En6AXPwCAAD//wMAUEsBAi0AFAAGAAgAAAAhANvh9svuAAAAhQEAABMAAAAAAAAA&#10;AAAAAAAAAAAAAFtDb250ZW50X1R5cGVzXS54bWxQSwECLQAUAAYACAAAACEAWvQsW78AAAAVAQAA&#10;CwAAAAAAAAAAAAAAAAAfAQAAX3JlbHMvLnJlbHNQSwECLQAUAAYACAAAACEAGwLP6MYAAADbAAAA&#10;DwAAAAAAAAAAAAAAAAAHAgAAZHJzL2Rvd25yZXYueG1sUEsFBgAAAAADAAMAtwAAAPoCAAAAAA==&#10;" adj="-11796480,,5400" path="m,l3360467,r109243,109243l3469710,218486,,218486,,xe" filled="f" strokecolor="#1f497d [3215]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3FB1C5BA" w14:textId="77777777" w:rsidR="0057081C" w:rsidRPr="003C076E" w:rsidRDefault="0057081C" w:rsidP="0057081C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37" o:spid="_x0000_s1030" style="position:absolute;visibility:visible;mso-wrap-style:square" from="33979,2990" to="616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dSYxQAAANsAAAAPAAAAZHJzL2Rvd25yZXYueG1sRI9Ba8JA&#10;FITvhf6H5Qm91Y0KVaKbIJW2HvSglnp9ZJ9JMPt2m1017a93BcHjMDPfMLO8M404U+trywoG/QQE&#10;cWF1zaWC793H6wSED8gaG8uk4I885Nnz0wxTbS+8ofM2lCJC2KeooArBpVL6oiKDvm8dcfQOtjUY&#10;omxLqVu8RLhp5DBJ3qTBmuNChY7eKyqO25NRUCQ/y/+6c58LuVrvD7/uK5jTSKmXXjefggjUhUf4&#10;3l5qBaMx3L7EHyCzKwAAAP//AwBQSwECLQAUAAYACAAAACEA2+H2y+4AAACFAQAAEwAAAAAAAAAA&#10;AAAAAAAAAAAAW0NvbnRlbnRfVHlwZXNdLnhtbFBLAQItABQABgAIAAAAIQBa9CxbvwAAABUBAAAL&#10;AAAAAAAAAAAAAAAAAB8BAABfcmVscy8ucmVsc1BLAQItABQABgAIAAAAIQAM7dSYxQAAANsAAAAP&#10;AAAAAAAAAAAAAAAAAAcCAABkcnMvZG93bnJldi54bWxQSwUGAAAAAAMAAwC3AAAA+QIAAAAA&#10;" strokecolor="#1f497d [3215]" strokeweight="2.25pt"/>
                </v:group>
                <v:shape id="Zone de texte 2" o:spid="_x0000_s1031" type="#_x0000_t202" style="position:absolute;left:36;width:2475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21FB5533" w14:textId="77777777" w:rsidR="0057081C" w:rsidRPr="003C076E" w:rsidRDefault="0057081C" w:rsidP="0057081C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3C076E">
                          <w:rPr>
                            <w:b/>
                            <w:bCs/>
                            <w:color w:val="FFFFFF" w:themeColor="background1"/>
                          </w:rPr>
                          <w:t>FORMATIONS &amp; CERTIFICATIONS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A0E929D" w14:textId="77777777" w:rsidR="0057081C" w:rsidRDefault="0057081C" w:rsidP="0057081C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</w:p>
    <w:p w14:paraId="5C1B5DD6" w14:textId="77777777" w:rsidR="0057081C" w:rsidRDefault="0057081C" w:rsidP="0057081C">
      <w:pPr>
        <w:pStyle w:val="Aexprience"/>
        <w:tabs>
          <w:tab w:val="right" w:pos="3546"/>
        </w:tabs>
        <w:ind w:right="-141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2008</w:t>
      </w:r>
      <w:r w:rsidRPr="00291D1A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:</w:t>
      </w:r>
      <w:r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</w:t>
      </w:r>
      <w:r w:rsidRPr="00593432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Licence Informatique Option Assistant</w:t>
      </w:r>
      <w:r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</w:t>
      </w:r>
      <w:r w:rsidRPr="00593432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Chef de Projet</w:t>
      </w:r>
      <w:r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,</w:t>
      </w:r>
      <w:r w:rsidRPr="00593432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Paris</w:t>
      </w:r>
    </w:p>
    <w:p w14:paraId="20EBBB8D" w14:textId="77777777" w:rsidR="0057081C" w:rsidRDefault="0057081C" w:rsidP="0057081C">
      <w:pPr>
        <w:pStyle w:val="Aexprience"/>
        <w:tabs>
          <w:tab w:val="right" w:pos="3546"/>
        </w:tabs>
        <w:ind w:right="-141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0E86DDC7" w14:textId="77777777" w:rsidR="0057081C" w:rsidRPr="00291D1A" w:rsidRDefault="0057081C" w:rsidP="0057081C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BBAE683" wp14:editId="3C2A0A7A">
                <wp:simplePos x="0" y="0"/>
                <wp:positionH relativeFrom="margin">
                  <wp:align>left</wp:align>
                </wp:positionH>
                <wp:positionV relativeFrom="paragraph">
                  <wp:posOffset>25095</wp:posOffset>
                </wp:positionV>
                <wp:extent cx="6165850" cy="233680"/>
                <wp:effectExtent l="0" t="0" r="25400" b="33020"/>
                <wp:wrapNone/>
                <wp:docPr id="46" name="Groupe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33680"/>
                          <a:chOff x="0" y="0"/>
                          <a:chExt cx="6165850" cy="233680"/>
                        </a:xfrm>
                        <a:solidFill>
                          <a:schemeClr val="tx2"/>
                        </a:solidFill>
                      </wpg:grpSpPr>
                      <wpg:grpSp>
                        <wpg:cNvPr id="48" name="Groupe 48"/>
                        <wpg:cNvGrpSpPr/>
                        <wpg:grpSpPr>
                          <a:xfrm>
                            <a:off x="0" y="7315"/>
                            <a:ext cx="6165850" cy="226060"/>
                            <a:chOff x="1" y="80592"/>
                            <a:chExt cx="6166002" cy="226725"/>
                          </a:xfrm>
                          <a:grpFill/>
                        </wpg:grpSpPr>
                        <wps:wsp>
                          <wps:cNvPr id="49" name="Rectangle : avec coin rogné 49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grpFill/>
                            <a:ln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2005D32" w14:textId="77777777" w:rsidR="0057081C" w:rsidRPr="003C076E" w:rsidRDefault="0057081C" w:rsidP="0057081C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" name="Connecteur droit 50"/>
                          <wps:cNvCnPr/>
                          <wps:spPr>
                            <a:xfrm>
                              <a:off x="3397996" y="299078"/>
                              <a:ext cx="2768007" cy="8239"/>
                            </a:xfrm>
                            <a:prstGeom prst="line">
                              <a:avLst/>
                            </a:prstGeom>
                            <a:grpFill/>
                            <a:ln w="28575"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1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chemeClr val="tx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040E93" w14:textId="77777777" w:rsidR="0057081C" w:rsidRPr="003C076E" w:rsidRDefault="0057081C" w:rsidP="0057081C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COMPETENCES FONCTIONNELLES</w:t>
                              </w:r>
                              <w:r w:rsidRPr="003C076E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&amp;</w:t>
                              </w: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TECHNIQUE</w:t>
                              </w:r>
                              <w:r w:rsidRPr="003C076E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BAE683" id="Groupe 46" o:spid="_x0000_s1032" style="position:absolute;margin-left:0;margin-top:2pt;width:485.5pt;height:18.4pt;z-index:251663360;mso-position-horizontal:left;mso-position-horizontal-relative:margin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3f+jQQAAEsNAAAOAAAAZHJzL2Uyb0RvYy54bWy8V8tu4zYU3RfoPxDaN5ZlW7aEOAPXMwkK&#10;pDPBZIoBuqMpylIrkSpJx06/ptv+RvtjPSQl2bGTaTItkoXC5+W9h+fcS5+/2dUVueNKl1LMg+FZ&#10;GBAumMxKsZ4HP326/G4WEG2oyGglBZ8H91wHby6+/eZ826Q8koWsMq4IjAidbpt5UBjTpIOBZgWv&#10;qT6TDReYzKWqqUFXrQeZoltYr6tBFIbxYCtV1ijJuNYYfesngwtnP885Mx/yXHNDqnkA34z7Kvdd&#10;2e/g4pyma0WbomStG/QrvKhpKXBob+otNZRsVHliqi6Zklrm5ozJeiDzvGTcxYBohuFRNFdKbhoX&#10;yzrdrpseJkB7hNNXm2Xv765Uc9vcKCCxbdbAwvVsLLtc1fY/vCQ7B9l9DxnfGcIwGA/jyWwCZBnm&#10;otEonrWYsgLAn2xjxbsvbxzsj9WyKrPLsqqsD44QfFkpckdxlWYX2avD6oNVgwf+9x0fFwK9UaTM&#10;5sEYlBS0BhkdvpxgoA3+xWhMR8OJ59DjgERxGB8DMgwIsJqFk8TFQNMHoMRhGLVoRvE0ctYPQMH1&#10;WEhs7H2AN8qGCP3oPUX0f6PIbUEb7pin0wPkkg65jxAWFeuK//VHSugdZ4TJUhAl1+LvP8k48YC6&#10;vT23dKpBs0eIdQJIh+VoHCfTYUeu4Ww8i9tb76jZKG2uuKyJbcwDLcpmaH2D6zSld9fa2MY6ay+c&#10;Zr8EJK8rSBw0IpMQf63FdjGg7my6nT3cNK2EHTng2zNZ6XfiujoAXMvcV9zaq8RHnoOX0FLkvD5i&#10;OmWMCzP0UwXNuBfAoev9DicIZ9BazsGT3nZrwKbVvYo6215J7Xq7lbvM2W8Ov+SY39zvcCdLYfrN&#10;dSmkesxAhajak/16x2mA5KGxKJndauc0O+oItZLZPXSspM/kumGXJa7+mmpzQxXuFWxBOTIf8Mkr&#10;uZ0Hsm0FpJDq98fG7XrIBbMB2aIUgEe/bajiAal+EBBSMhyPbe1wnfFkGqGjDmdWhzNiUy8lUhRY&#10;De9c0643VdfMlaw/o2ot7KmYooLhbOS0rrk0vkCh6jG+WLhFqBYNNdfitmHWtEXZ8vTT7jNVTct+&#10;A928l510W/57hPdr7U4hFxsj89LYSYuzR7XtII28Uj6xdcNn4qUUArLlG0UyJUsDaXY3jvSzFG15&#10;6hS0LxJtbRqNkmmSxC6zRkkSTl1KB5HbahNNUZjCqU+ss2jkEtRBWu003yJZlcJmvxMIbaqxw/ss&#10;bAVMwLJoNplOPMtfXLaenSCeIeLH1f8MAb+2+s3uX9XvWdlx1NFyX/Rei6KQsafoz3i/EqRfqzJO&#10;XOm20gE9bYUjZve9RA5vr6i5luxXTYRcFiiTfKGU3BacZsgmPuyDrT4SWxvJavujzPAwoZCnI1NX&#10;5zqaxxNw+PQVNgbho2h0/Ap7muDqQY3c54inCZ5M8Bax3H9xAaRpXRo88quyts+erubS1ALyTmQ4&#10;naaGlpVvw2lbaY/qZV8Jxl1eOKoE/28SfyonW1efkT0dTfFiRxgPfhIc9l2I+99AF/8AAAD//wMA&#10;UEsDBBQABgAIAAAAIQDNA6Zm2wAAAAUBAAAPAAAAZHJzL2Rvd25yZXYueG1sTI9PS8NAEMXvgt9h&#10;GcGb3cS/NWZTSlFPRbAVxNs0O01Cs7Mhu03Sb+/0pKeZxxve/F6+mFyrBupD49lAOktAEZfeNlwZ&#10;+Nq+3cxBhYhssfVMBk4UYFFcXuSYWT/yJw2bWCkJ4ZChgTrGLtM6lDU5DDPfEYu3973DKLKvtO1x&#10;lHDX6tskedQOG5YPNXa0qqk8bI7OwPuI4/IufR3Wh/3q9LN9+Phep2TM9dW0fAEVaYp/x3DGF3Qo&#10;hGnnj2yDag1IkWjgXoaYz0+pLLuznoMucv2fvvgFAAD//wMAUEsBAi0AFAAGAAgAAAAhALaDOJL+&#10;AAAA4QEAABMAAAAAAAAAAAAAAAAAAAAAAFtDb250ZW50X1R5cGVzXS54bWxQSwECLQAUAAYACAAA&#10;ACEAOP0h/9YAAACUAQAACwAAAAAAAAAAAAAAAAAvAQAAX3JlbHMvLnJlbHNQSwECLQAUAAYACAAA&#10;ACEAIo93/o0EAABLDQAADgAAAAAAAAAAAAAAAAAuAgAAZHJzL2Uyb0RvYy54bWxQSwECLQAUAAYA&#10;CAAAACEAzQOmZtsAAAAFAQAADwAAAAAAAAAAAAAAAADnBgAAZHJzL2Rvd25yZXYueG1sUEsFBgAA&#10;AAAEAAQA8wAAAO8HAAAAAA==&#10;">
                <v:group id="Groupe 48" o:spid="_x0000_s1033" style="position:absolute;top:73;width:61658;height:2260" coordorigin=",805" coordsize="61660,2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Rectangle : avec coin rogné 49" o:spid="_x0000_s1034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yjnxQAAANsAAAAPAAAAZHJzL2Rvd25yZXYueG1sRI9Ba8JA&#10;FITvBf/D8gRvdaOEUqOriCAKQrGpIt6e2WcSzL4N2VWjv94tFHocZuYbZjJrTSVu1LjSsoJBPwJB&#10;nFldcq5g97N8/wThPLLGyjIpeJCD2bTzNsFE2zt/0y31uQgQdgkqKLyvEyldVpBB17c1cfDOtjHo&#10;g2xyqRu8B7ip5DCKPqTBksNCgTUtCsou6dUo0On2ss+Pqzj62pwPx+c63ptTrFSv287HIDy1/j/8&#10;115rBfEIfr+EHyCnLwAAAP//AwBQSwECLQAUAAYACAAAACEA2+H2y+4AAACFAQAAEwAAAAAAAAAA&#10;AAAAAAAAAAAAW0NvbnRlbnRfVHlwZXNdLnhtbFBLAQItABQABgAIAAAAIQBa9CxbvwAAABUBAAAL&#10;AAAAAAAAAAAAAAAAAB8BAABfcmVscy8ucmVsc1BLAQItABQABgAIAAAAIQAymyjnxQAAANsAAAAP&#10;AAAAAAAAAAAAAAAAAAcCAABkcnMvZG93bnJldi54bWxQSwUGAAAAAAMAAwC3AAAA+QIAAAAA&#10;" adj="-11796480,,5400" path="m,l3360467,r109243,109243l3469710,218486,,218486,,xe" filled="f" strokecolor="#1f497d [3215]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42005D32" w14:textId="77777777" w:rsidR="0057081C" w:rsidRPr="003C076E" w:rsidRDefault="0057081C" w:rsidP="0057081C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50" o:spid="_x0000_s1035" style="position:absolute;visibility:visible;mso-wrap-style:square" from="33979,2990" to="616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6lMwQAAANsAAAAPAAAAZHJzL2Rvd25yZXYueG1sRE/LisIw&#10;FN0L8w/hDrjTdBRFqlGGGXwsdKEz6PbSXNticxObqNWvNwvB5eG8J7PGVOJKtS8tK/jqJiCIM6tL&#10;zhX8/807IxA+IGusLJOCO3mYTT9aE0y1vfGWrruQixjCPkUFRQguldJnBRn0XeuII3e0tcEQYZ1L&#10;XeMthptK9pJkKA2WHBsKdPRTUHbaXYyCLNmvHmXjFr9yvTkcz24ZzKWvVPuz+R6DCNSEt/jlXmkF&#10;g7g+fok/QE6fAAAA//8DAFBLAQItABQABgAIAAAAIQDb4fbL7gAAAIUBAAATAAAAAAAAAAAAAAAA&#10;AAAAAABbQ29udGVudF9UeXBlc10ueG1sUEsBAi0AFAAGAAgAAAAhAFr0LFu/AAAAFQEAAAsAAAAA&#10;AAAAAAAAAAAAHwEAAF9yZWxzLy5yZWxzUEsBAi0AFAAGAAgAAAAhAF7bqUzBAAAA2wAAAA8AAAAA&#10;AAAAAAAAAAAABwIAAGRycy9kb3ducmV2LnhtbFBLBQYAAAAAAwADALcAAAD1AgAAAAA=&#10;" strokecolor="#1f497d [3215]" strokeweight="2.25pt"/>
                </v:group>
                <v:shape id="Zone de texte 2" o:spid="_x0000_s1036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Wx7xAAAANsAAAAPAAAAZHJzL2Rvd25yZXYueG1sRI9Ba8JA&#10;FITvgv9heYI33URQJHUTrKC00Eujgsdn9jUbmn0bstuY/vtuodDjMDPfMLtitK0YqPeNYwXpMgFB&#10;XDndcK3gcj4utiB8QNbYOiYF3+ShyKeTHWbaPfidhjLUIkLYZ6jAhNBlUvrKkEW/dB1x9D5cbzFE&#10;2ddS9/iIcNvKVZJspMWG44LBjg6Gqs/yyyoY7rfTtjw9bw6vd9Pq/ZjW/HZVaj4b908gAo3hP/zX&#10;ftEK1in8fok/QOY/AAAA//8DAFBLAQItABQABgAIAAAAIQDb4fbL7gAAAIUBAAATAAAAAAAAAAAA&#10;AAAAAAAAAABbQ29udGVudF9UeXBlc10ueG1sUEsBAi0AFAAGAAgAAAAhAFr0LFu/AAAAFQEAAAsA&#10;AAAAAAAAAAAAAAAAHwEAAF9yZWxzLy5yZWxzUEsBAi0AFAAGAAgAAAAhAFbtbHvEAAAA2wAAAA8A&#10;AAAAAAAAAAAAAAAABwIAAGRycy9kb3ducmV2LnhtbFBLBQYAAAAAAwADALcAAAD4AgAAAAA=&#10;" filled="f" strokecolor="#1f497d [3215]">
                  <v:textbox>
                    <w:txbxContent>
                      <w:p w14:paraId="23040E93" w14:textId="77777777" w:rsidR="0057081C" w:rsidRPr="003C076E" w:rsidRDefault="0057081C" w:rsidP="0057081C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COMPETENCES FONCTIONNELLES</w:t>
                        </w:r>
                        <w:r w:rsidRPr="003C076E">
                          <w:rPr>
                            <w:b/>
                            <w:bCs/>
                            <w:color w:val="FFFFFF" w:themeColor="background1"/>
                          </w:rPr>
                          <w:t xml:space="preserve"> &amp;</w:t>
                        </w: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 xml:space="preserve"> TECHNIQUE</w:t>
                        </w:r>
                        <w:r w:rsidRPr="003C076E">
                          <w:rPr>
                            <w:b/>
                            <w:bCs/>
                            <w:color w:val="FFFFFF" w:themeColor="background1"/>
                          </w:rPr>
                          <w:t>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6F6CEB1" w14:textId="77777777" w:rsidR="0057081C" w:rsidRDefault="0057081C" w:rsidP="0057081C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</w:p>
    <w:p w14:paraId="25644D5F" w14:textId="77777777" w:rsidR="0057081C" w:rsidRDefault="0057081C" w:rsidP="0057081C">
      <w:pPr>
        <w:pStyle w:val="Aexprience"/>
        <w:tabs>
          <w:tab w:val="right" w:pos="3546"/>
        </w:tabs>
        <w:spacing w:before="0"/>
        <w:ind w:right="-141"/>
        <w:jc w:val="left"/>
        <w:rPr>
          <w:rFonts w:cs="Arial"/>
          <w:snapToGrid/>
          <w:color w:val="808080" w:themeColor="background1" w:themeShade="80"/>
          <w:sz w:val="18"/>
          <w:szCs w:val="18"/>
        </w:rPr>
      </w:pPr>
    </w:p>
    <w:p w14:paraId="13F8ECA9" w14:textId="77777777" w:rsidR="0057081C" w:rsidRDefault="0057081C" w:rsidP="0057081C">
      <w:pPr>
        <w:pStyle w:val="Aexprience"/>
        <w:numPr>
          <w:ilvl w:val="0"/>
          <w:numId w:val="10"/>
        </w:numPr>
        <w:tabs>
          <w:tab w:val="right" w:pos="3546"/>
        </w:tabs>
        <w:ind w:right="-141"/>
        <w:rPr>
          <w:rFonts w:cs="Arial"/>
          <w:color w:val="808080" w:themeColor="background1" w:themeShade="80"/>
          <w:sz w:val="18"/>
          <w:szCs w:val="18"/>
        </w:rPr>
      </w:pPr>
      <w:r>
        <w:rPr>
          <w:rFonts w:cs="Arial"/>
          <w:color w:val="808080" w:themeColor="background1" w:themeShade="80"/>
          <w:sz w:val="18"/>
          <w:szCs w:val="18"/>
        </w:rPr>
        <w:t>Gestion de projet</w:t>
      </w:r>
    </w:p>
    <w:p w14:paraId="4F9BDD3F" w14:textId="77777777" w:rsidR="0057081C" w:rsidRDefault="0057081C" w:rsidP="0057081C">
      <w:pPr>
        <w:pStyle w:val="Aexprience"/>
        <w:numPr>
          <w:ilvl w:val="0"/>
          <w:numId w:val="10"/>
        </w:numPr>
        <w:tabs>
          <w:tab w:val="right" w:pos="3546"/>
        </w:tabs>
        <w:ind w:right="-141"/>
        <w:rPr>
          <w:rFonts w:cs="Arial"/>
          <w:color w:val="808080" w:themeColor="background1" w:themeShade="80"/>
          <w:sz w:val="18"/>
          <w:szCs w:val="18"/>
        </w:rPr>
      </w:pPr>
      <w:r>
        <w:rPr>
          <w:rFonts w:cs="Arial"/>
          <w:color w:val="808080" w:themeColor="background1" w:themeShade="80"/>
          <w:sz w:val="18"/>
          <w:szCs w:val="18"/>
        </w:rPr>
        <w:t>C</w:t>
      </w:r>
      <w:r w:rsidRPr="00593432">
        <w:rPr>
          <w:rFonts w:cs="Arial"/>
          <w:color w:val="808080" w:themeColor="background1" w:themeShade="80"/>
          <w:sz w:val="18"/>
          <w:szCs w:val="18"/>
        </w:rPr>
        <w:t>adrage des besoins métiers,</w:t>
      </w:r>
    </w:p>
    <w:p w14:paraId="2983892A" w14:textId="77777777" w:rsidR="0057081C" w:rsidRDefault="0057081C" w:rsidP="0057081C">
      <w:pPr>
        <w:pStyle w:val="Aexprience"/>
        <w:numPr>
          <w:ilvl w:val="0"/>
          <w:numId w:val="10"/>
        </w:numPr>
        <w:tabs>
          <w:tab w:val="right" w:pos="3546"/>
        </w:tabs>
        <w:ind w:right="-141"/>
        <w:rPr>
          <w:rFonts w:cs="Arial"/>
          <w:color w:val="808080" w:themeColor="background1" w:themeShade="80"/>
          <w:sz w:val="18"/>
          <w:szCs w:val="18"/>
        </w:rPr>
      </w:pPr>
      <w:r>
        <w:rPr>
          <w:rFonts w:cs="Arial"/>
          <w:color w:val="808080" w:themeColor="background1" w:themeShade="80"/>
          <w:sz w:val="18"/>
          <w:szCs w:val="18"/>
        </w:rPr>
        <w:t>Participation aux ateliers techniques</w:t>
      </w:r>
    </w:p>
    <w:p w14:paraId="3631CA7A" w14:textId="77777777" w:rsidR="0057081C" w:rsidRDefault="0057081C" w:rsidP="0057081C">
      <w:pPr>
        <w:pStyle w:val="Aexprience"/>
        <w:numPr>
          <w:ilvl w:val="0"/>
          <w:numId w:val="10"/>
        </w:numPr>
        <w:tabs>
          <w:tab w:val="right" w:pos="3546"/>
        </w:tabs>
        <w:ind w:right="-141"/>
        <w:rPr>
          <w:rFonts w:cs="Arial"/>
          <w:color w:val="808080" w:themeColor="background1" w:themeShade="80"/>
          <w:sz w:val="18"/>
          <w:szCs w:val="18"/>
        </w:rPr>
      </w:pPr>
      <w:r>
        <w:rPr>
          <w:rFonts w:cs="Arial"/>
          <w:color w:val="808080" w:themeColor="background1" w:themeShade="80"/>
          <w:sz w:val="18"/>
          <w:szCs w:val="18"/>
        </w:rPr>
        <w:t>Coordination des équipes</w:t>
      </w:r>
    </w:p>
    <w:p w14:paraId="2F318955" w14:textId="77777777" w:rsidR="0057081C" w:rsidRDefault="0057081C" w:rsidP="0057081C">
      <w:pPr>
        <w:pStyle w:val="Aexprience"/>
        <w:numPr>
          <w:ilvl w:val="0"/>
          <w:numId w:val="10"/>
        </w:numPr>
        <w:tabs>
          <w:tab w:val="right" w:pos="3546"/>
        </w:tabs>
        <w:ind w:right="-141"/>
        <w:rPr>
          <w:rFonts w:cs="Arial"/>
          <w:color w:val="808080" w:themeColor="background1" w:themeShade="80"/>
          <w:sz w:val="18"/>
          <w:szCs w:val="18"/>
        </w:rPr>
      </w:pPr>
      <w:r>
        <w:rPr>
          <w:rFonts w:cs="Arial"/>
          <w:color w:val="808080" w:themeColor="background1" w:themeShade="80"/>
          <w:sz w:val="18"/>
          <w:szCs w:val="18"/>
        </w:rPr>
        <w:t>Communication sur l’avancement des projets</w:t>
      </w:r>
    </w:p>
    <w:p w14:paraId="1A6E41A5" w14:textId="77777777" w:rsidR="0057081C" w:rsidRPr="00593432" w:rsidRDefault="0057081C" w:rsidP="0057081C">
      <w:pPr>
        <w:pStyle w:val="Aexprience"/>
        <w:numPr>
          <w:ilvl w:val="0"/>
          <w:numId w:val="10"/>
        </w:numPr>
        <w:tabs>
          <w:tab w:val="right" w:pos="3546"/>
        </w:tabs>
        <w:ind w:right="-141"/>
        <w:rPr>
          <w:rFonts w:cs="Arial"/>
          <w:color w:val="808080" w:themeColor="background1" w:themeShade="80"/>
          <w:sz w:val="18"/>
          <w:szCs w:val="18"/>
        </w:rPr>
      </w:pPr>
      <w:r>
        <w:rPr>
          <w:rFonts w:cs="Arial"/>
          <w:color w:val="808080" w:themeColor="background1" w:themeShade="80"/>
          <w:sz w:val="18"/>
          <w:szCs w:val="18"/>
        </w:rPr>
        <w:t>Cycle en V</w:t>
      </w:r>
    </w:p>
    <w:p w14:paraId="12D92086" w14:textId="77777777" w:rsidR="0057081C" w:rsidRDefault="0057081C" w:rsidP="0057081C">
      <w:pPr>
        <w:pStyle w:val="Aexprience"/>
        <w:numPr>
          <w:ilvl w:val="0"/>
          <w:numId w:val="10"/>
        </w:numPr>
        <w:tabs>
          <w:tab w:val="right" w:pos="3546"/>
        </w:tabs>
        <w:ind w:right="-141"/>
        <w:rPr>
          <w:rFonts w:cs="Arial"/>
          <w:color w:val="808080" w:themeColor="background1" w:themeShade="80"/>
          <w:sz w:val="18"/>
          <w:szCs w:val="18"/>
        </w:rPr>
      </w:pPr>
      <w:r w:rsidRPr="00593432">
        <w:rPr>
          <w:rFonts w:cs="Arial"/>
          <w:color w:val="808080" w:themeColor="background1" w:themeShade="80"/>
          <w:sz w:val="18"/>
          <w:szCs w:val="18"/>
        </w:rPr>
        <w:t xml:space="preserve">Gouvernance : animation de comités projets, </w:t>
      </w:r>
      <w:proofErr w:type="spellStart"/>
      <w:r w:rsidRPr="00593432">
        <w:rPr>
          <w:rFonts w:cs="Arial"/>
          <w:color w:val="808080" w:themeColor="background1" w:themeShade="80"/>
          <w:sz w:val="18"/>
          <w:szCs w:val="18"/>
        </w:rPr>
        <w:t>reporting</w:t>
      </w:r>
      <w:proofErr w:type="spellEnd"/>
      <w:r w:rsidRPr="00593432">
        <w:rPr>
          <w:rFonts w:cs="Arial"/>
          <w:color w:val="808080" w:themeColor="background1" w:themeShade="80"/>
          <w:sz w:val="18"/>
          <w:szCs w:val="18"/>
        </w:rPr>
        <w:t xml:space="preserve"> direction avec KPI, SLA, incidents majeurs</w:t>
      </w:r>
    </w:p>
    <w:p w14:paraId="2EC17665" w14:textId="77777777" w:rsidR="0057081C" w:rsidRDefault="0057081C" w:rsidP="0057081C">
      <w:pPr>
        <w:pStyle w:val="Aexprience"/>
        <w:numPr>
          <w:ilvl w:val="0"/>
          <w:numId w:val="10"/>
        </w:numPr>
        <w:tabs>
          <w:tab w:val="right" w:pos="3546"/>
        </w:tabs>
        <w:ind w:right="-141"/>
        <w:rPr>
          <w:rFonts w:cs="Arial"/>
          <w:color w:val="808080" w:themeColor="background1" w:themeShade="80"/>
          <w:sz w:val="18"/>
          <w:szCs w:val="18"/>
        </w:rPr>
      </w:pPr>
      <w:r>
        <w:rPr>
          <w:rFonts w:cs="Arial"/>
          <w:color w:val="808080" w:themeColor="background1" w:themeShade="80"/>
          <w:sz w:val="18"/>
          <w:szCs w:val="18"/>
        </w:rPr>
        <w:t>Connaissances des secteurs : Défense, aéronautique, Télécoms, Banque</w:t>
      </w:r>
    </w:p>
    <w:p w14:paraId="4EE7BFA1" w14:textId="77777777" w:rsidR="0057081C" w:rsidRDefault="0057081C" w:rsidP="0057081C">
      <w:pPr>
        <w:pStyle w:val="Aexprience"/>
        <w:tabs>
          <w:tab w:val="right" w:pos="3546"/>
        </w:tabs>
        <w:ind w:left="720" w:right="-141"/>
        <w:rPr>
          <w:rFonts w:cs="Arial"/>
          <w:color w:val="808080" w:themeColor="background1" w:themeShade="80"/>
          <w:sz w:val="18"/>
          <w:szCs w:val="18"/>
        </w:rPr>
      </w:pPr>
    </w:p>
    <w:p w14:paraId="2BAF7382" w14:textId="77777777" w:rsidR="0057081C" w:rsidRPr="00593432" w:rsidRDefault="0057081C" w:rsidP="0057081C">
      <w:pPr>
        <w:pStyle w:val="Aexprience"/>
        <w:tabs>
          <w:tab w:val="right" w:pos="3546"/>
        </w:tabs>
        <w:ind w:right="-141"/>
        <w:rPr>
          <w:rFonts w:cs="Arial"/>
          <w:color w:val="808080" w:themeColor="background1" w:themeShade="80"/>
          <w:sz w:val="18"/>
          <w:szCs w:val="18"/>
        </w:rPr>
      </w:pPr>
      <w:r>
        <w:rPr>
          <w:rFonts w:cs="Arial"/>
          <w:color w:val="808080" w:themeColor="background1" w:themeShade="80"/>
          <w:sz w:val="18"/>
          <w:szCs w:val="18"/>
        </w:rPr>
        <w:t>Compétences techniques :</w:t>
      </w:r>
    </w:p>
    <w:p w14:paraId="04EF0AE9" w14:textId="77777777" w:rsidR="0057081C" w:rsidRPr="00A27ACF" w:rsidRDefault="0057081C" w:rsidP="0057081C">
      <w:pPr>
        <w:pStyle w:val="Aexprience"/>
        <w:numPr>
          <w:ilvl w:val="0"/>
          <w:numId w:val="10"/>
        </w:numPr>
        <w:tabs>
          <w:tab w:val="right" w:pos="3546"/>
        </w:tabs>
        <w:ind w:right="-141"/>
        <w:rPr>
          <w:rFonts w:cs="Arial"/>
          <w:color w:val="808080" w:themeColor="background1" w:themeShade="80"/>
          <w:sz w:val="18"/>
          <w:szCs w:val="18"/>
        </w:rPr>
      </w:pPr>
      <w:r w:rsidRPr="00A27ACF">
        <w:rPr>
          <w:rFonts w:cs="Arial"/>
          <w:color w:val="808080" w:themeColor="background1" w:themeShade="80"/>
          <w:sz w:val="18"/>
          <w:szCs w:val="18"/>
        </w:rPr>
        <w:t>Cloud &amp; Infra : GCP, Azure, AWS, VMware, Windows</w:t>
      </w:r>
      <w:r>
        <w:rPr>
          <w:rFonts w:cs="Arial"/>
          <w:color w:val="808080" w:themeColor="background1" w:themeShade="80"/>
          <w:sz w:val="18"/>
          <w:szCs w:val="18"/>
        </w:rPr>
        <w:t xml:space="preserve">, </w:t>
      </w:r>
      <w:r w:rsidRPr="00A27ACF">
        <w:rPr>
          <w:rFonts w:cs="Arial"/>
          <w:color w:val="808080" w:themeColor="background1" w:themeShade="80"/>
          <w:sz w:val="18"/>
          <w:szCs w:val="18"/>
        </w:rPr>
        <w:t>Linux,</w:t>
      </w:r>
      <w:r>
        <w:rPr>
          <w:rFonts w:cs="Arial"/>
          <w:color w:val="808080" w:themeColor="background1" w:themeShade="80"/>
          <w:sz w:val="18"/>
          <w:szCs w:val="18"/>
        </w:rPr>
        <w:t xml:space="preserve"> AIX,</w:t>
      </w:r>
      <w:r w:rsidRPr="00A27ACF">
        <w:rPr>
          <w:rFonts w:cs="Arial"/>
          <w:color w:val="808080" w:themeColor="background1" w:themeShade="80"/>
          <w:sz w:val="18"/>
          <w:szCs w:val="18"/>
        </w:rPr>
        <w:t xml:space="preserve"> Active Directory</w:t>
      </w:r>
    </w:p>
    <w:p w14:paraId="61824776" w14:textId="77777777" w:rsidR="0057081C" w:rsidRPr="00A27ACF" w:rsidRDefault="0057081C" w:rsidP="0057081C">
      <w:pPr>
        <w:pStyle w:val="Aexprience"/>
        <w:numPr>
          <w:ilvl w:val="0"/>
          <w:numId w:val="10"/>
        </w:numPr>
        <w:tabs>
          <w:tab w:val="right" w:pos="3546"/>
        </w:tabs>
        <w:ind w:right="-141"/>
        <w:rPr>
          <w:rFonts w:cs="Arial"/>
          <w:color w:val="808080" w:themeColor="background1" w:themeShade="80"/>
          <w:sz w:val="18"/>
          <w:szCs w:val="18"/>
        </w:rPr>
      </w:pPr>
      <w:r w:rsidRPr="00A27ACF">
        <w:rPr>
          <w:rFonts w:cs="Arial"/>
          <w:color w:val="808080" w:themeColor="background1" w:themeShade="80"/>
          <w:sz w:val="18"/>
          <w:szCs w:val="18"/>
        </w:rPr>
        <w:t>Migrations &amp; Poste de travail : SCCM, WSUS,</w:t>
      </w:r>
      <w:r>
        <w:rPr>
          <w:rFonts w:cs="Arial"/>
          <w:color w:val="808080" w:themeColor="background1" w:themeShade="80"/>
          <w:sz w:val="18"/>
          <w:szCs w:val="18"/>
        </w:rPr>
        <w:t xml:space="preserve"> </w:t>
      </w:r>
      <w:proofErr w:type="spellStart"/>
      <w:r w:rsidRPr="00A27ACF">
        <w:rPr>
          <w:rFonts w:cs="Arial"/>
          <w:color w:val="808080" w:themeColor="background1" w:themeShade="80"/>
          <w:sz w:val="18"/>
          <w:szCs w:val="18"/>
        </w:rPr>
        <w:t>Altiris</w:t>
      </w:r>
      <w:proofErr w:type="spellEnd"/>
      <w:r w:rsidRPr="00A27ACF">
        <w:rPr>
          <w:rFonts w:cs="Arial"/>
          <w:color w:val="808080" w:themeColor="background1" w:themeShade="80"/>
          <w:sz w:val="18"/>
          <w:szCs w:val="18"/>
        </w:rPr>
        <w:t>, Windows 10, Office 365</w:t>
      </w:r>
    </w:p>
    <w:p w14:paraId="5DFC6A42" w14:textId="77777777" w:rsidR="0057081C" w:rsidRPr="00593432" w:rsidRDefault="0057081C" w:rsidP="0057081C">
      <w:pPr>
        <w:pStyle w:val="Aexprience"/>
        <w:numPr>
          <w:ilvl w:val="0"/>
          <w:numId w:val="10"/>
        </w:numPr>
        <w:tabs>
          <w:tab w:val="right" w:pos="3546"/>
        </w:tabs>
        <w:ind w:right="-141"/>
        <w:rPr>
          <w:rFonts w:cs="Arial"/>
          <w:color w:val="808080" w:themeColor="background1" w:themeShade="80"/>
          <w:sz w:val="18"/>
          <w:szCs w:val="18"/>
        </w:rPr>
      </w:pPr>
      <w:r w:rsidRPr="00593432">
        <w:rPr>
          <w:rFonts w:cs="Arial"/>
          <w:color w:val="808080" w:themeColor="background1" w:themeShade="80"/>
          <w:sz w:val="18"/>
          <w:szCs w:val="18"/>
        </w:rPr>
        <w:t xml:space="preserve">ITSM &amp; Sécurité : </w:t>
      </w:r>
      <w:proofErr w:type="spellStart"/>
      <w:r w:rsidRPr="00593432">
        <w:rPr>
          <w:rFonts w:cs="Arial"/>
          <w:color w:val="808080" w:themeColor="background1" w:themeShade="80"/>
          <w:sz w:val="18"/>
          <w:szCs w:val="18"/>
        </w:rPr>
        <w:t>ServiceNow</w:t>
      </w:r>
      <w:proofErr w:type="spellEnd"/>
      <w:r w:rsidRPr="00593432">
        <w:rPr>
          <w:rFonts w:cs="Arial"/>
          <w:color w:val="808080" w:themeColor="background1" w:themeShade="80"/>
          <w:sz w:val="18"/>
          <w:szCs w:val="18"/>
        </w:rPr>
        <w:t xml:space="preserve"> ITSM, BitLocker/MBAM, Symantec SEP, </w:t>
      </w:r>
      <w:proofErr w:type="spellStart"/>
      <w:r w:rsidRPr="00593432">
        <w:rPr>
          <w:rFonts w:cs="Arial"/>
          <w:color w:val="808080" w:themeColor="background1" w:themeShade="80"/>
          <w:sz w:val="18"/>
          <w:szCs w:val="18"/>
        </w:rPr>
        <w:t>CyberArk</w:t>
      </w:r>
      <w:proofErr w:type="spellEnd"/>
    </w:p>
    <w:p w14:paraId="37855180" w14:textId="77777777" w:rsidR="0057081C" w:rsidRPr="00A27ACF" w:rsidRDefault="0057081C" w:rsidP="0057081C">
      <w:pPr>
        <w:pStyle w:val="Aexprience"/>
        <w:numPr>
          <w:ilvl w:val="0"/>
          <w:numId w:val="10"/>
        </w:numPr>
        <w:tabs>
          <w:tab w:val="right" w:pos="3546"/>
        </w:tabs>
        <w:ind w:right="-141"/>
        <w:rPr>
          <w:rFonts w:cs="Arial"/>
          <w:color w:val="808080" w:themeColor="background1" w:themeShade="80"/>
          <w:sz w:val="18"/>
          <w:szCs w:val="18"/>
        </w:rPr>
      </w:pPr>
      <w:r w:rsidRPr="00A27ACF">
        <w:rPr>
          <w:rFonts w:cs="Arial"/>
          <w:color w:val="808080" w:themeColor="background1" w:themeShade="80"/>
          <w:sz w:val="18"/>
          <w:szCs w:val="18"/>
        </w:rPr>
        <w:t xml:space="preserve">Outils &amp; Supervision : Jira, </w:t>
      </w:r>
      <w:proofErr w:type="spellStart"/>
      <w:r>
        <w:rPr>
          <w:rFonts w:cs="Arial"/>
          <w:color w:val="808080" w:themeColor="background1" w:themeShade="80"/>
          <w:sz w:val="18"/>
          <w:szCs w:val="18"/>
        </w:rPr>
        <w:t>Planisware</w:t>
      </w:r>
      <w:proofErr w:type="spellEnd"/>
      <w:r>
        <w:rPr>
          <w:rFonts w:cs="Arial"/>
          <w:color w:val="808080" w:themeColor="background1" w:themeShade="80"/>
          <w:sz w:val="18"/>
          <w:szCs w:val="18"/>
        </w:rPr>
        <w:t xml:space="preserve">, </w:t>
      </w:r>
      <w:r w:rsidRPr="00A27ACF">
        <w:rPr>
          <w:rFonts w:cs="Arial"/>
          <w:color w:val="808080" w:themeColor="background1" w:themeShade="80"/>
          <w:sz w:val="18"/>
          <w:szCs w:val="18"/>
        </w:rPr>
        <w:t xml:space="preserve">Confluence, Power BI, </w:t>
      </w:r>
      <w:proofErr w:type="spellStart"/>
      <w:r w:rsidRPr="00A27ACF">
        <w:rPr>
          <w:rFonts w:cs="Arial"/>
          <w:color w:val="808080" w:themeColor="background1" w:themeShade="80"/>
          <w:sz w:val="18"/>
          <w:szCs w:val="18"/>
        </w:rPr>
        <w:t>GitLab</w:t>
      </w:r>
      <w:proofErr w:type="spellEnd"/>
      <w:r w:rsidRPr="00A27ACF">
        <w:rPr>
          <w:rFonts w:cs="Arial"/>
          <w:color w:val="808080" w:themeColor="background1" w:themeShade="80"/>
          <w:sz w:val="18"/>
          <w:szCs w:val="18"/>
        </w:rPr>
        <w:t xml:space="preserve"> CI/CD, Jenkins, Centreon,</w:t>
      </w:r>
      <w:r>
        <w:rPr>
          <w:rFonts w:cs="Arial"/>
          <w:color w:val="808080" w:themeColor="background1" w:themeShade="80"/>
          <w:sz w:val="18"/>
          <w:szCs w:val="18"/>
        </w:rPr>
        <w:t xml:space="preserve"> </w:t>
      </w:r>
      <w:r w:rsidRPr="00A27ACF">
        <w:rPr>
          <w:rFonts w:cs="Arial"/>
          <w:color w:val="808080" w:themeColor="background1" w:themeShade="80"/>
          <w:sz w:val="18"/>
          <w:szCs w:val="18"/>
        </w:rPr>
        <w:t>SharePoint, SQL Server.</w:t>
      </w:r>
    </w:p>
    <w:p w14:paraId="10946814" w14:textId="77777777" w:rsidR="0057081C" w:rsidRPr="00291D1A" w:rsidRDefault="0057081C" w:rsidP="0057081C">
      <w:pPr>
        <w:pStyle w:val="Aexprience"/>
        <w:tabs>
          <w:tab w:val="right" w:pos="3546"/>
        </w:tabs>
        <w:spacing w:before="0"/>
        <w:ind w:right="-141"/>
        <w:jc w:val="left"/>
        <w:rPr>
          <w:rFonts w:cs="Arial"/>
          <w:snapToGrid/>
          <w:color w:val="808080" w:themeColor="background1" w:themeShade="80"/>
          <w:sz w:val="18"/>
          <w:szCs w:val="18"/>
          <w:lang w:val="en-US"/>
        </w:rPr>
      </w:pPr>
    </w:p>
    <w:p w14:paraId="2869932B" w14:textId="77777777" w:rsidR="0057081C" w:rsidRDefault="0057081C" w:rsidP="0057081C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 w:rsidRPr="00291D1A">
        <w:rPr>
          <w:rFonts w:cs="Arial"/>
          <w:bCs/>
          <w:snapToGrid/>
          <w:color w:val="808080" w:themeColor="background1" w:themeShade="80"/>
          <w:sz w:val="18"/>
          <w:szCs w:val="18"/>
        </w:rPr>
        <w:t>L</w:t>
      </w:r>
      <w:r>
        <w:rPr>
          <w:rFonts w:cs="Arial"/>
          <w:bCs/>
          <w:snapToGrid/>
          <w:color w:val="808080" w:themeColor="background1" w:themeShade="80"/>
          <w:sz w:val="18"/>
          <w:szCs w:val="18"/>
        </w:rPr>
        <w:t>angues</w:t>
      </w:r>
      <w:r w:rsidRPr="00291D1A">
        <w:rPr>
          <w:rFonts w:cs="Arial"/>
          <w:bCs/>
          <w:snapToGrid/>
          <w:color w:val="808080" w:themeColor="background1" w:themeShade="80"/>
          <w:sz w:val="18"/>
          <w:szCs w:val="18"/>
        </w:rPr>
        <w:t xml:space="preserve"> : </w:t>
      </w:r>
      <w:r w:rsidRPr="00291D1A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Anglai</w:t>
      </w:r>
      <w:r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s</w:t>
      </w:r>
    </w:p>
    <w:p w14:paraId="753FB288" w14:textId="77777777" w:rsidR="0057081C" w:rsidRDefault="0057081C" w:rsidP="0057081C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27B10A69" w14:textId="77777777" w:rsidR="0057081C" w:rsidRPr="00291D1A" w:rsidRDefault="0057081C" w:rsidP="0057081C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4DE9337D" w14:textId="77777777" w:rsidR="0057081C" w:rsidRDefault="0057081C" w:rsidP="0057081C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3E0D0D3" wp14:editId="52B7F4B6">
                <wp:simplePos x="0" y="0"/>
                <wp:positionH relativeFrom="margin">
                  <wp:posOffset>30480</wp:posOffset>
                </wp:positionH>
                <wp:positionV relativeFrom="paragraph">
                  <wp:posOffset>6985</wp:posOffset>
                </wp:positionV>
                <wp:extent cx="6165850" cy="225160"/>
                <wp:effectExtent l="0" t="0" r="25400" b="22860"/>
                <wp:wrapNone/>
                <wp:docPr id="52" name="Groupe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25160"/>
                          <a:chOff x="0" y="0"/>
                          <a:chExt cx="6165850" cy="233680"/>
                        </a:xfrm>
                      </wpg:grpSpPr>
                      <wpg:grpSp>
                        <wpg:cNvPr id="53" name="Groupe 53"/>
                        <wpg:cNvGrpSpPr/>
                        <wpg:grpSpPr>
                          <a:xfrm>
                            <a:off x="0" y="7315"/>
                            <a:ext cx="6165850" cy="226060"/>
                            <a:chOff x="1" y="80592"/>
                            <a:chExt cx="6166002" cy="226725"/>
                          </a:xfrm>
                        </wpg:grpSpPr>
                        <wps:wsp>
                          <wps:cNvPr id="54" name="Rectangle : avec coin rogné 54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DAFD4D9" w14:textId="77777777" w:rsidR="0057081C" w:rsidRPr="003C076E" w:rsidRDefault="0057081C" w:rsidP="0057081C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" name="Connecteur droit 55"/>
                          <wps:cNvCnPr/>
                          <wps:spPr>
                            <a:xfrm>
                              <a:off x="3397996" y="299078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6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 w="9525">
                            <a:solidFill>
                              <a:schemeClr val="tx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85728F" w14:textId="77777777" w:rsidR="0057081C" w:rsidRPr="003C076E" w:rsidRDefault="0057081C" w:rsidP="0057081C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EXPERIENCES PROFESSIONNELLES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E0D0D3" id="Groupe 52" o:spid="_x0000_s1037" style="position:absolute;margin-left:2.4pt;margin-top:.55pt;width:485.5pt;height:17.75pt;z-index:251661312;mso-position-horizontal-relative:margin;mso-height-relative:margin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c4IkQQAAE8NAAAOAAAAZHJzL2Uyb0RvYy54bWy8V9tu4zYQfS/QfyD03liSLdkW4ixc7yYo&#10;kN0NNlss0Deaoiy1FKmS9CX9mr72N9of6/Am27HTptkieVBIkTPkHJ05M758s2sZ2lCpGsFnUXIR&#10;R4hyIsqGr2bRj5+vv5tESGnMS8wEp7PogarozdW331xuu4KmohaspBKBE66KbTeLaq27YjBQpKYt&#10;VheioxwWKyFbrGEqV4NS4i14b9kgjeN8sBWy7KQgVCl4+9YtRlfWf1VRoj9WlaIasVkEd9P2Ke1z&#10;aZ6Dq0tcrCTu6ob4a+AX3KLFDYdDe1dvscZoLZsTV21DpFCi0hdEtANRVQ2hNgaIJokfRXMjxbqz&#10;sayK7arrYQJoH+H0Yrfkw+ZGdvfdnQQktt0KsLAzE8uukq35D7dEOwvZQw8Z3WlE4GWe5NkkA2QJ&#10;rKVpluQeU1ID8CdmpH531nA4zCfWcBCOHRxdpp+4S8Kt7yRqylmUDSPEcQvMsmBRBC98JP85tPEw&#10;yRwhnoguj0+iSyIEgU/ibJo606MI8zhOAzT5OLXen4wQEkDtv7H6um98X+OOWuqo4gCtUUDrE2QG&#10;5itG//y9QHhDCSKi4UiKFf/rD5SNHIjWtieHKhTw5AwzTkAI+A1H+XScBHYkk9EkN457CHDRSaVv&#10;qGiRGcwixZsuMXezyYQ3t0rbrCr9R8blzxGqWgY5usEMZTH8eY9+M/gOPo2lEqwprxvG7ESulgsm&#10;EZjOooWxDcZH2xg/tTR6RHtbvbNfG846MISZsQTiBqDsSD8wavwx/olWwFlImtRGZzVu7xMTQrlO&#10;3FKNS+queRhib2EhtA6N5wrC6317B8f3Db4d9n6/MaVWInvj+J8u5ox7C3uy4Lo3bhsu5DkHDKLy&#10;J7v9ASQHjUFJ75Y7l8+BeEtRPkCOS+EkW3XkugGK3GKl77CE7w+sgrqjP8KjYmI7i4QfRagW8rdz&#10;781+SCtYjdAWNB/49usaSxoh9gOHhJsmo5EpEnYyysYpTOThyvJwha/bhQAiAfvhdnZo9msWhpUU&#10;7RcoT3NzKixhTuDsWaTDcKFdJYLyRuh8bjdBWeiwvuX3HTGuDcqGz593X7DsfJZoyK8PIqQ4Liz1&#10;HcL7vcaSi/lai6rRZtHg7FD1E5AbI6evoTtZ0J2F4BzSm64lKqVoNMqsKJpbgEwtuK9DIYNCNeiL&#10;0HA4HU+nuVXddDqNxxNDGCCyLyvpGApJPHaiO0mHU8+8UMuCNngkWcONSp5AaCTJvGYcAbPSSTbO&#10;HLOP5OQ4yb5SFJ6RuOcz/hlJ+9oZr3f/mvGOiYGXlor7kv9atAQeuebhJ2hOEUiuySyKrLh7Sprq&#10;h/TuewG67T9RdyvILwpxsaihhNK5lGJbU1yCgriwD0xdJKZuouX2vSihUcGQkpZMgZO+vxrmGfD2&#10;tMUaAcnTFPoc22Kddkr7gudJLY/q514XAqkPahYUsGeQOOTBNIMWxqTFCzy0jYZGnzWt6ZZC5cWF&#10;we0dL20Oa9wwNz5fSvsiYZsIA/KjIvH/6vtTcm0AeIawWjZD125rtf+FYX4WHM6tEO9/B139DQAA&#10;//8DAFBLAwQUAAYACAAAACEAvZEJPNwAAAAGAQAADwAAAGRycy9kb3ducmV2LnhtbEyOT0+DQBDF&#10;7yZ+h82YeLML1qIiS9M06qlpYmtivE1hCqTsLGG3QL+940mP70/e+2XLybZqoN43jg3EswgUceHK&#10;hisDn/u3uydQPiCX2DomAxfysMyvrzJMSzfyBw27UCkZYZ+igTqELtXaFzVZ9DPXEUt2dL3FILKv&#10;dNnjKOO21fdRlGiLDctDjR2taypOu7M18D7iuJrHr8PmdFxfvveL7dcmJmNub6bVC6hAU/grwy++&#10;oEMuTAd35tKr1sCDgAexY1CSPj8uRB8MzJMEdJ7p//j5DwAAAP//AwBQSwECLQAUAAYACAAAACEA&#10;toM4kv4AAADhAQAAEwAAAAAAAAAAAAAAAAAAAAAAW0NvbnRlbnRfVHlwZXNdLnhtbFBLAQItABQA&#10;BgAIAAAAIQA4/SH/1gAAAJQBAAALAAAAAAAAAAAAAAAAAC8BAABfcmVscy8ucmVsc1BLAQItABQA&#10;BgAIAAAAIQA3fc4IkQQAAE8NAAAOAAAAAAAAAAAAAAAAAC4CAABkcnMvZTJvRG9jLnhtbFBLAQIt&#10;ABQABgAIAAAAIQC9kQk83AAAAAYBAAAPAAAAAAAAAAAAAAAAAOsGAABkcnMvZG93bnJldi54bWxQ&#10;SwUGAAAAAAQABADzAAAA9AcAAAAA&#10;">
                <v:group id="Groupe 53" o:spid="_x0000_s1038" style="position:absolute;top:73;width:61658;height:2260" coordorigin=",805" coordsize="61660,2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Rectangle : avec coin rogné 54" o:spid="_x0000_s1039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FwJxAAAANsAAAAPAAAAZHJzL2Rvd25yZXYueG1sRI9BawIx&#10;FITvhf6H8AreNFupUlajWMFavJRutwdvj80zu5i8LJu4bv+9EQo9DjPzDbNcD86KnrrQeFbwPMlA&#10;EFdeN2wUlN+78SuIEJE1Ws+k4JcCrFePD0vMtb/yF/VFNCJBOOSooI6xzaUMVU0Ow8S3xMk7+c5h&#10;TLIzUnd4TXBn5TTL5tJhw2mhxpa2NVXn4uIUZNq0RhZ2fyg/N8f36c/FvvWk1Ohp2CxARBrif/iv&#10;/aEVzF7g/iX9ALm6AQAA//8DAFBLAQItABQABgAIAAAAIQDb4fbL7gAAAIUBAAATAAAAAAAAAAAA&#10;AAAAAAAAAABbQ29udGVudF9UeXBlc10ueG1sUEsBAi0AFAAGAAgAAAAhAFr0LFu/AAAAFQEAAAsA&#10;AAAAAAAAAAAAAAAAHwEAAF9yZWxzLy5yZWxzUEsBAi0AFAAGAAgAAAAhAFMgXAnEAAAA2wAAAA8A&#10;AAAAAAAAAAAAAAAABwIAAGRycy9kb3ducmV2LnhtbFBLBQYAAAAAAwADALcAAAD4AgAAAAA=&#10;" adj="-11796480,,5400" path="m,l3360467,r109243,109243l3469710,218486,,218486,,xe" fillcolor="#c00000" strokecolor="#1f497d [3215]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6DAFD4D9" w14:textId="77777777" w:rsidR="0057081C" w:rsidRPr="003C076E" w:rsidRDefault="0057081C" w:rsidP="0057081C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55" o:spid="_x0000_s1040" style="position:absolute;visibility:visible;mso-wrap-style:square" from="33979,2990" to="616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ArUxQAAANsAAAAPAAAAZHJzL2Rvd25yZXYueG1sRI9Pa8JA&#10;FMTvBb/D8gRvdWPFItFNEIt/Du2hKnp9ZJ9JMPt2za6a9tN3C4Ueh5n5DTPPO9OIO7W+tqxgNExA&#10;EBdW11wqOOxXz1MQPiBrbCyTgi/ykGe9pzmm2j74k+67UIoIYZ+igioEl0rpi4oM+qF1xNE729Zg&#10;iLItpW7xEeGmkS9J8ioN1hwXKnS0rKi47G5GQZEct99159Zv8v3jdL66TTC3sVKDfreYgQjUhf/w&#10;X3urFUwm8Psl/gCZ/QAAAP//AwBQSwECLQAUAAYACAAAACEA2+H2y+4AAACFAQAAEwAAAAAAAAAA&#10;AAAAAAAAAAAAW0NvbnRlbnRfVHlwZXNdLnhtbFBLAQItABQABgAIAAAAIQBa9CxbvwAAABUBAAAL&#10;AAAAAAAAAAAAAAAAAB8BAABfcmVscy8ucmVsc1BLAQItABQABgAIAAAAIQBOrArUxQAAANsAAAAP&#10;AAAAAAAAAAAAAAAAAAcCAABkcnMvZG93bnJldi54bWxQSwUGAAAAAAMAAwC3AAAA+QIAAAAA&#10;" strokecolor="#1f497d [3215]" strokeweight="2.25pt"/>
                </v:group>
                <v:shape id="Zone de texte 2" o:spid="_x0000_s1041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UlSwwAAANsAAAAPAAAAZHJzL2Rvd25yZXYueG1sRI/RasJA&#10;FETfBf9huYJvumvBVKKriCJIxYfEfsBt9pqkzd4N2W1M/94tFPo4zMwZZrMbbCN66nztWMNirkAQ&#10;F87UXGp4v51mKxA+IBtsHJOGH/Kw245HG0yNe3BGfR5KESHsU9RQhdCmUvqiIot+7lri6N1dZzFE&#10;2ZXSdPiIcNvIF6USabHmuFBhS4eKiq/822pQWZOV/pqo44c7fV57vNDy7VXr6WTYr0EEGsJ/+K99&#10;NhqWCfx+iT9Abp8AAAD//wMAUEsBAi0AFAAGAAgAAAAhANvh9svuAAAAhQEAABMAAAAAAAAAAAAA&#10;AAAAAAAAAFtDb250ZW50X1R5cGVzXS54bWxQSwECLQAUAAYACAAAACEAWvQsW78AAAAVAQAACwAA&#10;AAAAAAAAAAAAAAAfAQAAX3JlbHMvLnJlbHNQSwECLQAUAAYACAAAACEAkzlJUsMAAADbAAAADwAA&#10;AAAAAAAAAAAAAAAHAgAAZHJzL2Rvd25yZXYueG1sUEsFBgAAAAADAAMAtwAAAPcCAAAAAA==&#10;" fillcolor="#1f497d [3215]" strokecolor="#1f497d [3215]">
                  <v:textbox>
                    <w:txbxContent>
                      <w:p w14:paraId="0D85728F" w14:textId="77777777" w:rsidR="0057081C" w:rsidRPr="003C076E" w:rsidRDefault="0057081C" w:rsidP="0057081C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EXPERIENCES PROFESSIONNELLES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66917FB" w14:textId="77777777" w:rsidR="0057081C" w:rsidRDefault="0057081C" w:rsidP="0057081C">
      <w:pPr>
        <w:jc w:val="left"/>
        <w:rPr>
          <w:rFonts w:cs="Arial"/>
          <w:sz w:val="8"/>
          <w:szCs w:val="8"/>
        </w:rPr>
      </w:pPr>
    </w:p>
    <w:p w14:paraId="08C9BC4C" w14:textId="77777777" w:rsidR="0057081C" w:rsidRDefault="0057081C" w:rsidP="0057081C">
      <w:pPr>
        <w:rPr>
          <w:rFonts w:cs="Arial"/>
          <w:sz w:val="8"/>
          <w:szCs w:val="8"/>
        </w:rPr>
      </w:pPr>
    </w:p>
    <w:p w14:paraId="3E49675B" w14:textId="77777777" w:rsidR="0057081C" w:rsidRPr="00E7024A" w:rsidRDefault="0057081C" w:rsidP="0057081C">
      <w:pPr>
        <w:rPr>
          <w:rFonts w:cs="Arial"/>
          <w:sz w:val="8"/>
          <w:szCs w:val="8"/>
        </w:rPr>
      </w:pPr>
    </w:p>
    <w:p w14:paraId="210EED4B" w14:textId="77777777" w:rsidR="0057081C" w:rsidRPr="00745727" w:rsidRDefault="0057081C" w:rsidP="0057081C">
      <w:pPr>
        <w:pStyle w:val="Titre4"/>
        <w:rPr>
          <w:rFonts w:ascii="Arial" w:hAnsi="Arial" w:cs="Arial"/>
          <w:b/>
          <w:color w:val="4F81BD" w:themeColor="accent1"/>
          <w:spacing w:val="0"/>
        </w:rPr>
      </w:pPr>
      <w:r>
        <w:rPr>
          <w:rFonts w:ascii="Arial" w:hAnsi="Arial" w:cs="Arial"/>
          <w:b/>
          <w:color w:val="4F81BD" w:themeColor="accent1"/>
          <w:spacing w:val="0"/>
        </w:rPr>
        <w:t>CARREFOUR, Mai 2025 à ce jour</w:t>
      </w:r>
    </w:p>
    <w:p w14:paraId="54B22AEA" w14:textId="77777777" w:rsidR="0057081C" w:rsidRDefault="0057081C" w:rsidP="0057081C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  <w:r>
        <w:rPr>
          <w:rFonts w:cs="Arial"/>
          <w:b/>
          <w:bCs/>
          <w:i/>
          <w:color w:val="808080" w:themeColor="background1" w:themeShade="80"/>
        </w:rPr>
        <w:t>Chef de projet IT</w:t>
      </w:r>
    </w:p>
    <w:p w14:paraId="52253696" w14:textId="77777777" w:rsidR="0057081C" w:rsidRPr="00291D1A" w:rsidRDefault="0057081C" w:rsidP="0057081C">
      <w:pPr>
        <w:autoSpaceDE w:val="0"/>
        <w:autoSpaceDN w:val="0"/>
        <w:adjustRightInd w:val="0"/>
        <w:jc w:val="left"/>
        <w:rPr>
          <w:rFonts w:cs="Arial"/>
          <w:bCs/>
          <w:color w:val="808080" w:themeColor="background1" w:themeShade="80"/>
        </w:rPr>
      </w:pPr>
    </w:p>
    <w:p w14:paraId="78AC01B0" w14:textId="77777777" w:rsidR="0057081C" w:rsidRPr="001F79FB" w:rsidRDefault="0057081C" w:rsidP="0057081C">
      <w:pPr>
        <w:autoSpaceDE w:val="0"/>
        <w:autoSpaceDN w:val="0"/>
        <w:adjustRightInd w:val="0"/>
        <w:rPr>
          <w:rFonts w:cs="Arial"/>
          <w:b/>
          <w:color w:val="808080" w:themeColor="background1" w:themeShade="80"/>
          <w:sz w:val="18"/>
          <w:szCs w:val="18"/>
        </w:rPr>
      </w:pPr>
      <w:r>
        <w:rPr>
          <w:rFonts w:cs="Arial"/>
          <w:b/>
          <w:bCs/>
          <w:snapToGrid w:val="0"/>
          <w:color w:val="808080" w:themeColor="background1" w:themeShade="80"/>
          <w:sz w:val="18"/>
          <w:szCs w:val="18"/>
        </w:rPr>
        <w:t>Contexte du projet</w:t>
      </w:r>
      <w:r w:rsidRPr="001130AB">
        <w:rPr>
          <w:rFonts w:cs="Arial"/>
          <w:b/>
          <w:bCs/>
          <w:snapToGrid w:val="0"/>
          <w:color w:val="808080" w:themeColor="background1" w:themeShade="80"/>
          <w:sz w:val="18"/>
          <w:szCs w:val="18"/>
        </w:rPr>
        <w:t xml:space="preserve"> :</w:t>
      </w:r>
      <w:r>
        <w:rPr>
          <w:rFonts w:cs="Arial"/>
          <w:b/>
          <w:bCs/>
          <w:snapToGrid w:val="0"/>
          <w:color w:val="808080" w:themeColor="background1" w:themeShade="80"/>
          <w:sz w:val="18"/>
          <w:szCs w:val="18"/>
        </w:rPr>
        <w:t xml:space="preserve"> r</w:t>
      </w:r>
      <w:r w:rsidRPr="00593432">
        <w:rPr>
          <w:rFonts w:cs="Arial"/>
          <w:b/>
          <w:bCs/>
          <w:snapToGrid w:val="0"/>
          <w:color w:val="808080" w:themeColor="background1" w:themeShade="80"/>
          <w:sz w:val="18"/>
          <w:szCs w:val="18"/>
        </w:rPr>
        <w:t xml:space="preserve">eprise du pilotage opérationnel et de la gouvernance du programme EFH, visant à remplacer la </w:t>
      </w:r>
      <w:proofErr w:type="spellStart"/>
      <w:r w:rsidRPr="00593432">
        <w:rPr>
          <w:rFonts w:cs="Arial"/>
          <w:b/>
          <w:bCs/>
          <w:snapToGrid w:val="0"/>
          <w:color w:val="808080" w:themeColor="background1" w:themeShade="80"/>
          <w:sz w:val="18"/>
          <w:szCs w:val="18"/>
        </w:rPr>
        <w:t>gateway</w:t>
      </w:r>
      <w:proofErr w:type="spellEnd"/>
      <w:r w:rsidRPr="00593432">
        <w:rPr>
          <w:rFonts w:cs="Arial"/>
          <w:b/>
          <w:bCs/>
          <w:snapToGrid w:val="0"/>
          <w:color w:val="808080" w:themeColor="background1" w:themeShade="80"/>
          <w:sz w:val="18"/>
          <w:szCs w:val="18"/>
        </w:rPr>
        <w:t xml:space="preserve"> </w:t>
      </w:r>
      <w:proofErr w:type="spellStart"/>
      <w:r w:rsidRPr="00593432">
        <w:rPr>
          <w:rFonts w:cs="Arial"/>
          <w:b/>
          <w:bCs/>
          <w:snapToGrid w:val="0"/>
          <w:color w:val="808080" w:themeColor="background1" w:themeShade="80"/>
          <w:sz w:val="18"/>
          <w:szCs w:val="18"/>
        </w:rPr>
        <w:t>FileHub</w:t>
      </w:r>
      <w:proofErr w:type="spellEnd"/>
      <w:r w:rsidRPr="00593432">
        <w:rPr>
          <w:rFonts w:cs="Arial"/>
          <w:b/>
          <w:bCs/>
          <w:snapToGrid w:val="0"/>
          <w:color w:val="808080" w:themeColor="background1" w:themeShade="80"/>
          <w:sz w:val="18"/>
          <w:szCs w:val="18"/>
        </w:rPr>
        <w:t xml:space="preserve"> (</w:t>
      </w:r>
      <w:proofErr w:type="spellStart"/>
      <w:r w:rsidRPr="00593432">
        <w:rPr>
          <w:rFonts w:cs="Arial"/>
          <w:b/>
          <w:bCs/>
          <w:snapToGrid w:val="0"/>
          <w:color w:val="808080" w:themeColor="background1" w:themeShade="80"/>
          <w:sz w:val="18"/>
          <w:szCs w:val="18"/>
        </w:rPr>
        <w:t>Axway</w:t>
      </w:r>
      <w:proofErr w:type="spellEnd"/>
      <w:r w:rsidRPr="00593432">
        <w:rPr>
          <w:rFonts w:cs="Arial"/>
          <w:b/>
          <w:bCs/>
          <w:snapToGrid w:val="0"/>
          <w:color w:val="808080" w:themeColor="background1" w:themeShade="80"/>
          <w:sz w:val="18"/>
          <w:szCs w:val="18"/>
        </w:rPr>
        <w:t>, Kyndryl)</w:t>
      </w:r>
      <w:r>
        <w:rPr>
          <w:rFonts w:cs="Arial"/>
          <w:b/>
          <w:bCs/>
          <w:snapToGrid w:val="0"/>
          <w:color w:val="808080" w:themeColor="background1" w:themeShade="80"/>
          <w:sz w:val="18"/>
          <w:szCs w:val="18"/>
        </w:rPr>
        <w:t xml:space="preserve"> </w:t>
      </w:r>
      <w:r w:rsidRPr="00593432">
        <w:rPr>
          <w:rFonts w:cs="Arial"/>
          <w:b/>
          <w:bCs/>
          <w:snapToGrid w:val="0"/>
          <w:color w:val="808080" w:themeColor="background1" w:themeShade="80"/>
          <w:sz w:val="18"/>
          <w:szCs w:val="18"/>
        </w:rPr>
        <w:t xml:space="preserve">par </w:t>
      </w:r>
      <w:proofErr w:type="spellStart"/>
      <w:r w:rsidRPr="00593432">
        <w:rPr>
          <w:rFonts w:cs="Arial"/>
          <w:b/>
          <w:bCs/>
          <w:snapToGrid w:val="0"/>
          <w:color w:val="808080" w:themeColor="background1" w:themeShade="80"/>
          <w:sz w:val="18"/>
          <w:szCs w:val="18"/>
        </w:rPr>
        <w:t>SecureTransport</w:t>
      </w:r>
      <w:proofErr w:type="spellEnd"/>
      <w:r w:rsidRPr="00593432">
        <w:rPr>
          <w:rFonts w:cs="Arial"/>
          <w:b/>
          <w:bCs/>
          <w:snapToGrid w:val="0"/>
          <w:color w:val="808080" w:themeColor="background1" w:themeShade="80"/>
          <w:sz w:val="18"/>
          <w:szCs w:val="18"/>
        </w:rPr>
        <w:t xml:space="preserve"> sur Google Cloud. Périmètre : 3 000 flux, 7 000 règles de</w:t>
      </w:r>
      <w:r>
        <w:rPr>
          <w:rFonts w:cs="Arial"/>
          <w:b/>
          <w:bCs/>
          <w:snapToGrid w:val="0"/>
          <w:color w:val="808080" w:themeColor="background1" w:themeShade="80"/>
          <w:sz w:val="18"/>
          <w:szCs w:val="18"/>
        </w:rPr>
        <w:t xml:space="preserve"> </w:t>
      </w:r>
      <w:r w:rsidRPr="00593432">
        <w:rPr>
          <w:rFonts w:cs="Arial"/>
          <w:b/>
          <w:bCs/>
          <w:snapToGrid w:val="0"/>
          <w:color w:val="808080" w:themeColor="background1" w:themeShade="80"/>
          <w:sz w:val="18"/>
          <w:szCs w:val="18"/>
        </w:rPr>
        <w:t>routage, 250 partenaires externes ; budget global 4 M€, équipe 15-20</w:t>
      </w:r>
      <w:r>
        <w:rPr>
          <w:rFonts w:cs="Arial"/>
          <w:b/>
          <w:bCs/>
          <w:snapToGrid w:val="0"/>
          <w:color w:val="808080" w:themeColor="background1" w:themeShade="80"/>
          <w:sz w:val="18"/>
          <w:szCs w:val="18"/>
        </w:rPr>
        <w:t xml:space="preserve"> </w:t>
      </w:r>
      <w:r w:rsidRPr="00593432">
        <w:rPr>
          <w:rFonts w:cs="Arial"/>
          <w:b/>
          <w:bCs/>
          <w:snapToGrid w:val="0"/>
          <w:color w:val="808080" w:themeColor="background1" w:themeShade="80"/>
          <w:sz w:val="18"/>
          <w:szCs w:val="18"/>
        </w:rPr>
        <w:t>personnes.</w:t>
      </w:r>
    </w:p>
    <w:p w14:paraId="79C9BE09" w14:textId="77777777" w:rsidR="0057081C" w:rsidRPr="001F79FB" w:rsidRDefault="0057081C" w:rsidP="0057081C">
      <w:pPr>
        <w:tabs>
          <w:tab w:val="left" w:pos="7371"/>
        </w:tabs>
        <w:autoSpaceDE w:val="0"/>
        <w:autoSpaceDN w:val="0"/>
        <w:adjustRightInd w:val="0"/>
        <w:ind w:left="8926" w:hanging="8926"/>
        <w:jc w:val="left"/>
        <w:rPr>
          <w:rFonts w:cs="Arial"/>
          <w:b/>
          <w:color w:val="808080" w:themeColor="background1" w:themeShade="80"/>
          <w:sz w:val="18"/>
          <w:szCs w:val="18"/>
        </w:rPr>
      </w:pPr>
    </w:p>
    <w:p w14:paraId="4B8C5E46" w14:textId="77777777" w:rsidR="0057081C" w:rsidRPr="001F79FB" w:rsidRDefault="0057081C" w:rsidP="0057081C">
      <w:pPr>
        <w:tabs>
          <w:tab w:val="left" w:pos="7371"/>
        </w:tabs>
        <w:autoSpaceDE w:val="0"/>
        <w:autoSpaceDN w:val="0"/>
        <w:adjustRightInd w:val="0"/>
        <w:ind w:left="8926" w:hanging="8926"/>
        <w:jc w:val="left"/>
        <w:rPr>
          <w:rFonts w:cs="Arial"/>
          <w:b/>
          <w:color w:val="808080" w:themeColor="background1" w:themeShade="80"/>
          <w:sz w:val="18"/>
          <w:szCs w:val="18"/>
        </w:rPr>
      </w:pPr>
      <w:r>
        <w:rPr>
          <w:rFonts w:cs="Arial"/>
          <w:b/>
          <w:color w:val="808080" w:themeColor="background1" w:themeShade="80"/>
          <w:sz w:val="18"/>
          <w:szCs w:val="18"/>
        </w:rPr>
        <w:t>Tâches réalisées :</w:t>
      </w:r>
    </w:p>
    <w:p w14:paraId="630978C5" w14:textId="77777777" w:rsidR="0057081C" w:rsidRPr="00593432" w:rsidRDefault="0057081C" w:rsidP="0057081C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593432">
        <w:rPr>
          <w:rFonts w:ascii="Arial" w:hAnsi="Arial" w:cs="Arial"/>
          <w:color w:val="808080" w:themeColor="background1" w:themeShade="80"/>
          <w:sz w:val="18"/>
          <w:szCs w:val="18"/>
        </w:rPr>
        <w:t>Animation des COPROJ hebdomadaires et COPIL mensuels, suivi des</w:t>
      </w:r>
      <w:r>
        <w:rPr>
          <w:rFonts w:ascii="Arial" w:hAnsi="Arial" w:cs="Arial"/>
          <w:color w:val="808080" w:themeColor="background1" w:themeShade="80"/>
          <w:sz w:val="18"/>
          <w:szCs w:val="18"/>
        </w:rPr>
        <w:t xml:space="preserve"> </w:t>
      </w:r>
      <w:r w:rsidRPr="00593432">
        <w:rPr>
          <w:rFonts w:ascii="Arial" w:hAnsi="Arial" w:cs="Arial"/>
          <w:color w:val="808080" w:themeColor="background1" w:themeShade="80"/>
          <w:sz w:val="18"/>
          <w:szCs w:val="18"/>
        </w:rPr>
        <w:t>risques et arbitrages stratégiques auprès de la DSI Groupe</w:t>
      </w:r>
    </w:p>
    <w:p w14:paraId="7D6B197F" w14:textId="77777777" w:rsidR="0057081C" w:rsidRDefault="0057081C" w:rsidP="0057081C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593432">
        <w:rPr>
          <w:rFonts w:ascii="Arial" w:hAnsi="Arial" w:cs="Arial"/>
          <w:color w:val="808080" w:themeColor="background1" w:themeShade="80"/>
          <w:sz w:val="18"/>
          <w:szCs w:val="18"/>
        </w:rPr>
        <w:t>Participation aux ateliers techniques et coordination directe avec</w:t>
      </w:r>
      <w:r>
        <w:rPr>
          <w:rFonts w:ascii="Arial" w:hAnsi="Arial" w:cs="Arial"/>
          <w:color w:val="808080" w:themeColor="background1" w:themeShade="80"/>
          <w:sz w:val="18"/>
          <w:szCs w:val="18"/>
        </w:rPr>
        <w:t xml:space="preserve"> </w:t>
      </w:r>
      <w:r w:rsidRPr="00593432">
        <w:rPr>
          <w:rFonts w:ascii="Arial" w:hAnsi="Arial" w:cs="Arial"/>
          <w:color w:val="808080" w:themeColor="background1" w:themeShade="80"/>
          <w:sz w:val="18"/>
          <w:szCs w:val="18"/>
        </w:rPr>
        <w:t xml:space="preserve">intégrateurs et </w:t>
      </w:r>
      <w:proofErr w:type="spellStart"/>
      <w:r w:rsidRPr="00593432">
        <w:rPr>
          <w:rFonts w:ascii="Arial" w:hAnsi="Arial" w:cs="Arial"/>
          <w:color w:val="808080" w:themeColor="background1" w:themeShade="80"/>
          <w:sz w:val="18"/>
          <w:szCs w:val="18"/>
        </w:rPr>
        <w:t>squads</w:t>
      </w:r>
      <w:proofErr w:type="spellEnd"/>
      <w:r w:rsidRPr="00593432">
        <w:rPr>
          <w:rFonts w:ascii="Arial" w:hAnsi="Arial" w:cs="Arial"/>
          <w:color w:val="808080" w:themeColor="background1" w:themeShade="80"/>
          <w:sz w:val="18"/>
          <w:szCs w:val="18"/>
        </w:rPr>
        <w:t xml:space="preserve"> IT pour sécuriser les migrations</w:t>
      </w:r>
    </w:p>
    <w:p w14:paraId="10BE079D" w14:textId="77777777" w:rsidR="0057081C" w:rsidRDefault="0057081C" w:rsidP="0057081C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>
        <w:rPr>
          <w:rFonts w:ascii="Arial" w:hAnsi="Arial" w:cs="Arial"/>
          <w:color w:val="808080" w:themeColor="background1" w:themeShade="80"/>
          <w:sz w:val="18"/>
          <w:szCs w:val="18"/>
        </w:rPr>
        <w:t xml:space="preserve">Supervision de </w:t>
      </w:r>
      <w:r w:rsidRPr="00A27ACF">
        <w:rPr>
          <w:rFonts w:ascii="Arial" w:hAnsi="Arial" w:cs="Arial"/>
          <w:color w:val="808080" w:themeColor="background1" w:themeShade="80"/>
          <w:sz w:val="18"/>
          <w:szCs w:val="18"/>
        </w:rPr>
        <w:t>tous les livrables techniques</w:t>
      </w:r>
    </w:p>
    <w:p w14:paraId="6536C9DB" w14:textId="77777777" w:rsidR="0057081C" w:rsidRDefault="0057081C" w:rsidP="0057081C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>
        <w:rPr>
          <w:rFonts w:ascii="Arial" w:hAnsi="Arial" w:cs="Arial"/>
          <w:color w:val="808080" w:themeColor="background1" w:themeShade="80"/>
          <w:sz w:val="18"/>
          <w:szCs w:val="18"/>
        </w:rPr>
        <w:t>Mise à jour du suivi de projet</w:t>
      </w:r>
    </w:p>
    <w:p w14:paraId="01EABCC4" w14:textId="77777777" w:rsidR="0057081C" w:rsidRPr="00593432" w:rsidRDefault="0057081C" w:rsidP="0057081C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>
        <w:rPr>
          <w:rFonts w:ascii="Arial" w:hAnsi="Arial" w:cs="Arial"/>
          <w:color w:val="808080" w:themeColor="background1" w:themeShade="80"/>
          <w:sz w:val="18"/>
          <w:szCs w:val="18"/>
        </w:rPr>
        <w:t>Planning détaillé pour chaque activité</w:t>
      </w:r>
    </w:p>
    <w:p w14:paraId="25585564" w14:textId="77777777" w:rsidR="0057081C" w:rsidRPr="00593432" w:rsidRDefault="0057081C" w:rsidP="0057081C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593432">
        <w:rPr>
          <w:rFonts w:ascii="Arial" w:hAnsi="Arial" w:cs="Arial"/>
          <w:color w:val="808080" w:themeColor="background1" w:themeShade="80"/>
          <w:sz w:val="18"/>
          <w:szCs w:val="18"/>
        </w:rPr>
        <w:lastRenderedPageBreak/>
        <w:t>Suivi opérationnel : ≈45 % d’avancement atteint à mi-2025 (1 286 flux</w:t>
      </w:r>
      <w:r>
        <w:rPr>
          <w:rFonts w:ascii="Arial" w:hAnsi="Arial" w:cs="Arial"/>
          <w:color w:val="808080" w:themeColor="background1" w:themeShade="80"/>
          <w:sz w:val="18"/>
          <w:szCs w:val="18"/>
        </w:rPr>
        <w:t xml:space="preserve"> </w:t>
      </w:r>
      <w:r w:rsidRPr="00593432">
        <w:rPr>
          <w:rFonts w:ascii="Arial" w:hAnsi="Arial" w:cs="Arial"/>
          <w:color w:val="808080" w:themeColor="background1" w:themeShade="80"/>
          <w:sz w:val="18"/>
          <w:szCs w:val="18"/>
        </w:rPr>
        <w:t xml:space="preserve">migrés sur 2 636), cadence ~173 flux/mois, </w:t>
      </w:r>
      <w:proofErr w:type="spellStart"/>
      <w:r w:rsidRPr="00593432">
        <w:rPr>
          <w:rFonts w:ascii="Arial" w:hAnsi="Arial" w:cs="Arial"/>
          <w:color w:val="808080" w:themeColor="background1" w:themeShade="80"/>
          <w:sz w:val="18"/>
          <w:szCs w:val="18"/>
        </w:rPr>
        <w:t>backlog</w:t>
      </w:r>
      <w:proofErr w:type="spellEnd"/>
      <w:r w:rsidRPr="00593432">
        <w:rPr>
          <w:rFonts w:ascii="Arial" w:hAnsi="Arial" w:cs="Arial"/>
          <w:color w:val="808080" w:themeColor="background1" w:themeShade="80"/>
          <w:sz w:val="18"/>
          <w:szCs w:val="18"/>
        </w:rPr>
        <w:t xml:space="preserve"> &gt;1 500 flux.</w:t>
      </w:r>
    </w:p>
    <w:p w14:paraId="48D09AEC" w14:textId="77777777" w:rsidR="0057081C" w:rsidRPr="00593432" w:rsidRDefault="0057081C" w:rsidP="0057081C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593432">
        <w:rPr>
          <w:rFonts w:ascii="Arial" w:hAnsi="Arial" w:cs="Arial"/>
          <w:color w:val="808080" w:themeColor="background1" w:themeShade="80"/>
          <w:sz w:val="18"/>
          <w:szCs w:val="18"/>
        </w:rPr>
        <w:t xml:space="preserve">Gouvernance et outillage : mise en place de </w:t>
      </w:r>
      <w:proofErr w:type="spellStart"/>
      <w:r w:rsidRPr="00593432">
        <w:rPr>
          <w:rFonts w:ascii="Arial" w:hAnsi="Arial" w:cs="Arial"/>
          <w:color w:val="808080" w:themeColor="background1" w:themeShade="80"/>
          <w:sz w:val="18"/>
          <w:szCs w:val="18"/>
        </w:rPr>
        <w:t>dashboards</w:t>
      </w:r>
      <w:proofErr w:type="spellEnd"/>
      <w:r w:rsidRPr="00593432">
        <w:rPr>
          <w:rFonts w:ascii="Arial" w:hAnsi="Arial" w:cs="Arial"/>
          <w:color w:val="808080" w:themeColor="background1" w:themeShade="80"/>
          <w:sz w:val="18"/>
          <w:szCs w:val="18"/>
        </w:rPr>
        <w:t xml:space="preserve"> Jira &amp; KPI projet,</w:t>
      </w:r>
      <w:r>
        <w:rPr>
          <w:rFonts w:ascii="Arial" w:hAnsi="Arial" w:cs="Arial"/>
          <w:color w:val="808080" w:themeColor="background1" w:themeShade="80"/>
          <w:sz w:val="18"/>
          <w:szCs w:val="18"/>
        </w:rPr>
        <w:t xml:space="preserve"> </w:t>
      </w:r>
      <w:proofErr w:type="spellStart"/>
      <w:r w:rsidRPr="00593432">
        <w:rPr>
          <w:rFonts w:ascii="Arial" w:hAnsi="Arial" w:cs="Arial"/>
          <w:color w:val="808080" w:themeColor="background1" w:themeShade="80"/>
          <w:sz w:val="18"/>
          <w:szCs w:val="18"/>
        </w:rPr>
        <w:t>reporting</w:t>
      </w:r>
      <w:proofErr w:type="spellEnd"/>
      <w:r w:rsidRPr="00593432">
        <w:rPr>
          <w:rFonts w:ascii="Arial" w:hAnsi="Arial" w:cs="Arial"/>
          <w:color w:val="808080" w:themeColor="background1" w:themeShade="80"/>
          <w:sz w:val="18"/>
          <w:szCs w:val="18"/>
        </w:rPr>
        <w:t xml:space="preserve"> consolidé (météo projet, REX hebdo, SLA).</w:t>
      </w:r>
    </w:p>
    <w:p w14:paraId="05D4260E" w14:textId="77777777" w:rsidR="0057081C" w:rsidRPr="00593432" w:rsidRDefault="0057081C" w:rsidP="0057081C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593432">
        <w:rPr>
          <w:rFonts w:ascii="Arial" w:hAnsi="Arial" w:cs="Arial"/>
          <w:color w:val="808080" w:themeColor="background1" w:themeShade="80"/>
          <w:sz w:val="18"/>
          <w:szCs w:val="18"/>
        </w:rPr>
        <w:t xml:space="preserve">Volumétrie : +4 millions de fichiers/semaine transférés entre </w:t>
      </w:r>
      <w:proofErr w:type="spellStart"/>
      <w:r w:rsidRPr="00593432">
        <w:rPr>
          <w:rFonts w:ascii="Arial" w:hAnsi="Arial" w:cs="Arial"/>
          <w:color w:val="808080" w:themeColor="background1" w:themeShade="80"/>
          <w:sz w:val="18"/>
          <w:szCs w:val="18"/>
        </w:rPr>
        <w:t>FileHub</w:t>
      </w:r>
      <w:proofErr w:type="spellEnd"/>
      <w:r w:rsidRPr="00593432">
        <w:rPr>
          <w:rFonts w:ascii="Arial" w:hAnsi="Arial" w:cs="Arial"/>
          <w:color w:val="808080" w:themeColor="background1" w:themeShade="80"/>
          <w:sz w:val="18"/>
          <w:szCs w:val="18"/>
        </w:rPr>
        <w:t xml:space="preserve"> et</w:t>
      </w:r>
      <w:r>
        <w:rPr>
          <w:rFonts w:ascii="Arial" w:hAnsi="Arial" w:cs="Arial"/>
          <w:color w:val="808080" w:themeColor="background1" w:themeShade="80"/>
          <w:sz w:val="18"/>
          <w:szCs w:val="18"/>
        </w:rPr>
        <w:t xml:space="preserve"> </w:t>
      </w:r>
      <w:proofErr w:type="spellStart"/>
      <w:r w:rsidRPr="00593432">
        <w:rPr>
          <w:rFonts w:ascii="Arial" w:hAnsi="Arial" w:cs="Arial"/>
          <w:color w:val="808080" w:themeColor="background1" w:themeShade="80"/>
          <w:sz w:val="18"/>
          <w:szCs w:val="18"/>
        </w:rPr>
        <w:t>SecureTransport</w:t>
      </w:r>
      <w:proofErr w:type="spellEnd"/>
      <w:r w:rsidRPr="00593432">
        <w:rPr>
          <w:rFonts w:ascii="Arial" w:hAnsi="Arial" w:cs="Arial"/>
          <w:color w:val="808080" w:themeColor="background1" w:themeShade="80"/>
          <w:sz w:val="18"/>
          <w:szCs w:val="18"/>
        </w:rPr>
        <w:t>, assurant la continuité des échanges critiques</w:t>
      </w:r>
    </w:p>
    <w:p w14:paraId="36C4A427" w14:textId="77777777" w:rsidR="0057081C" w:rsidRDefault="0057081C" w:rsidP="0057081C">
      <w:pPr>
        <w:tabs>
          <w:tab w:val="left" w:pos="2410"/>
        </w:tabs>
        <w:autoSpaceDE w:val="0"/>
        <w:autoSpaceDN w:val="0"/>
        <w:adjustRightInd w:val="0"/>
        <w:jc w:val="left"/>
        <w:rPr>
          <w:rFonts w:cs="Arial"/>
          <w:b/>
          <w:color w:val="808080" w:themeColor="background1" w:themeShade="80"/>
          <w:sz w:val="18"/>
          <w:szCs w:val="18"/>
        </w:rPr>
      </w:pPr>
    </w:p>
    <w:p w14:paraId="30DA476F" w14:textId="77777777" w:rsidR="0057081C" w:rsidRDefault="0057081C" w:rsidP="0057081C">
      <w:pPr>
        <w:tabs>
          <w:tab w:val="left" w:pos="2410"/>
        </w:tabs>
        <w:autoSpaceDE w:val="0"/>
        <w:autoSpaceDN w:val="0"/>
        <w:adjustRightInd w:val="0"/>
        <w:ind w:left="2410" w:hanging="2410"/>
        <w:jc w:val="left"/>
        <w:rPr>
          <w:rFonts w:cs="Arial"/>
          <w:b/>
          <w:color w:val="808080" w:themeColor="background1" w:themeShade="80"/>
        </w:rPr>
      </w:pPr>
    </w:p>
    <w:p w14:paraId="40F329F1" w14:textId="77777777" w:rsidR="0057081C" w:rsidRPr="00745727" w:rsidRDefault="0057081C" w:rsidP="0057081C">
      <w:pPr>
        <w:pStyle w:val="Titre4"/>
        <w:rPr>
          <w:rFonts w:ascii="Arial" w:hAnsi="Arial" w:cs="Arial"/>
          <w:b/>
          <w:color w:val="4F81BD" w:themeColor="accent1"/>
          <w:spacing w:val="0"/>
        </w:rPr>
      </w:pPr>
      <w:r>
        <w:rPr>
          <w:rFonts w:ascii="Arial" w:hAnsi="Arial" w:cs="Arial"/>
          <w:b/>
          <w:color w:val="4F81BD" w:themeColor="accent1"/>
          <w:spacing w:val="0"/>
        </w:rPr>
        <w:t xml:space="preserve">BOUYGUES TELECOM, Juin 2023 à Janvier 2025 </w:t>
      </w:r>
    </w:p>
    <w:p w14:paraId="4B9CDA5E" w14:textId="77777777" w:rsidR="0057081C" w:rsidRDefault="0057081C" w:rsidP="0057081C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  <w:r>
        <w:rPr>
          <w:rFonts w:cs="Arial"/>
          <w:b/>
          <w:bCs/>
          <w:i/>
          <w:color w:val="808080" w:themeColor="background1" w:themeShade="80"/>
        </w:rPr>
        <w:t>Chef de projet</w:t>
      </w:r>
    </w:p>
    <w:p w14:paraId="5B721D7E" w14:textId="77777777" w:rsidR="0057081C" w:rsidRPr="00CA1C63" w:rsidRDefault="0057081C" w:rsidP="0057081C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</w:p>
    <w:p w14:paraId="43E24057" w14:textId="77777777" w:rsidR="0057081C" w:rsidRDefault="0057081C" w:rsidP="0057081C">
      <w:pPr>
        <w:autoSpaceDE w:val="0"/>
        <w:autoSpaceDN w:val="0"/>
        <w:adjustRightInd w:val="0"/>
        <w:rPr>
          <w:rFonts w:cs="Arial"/>
          <w:b/>
          <w:bCs/>
          <w:color w:val="808080" w:themeColor="background1" w:themeShade="80"/>
          <w:sz w:val="18"/>
          <w:szCs w:val="18"/>
        </w:rPr>
      </w:pPr>
      <w:r>
        <w:rPr>
          <w:rFonts w:cs="Arial"/>
          <w:b/>
          <w:bCs/>
          <w:color w:val="808080" w:themeColor="background1" w:themeShade="80"/>
          <w:sz w:val="18"/>
          <w:szCs w:val="18"/>
        </w:rPr>
        <w:t>Contexte du projet : d</w:t>
      </w:r>
      <w:r w:rsidRPr="00593432">
        <w:rPr>
          <w:rFonts w:cs="Arial"/>
          <w:b/>
          <w:bCs/>
          <w:color w:val="808080" w:themeColor="background1" w:themeShade="80"/>
          <w:sz w:val="18"/>
          <w:szCs w:val="18"/>
        </w:rPr>
        <w:t xml:space="preserve">éploiement de </w:t>
      </w:r>
      <w:proofErr w:type="spellStart"/>
      <w:r w:rsidRPr="00593432">
        <w:rPr>
          <w:rFonts w:cs="Arial"/>
          <w:b/>
          <w:bCs/>
          <w:color w:val="808080" w:themeColor="background1" w:themeShade="80"/>
          <w:sz w:val="18"/>
          <w:szCs w:val="18"/>
        </w:rPr>
        <w:t>ServiceNow</w:t>
      </w:r>
      <w:proofErr w:type="spellEnd"/>
      <w:r w:rsidRPr="00593432">
        <w:rPr>
          <w:rFonts w:cs="Arial"/>
          <w:b/>
          <w:bCs/>
          <w:color w:val="808080" w:themeColor="background1" w:themeShade="80"/>
          <w:sz w:val="18"/>
          <w:szCs w:val="18"/>
        </w:rPr>
        <w:t xml:space="preserve"> ITSM (Incident, Change, CMDB, Knowledge) sur</w:t>
      </w:r>
      <w:r>
        <w:rPr>
          <w:rFonts w:cs="Arial"/>
          <w:b/>
          <w:bCs/>
          <w:color w:val="808080" w:themeColor="background1" w:themeShade="80"/>
          <w:sz w:val="18"/>
          <w:szCs w:val="18"/>
        </w:rPr>
        <w:t xml:space="preserve"> </w:t>
      </w:r>
      <w:r w:rsidRPr="00593432">
        <w:rPr>
          <w:rFonts w:cs="Arial"/>
          <w:b/>
          <w:bCs/>
          <w:color w:val="808080" w:themeColor="background1" w:themeShade="80"/>
          <w:sz w:val="18"/>
          <w:szCs w:val="18"/>
        </w:rPr>
        <w:t xml:space="preserve">périmètre Groupe, budget </w:t>
      </w:r>
      <w:r>
        <w:rPr>
          <w:rFonts w:cs="Arial"/>
          <w:b/>
          <w:bCs/>
          <w:color w:val="808080" w:themeColor="background1" w:themeShade="80"/>
          <w:sz w:val="18"/>
          <w:szCs w:val="18"/>
        </w:rPr>
        <w:t>1</w:t>
      </w:r>
      <w:r w:rsidRPr="00593432">
        <w:rPr>
          <w:rFonts w:cs="Arial"/>
          <w:b/>
          <w:bCs/>
          <w:color w:val="808080" w:themeColor="background1" w:themeShade="80"/>
          <w:sz w:val="18"/>
          <w:szCs w:val="18"/>
        </w:rPr>
        <w:t>,5 M€, équipe 15–20 personnes</w:t>
      </w:r>
    </w:p>
    <w:p w14:paraId="59CB3414" w14:textId="77777777" w:rsidR="0057081C" w:rsidRDefault="0057081C" w:rsidP="0057081C">
      <w:pPr>
        <w:autoSpaceDE w:val="0"/>
        <w:autoSpaceDN w:val="0"/>
        <w:adjustRightInd w:val="0"/>
        <w:rPr>
          <w:rFonts w:cs="Arial"/>
          <w:b/>
          <w:bCs/>
          <w:color w:val="808080" w:themeColor="background1" w:themeShade="80"/>
          <w:sz w:val="18"/>
          <w:szCs w:val="18"/>
        </w:rPr>
      </w:pPr>
    </w:p>
    <w:p w14:paraId="6399C160" w14:textId="77777777" w:rsidR="0057081C" w:rsidRPr="00593432" w:rsidRDefault="0057081C" w:rsidP="0057081C">
      <w:pPr>
        <w:autoSpaceDE w:val="0"/>
        <w:autoSpaceDN w:val="0"/>
        <w:adjustRightInd w:val="0"/>
        <w:rPr>
          <w:rFonts w:cs="Arial"/>
          <w:b/>
          <w:bCs/>
          <w:color w:val="808080" w:themeColor="background1" w:themeShade="80"/>
          <w:sz w:val="18"/>
          <w:szCs w:val="18"/>
        </w:rPr>
      </w:pPr>
      <w:r>
        <w:rPr>
          <w:rFonts w:cs="Arial"/>
          <w:b/>
          <w:bCs/>
          <w:color w:val="808080" w:themeColor="background1" w:themeShade="80"/>
          <w:sz w:val="18"/>
          <w:szCs w:val="18"/>
        </w:rPr>
        <w:t>Tâches réalisées :</w:t>
      </w:r>
    </w:p>
    <w:p w14:paraId="1C9C5F1D" w14:textId="77777777" w:rsidR="0057081C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593432">
        <w:rPr>
          <w:rFonts w:ascii="Arial" w:hAnsi="Arial" w:cs="Arial"/>
          <w:color w:val="808080" w:themeColor="background1" w:themeShade="80"/>
          <w:sz w:val="18"/>
          <w:szCs w:val="18"/>
        </w:rPr>
        <w:t>Participation aux ateliers techniques avec architectes et ingénieurs</w:t>
      </w:r>
    </w:p>
    <w:p w14:paraId="35F989D7" w14:textId="77777777" w:rsidR="0057081C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>
        <w:rPr>
          <w:rFonts w:ascii="Arial" w:hAnsi="Arial" w:cs="Arial"/>
          <w:color w:val="808080" w:themeColor="background1" w:themeShade="80"/>
          <w:sz w:val="18"/>
          <w:szCs w:val="18"/>
        </w:rPr>
        <w:t>C</w:t>
      </w:r>
      <w:r w:rsidRPr="00593432">
        <w:rPr>
          <w:rFonts w:ascii="Arial" w:hAnsi="Arial" w:cs="Arial"/>
          <w:color w:val="808080" w:themeColor="background1" w:themeShade="80"/>
          <w:sz w:val="18"/>
          <w:szCs w:val="18"/>
        </w:rPr>
        <w:t>adrage et supervision des intégrateurs de la solution</w:t>
      </w:r>
    </w:p>
    <w:p w14:paraId="4129E0AF" w14:textId="77777777" w:rsidR="0057081C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>
        <w:rPr>
          <w:rFonts w:ascii="Arial" w:hAnsi="Arial" w:cs="Arial"/>
          <w:color w:val="808080" w:themeColor="background1" w:themeShade="80"/>
          <w:sz w:val="18"/>
          <w:szCs w:val="18"/>
        </w:rPr>
        <w:t>Planification des tâches du projet</w:t>
      </w:r>
    </w:p>
    <w:p w14:paraId="7E9D82C5" w14:textId="77777777" w:rsidR="0057081C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>
        <w:rPr>
          <w:rFonts w:ascii="Arial" w:hAnsi="Arial" w:cs="Arial"/>
          <w:color w:val="808080" w:themeColor="background1" w:themeShade="80"/>
          <w:sz w:val="18"/>
          <w:szCs w:val="18"/>
        </w:rPr>
        <w:t>Cycle en V</w:t>
      </w:r>
    </w:p>
    <w:p w14:paraId="7BAEC0AA" w14:textId="77777777" w:rsidR="0057081C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>
        <w:rPr>
          <w:rFonts w:ascii="Arial" w:hAnsi="Arial" w:cs="Arial"/>
          <w:color w:val="808080" w:themeColor="background1" w:themeShade="80"/>
          <w:sz w:val="18"/>
          <w:szCs w:val="18"/>
        </w:rPr>
        <w:t xml:space="preserve">Supervision de </w:t>
      </w:r>
      <w:r w:rsidRPr="00A27ACF">
        <w:rPr>
          <w:rFonts w:ascii="Arial" w:hAnsi="Arial" w:cs="Arial"/>
          <w:color w:val="808080" w:themeColor="background1" w:themeShade="80"/>
          <w:sz w:val="18"/>
          <w:szCs w:val="18"/>
        </w:rPr>
        <w:t>tous les livrables techniques</w:t>
      </w:r>
    </w:p>
    <w:p w14:paraId="7A2238C2" w14:textId="77777777" w:rsidR="0057081C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593432">
        <w:rPr>
          <w:rFonts w:ascii="Arial" w:hAnsi="Arial" w:cs="Arial"/>
          <w:color w:val="808080" w:themeColor="background1" w:themeShade="80"/>
          <w:sz w:val="18"/>
          <w:szCs w:val="18"/>
        </w:rPr>
        <w:t xml:space="preserve">Encadrement fonctionnel des PMO et Product </w:t>
      </w:r>
      <w:proofErr w:type="spellStart"/>
      <w:r w:rsidRPr="00593432">
        <w:rPr>
          <w:rFonts w:ascii="Arial" w:hAnsi="Arial" w:cs="Arial"/>
          <w:color w:val="808080" w:themeColor="background1" w:themeShade="80"/>
          <w:sz w:val="18"/>
          <w:szCs w:val="18"/>
        </w:rPr>
        <w:t>Owners</w:t>
      </w:r>
      <w:proofErr w:type="spellEnd"/>
      <w:r w:rsidRPr="00593432">
        <w:rPr>
          <w:rFonts w:ascii="Arial" w:hAnsi="Arial" w:cs="Arial"/>
          <w:color w:val="808080" w:themeColor="background1" w:themeShade="80"/>
          <w:sz w:val="18"/>
          <w:szCs w:val="18"/>
        </w:rPr>
        <w:t xml:space="preserve"> (PO)</w:t>
      </w:r>
    </w:p>
    <w:p w14:paraId="0DE86630" w14:textId="77777777" w:rsidR="0057081C" w:rsidRPr="00593432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>
        <w:rPr>
          <w:rFonts w:ascii="Arial" w:hAnsi="Arial" w:cs="Arial"/>
          <w:color w:val="808080" w:themeColor="background1" w:themeShade="80"/>
          <w:sz w:val="18"/>
          <w:szCs w:val="18"/>
        </w:rPr>
        <w:t>C</w:t>
      </w:r>
      <w:r w:rsidRPr="00593432">
        <w:rPr>
          <w:rFonts w:ascii="Arial" w:hAnsi="Arial" w:cs="Arial"/>
          <w:color w:val="808080" w:themeColor="background1" w:themeShade="80"/>
          <w:sz w:val="18"/>
          <w:szCs w:val="18"/>
        </w:rPr>
        <w:t>oordination des acteurs métiers et IT</w:t>
      </w:r>
    </w:p>
    <w:p w14:paraId="27A4EEB8" w14:textId="77777777" w:rsidR="0057081C" w:rsidRPr="00E33B5E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E33B5E">
        <w:rPr>
          <w:rFonts w:ascii="Arial" w:hAnsi="Arial" w:cs="Arial"/>
          <w:color w:val="808080" w:themeColor="background1" w:themeShade="80"/>
          <w:sz w:val="18"/>
          <w:szCs w:val="18"/>
        </w:rPr>
        <w:t xml:space="preserve">Gouvernance : animation de comités projets, </w:t>
      </w:r>
      <w:proofErr w:type="spellStart"/>
      <w:r w:rsidRPr="00E33B5E">
        <w:rPr>
          <w:rFonts w:ascii="Arial" w:hAnsi="Arial" w:cs="Arial"/>
          <w:color w:val="808080" w:themeColor="background1" w:themeShade="80"/>
          <w:sz w:val="18"/>
          <w:szCs w:val="18"/>
        </w:rPr>
        <w:t>reporting</w:t>
      </w:r>
      <w:proofErr w:type="spellEnd"/>
      <w:r w:rsidRPr="00E33B5E">
        <w:rPr>
          <w:rFonts w:ascii="Arial" w:hAnsi="Arial" w:cs="Arial"/>
          <w:color w:val="808080" w:themeColor="background1" w:themeShade="80"/>
          <w:sz w:val="18"/>
          <w:szCs w:val="18"/>
        </w:rPr>
        <w:t xml:space="preserve"> direction avec KPI, SLA, incidents majeurs, satisfaction.</w:t>
      </w:r>
    </w:p>
    <w:p w14:paraId="7D66D3EB" w14:textId="77777777" w:rsidR="0057081C" w:rsidRPr="00593432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593432">
        <w:rPr>
          <w:rFonts w:ascii="Arial" w:hAnsi="Arial" w:cs="Arial"/>
          <w:color w:val="808080" w:themeColor="background1" w:themeShade="80"/>
          <w:sz w:val="18"/>
          <w:szCs w:val="18"/>
        </w:rPr>
        <w:t>Mise en place de processus ITIL optimisés, contribuant à une réduction de</w:t>
      </w:r>
      <w:r>
        <w:rPr>
          <w:rFonts w:ascii="Arial" w:hAnsi="Arial" w:cs="Arial"/>
          <w:color w:val="808080" w:themeColor="background1" w:themeShade="80"/>
          <w:sz w:val="18"/>
          <w:szCs w:val="18"/>
        </w:rPr>
        <w:t xml:space="preserve"> </w:t>
      </w:r>
      <w:r w:rsidRPr="00593432">
        <w:rPr>
          <w:rFonts w:ascii="Arial" w:hAnsi="Arial" w:cs="Arial"/>
          <w:color w:val="808080" w:themeColor="background1" w:themeShade="80"/>
          <w:sz w:val="18"/>
          <w:szCs w:val="18"/>
        </w:rPr>
        <w:t>20 % des délais de résolution incidents.</w:t>
      </w:r>
    </w:p>
    <w:p w14:paraId="6CDCDEB9" w14:textId="77777777" w:rsidR="0057081C" w:rsidRPr="00593432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593432">
        <w:rPr>
          <w:rFonts w:ascii="Arial" w:hAnsi="Arial" w:cs="Arial"/>
          <w:color w:val="808080" w:themeColor="background1" w:themeShade="80"/>
          <w:sz w:val="18"/>
          <w:szCs w:val="18"/>
        </w:rPr>
        <w:t>Conduite du changement : formation et accompagnement de 200</w:t>
      </w:r>
      <w:r>
        <w:rPr>
          <w:rFonts w:ascii="Arial" w:hAnsi="Arial" w:cs="Arial"/>
          <w:color w:val="808080" w:themeColor="background1" w:themeShade="80"/>
          <w:sz w:val="18"/>
          <w:szCs w:val="18"/>
        </w:rPr>
        <w:t xml:space="preserve"> </w:t>
      </w:r>
      <w:r w:rsidRPr="00593432">
        <w:rPr>
          <w:rFonts w:ascii="Arial" w:hAnsi="Arial" w:cs="Arial"/>
          <w:color w:val="808080" w:themeColor="background1" w:themeShade="80"/>
          <w:sz w:val="18"/>
          <w:szCs w:val="18"/>
        </w:rPr>
        <w:t>utilisateurs</w:t>
      </w:r>
    </w:p>
    <w:p w14:paraId="70593EE3" w14:textId="77777777" w:rsidR="0057081C" w:rsidRPr="006B3C09" w:rsidRDefault="0057081C" w:rsidP="0057081C">
      <w:pPr>
        <w:pStyle w:val="Paragraphedeliste"/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</w:p>
    <w:p w14:paraId="2ACE8905" w14:textId="77777777" w:rsidR="0057081C" w:rsidRDefault="0057081C" w:rsidP="0057081C">
      <w:pPr>
        <w:tabs>
          <w:tab w:val="left" w:pos="284"/>
        </w:tabs>
        <w:rPr>
          <w:rFonts w:cs="Arial"/>
          <w:b/>
          <w:bCs/>
          <w:sz w:val="18"/>
          <w:lang w:val="en-US"/>
        </w:rPr>
      </w:pPr>
    </w:p>
    <w:p w14:paraId="506B56B6" w14:textId="77777777" w:rsidR="0057081C" w:rsidRPr="00745727" w:rsidRDefault="0057081C" w:rsidP="0057081C">
      <w:pPr>
        <w:pStyle w:val="Titre4"/>
        <w:rPr>
          <w:rFonts w:ascii="Arial" w:hAnsi="Arial" w:cs="Arial"/>
          <w:b/>
          <w:color w:val="4F81BD" w:themeColor="accent1"/>
          <w:spacing w:val="0"/>
        </w:rPr>
      </w:pPr>
      <w:r>
        <w:rPr>
          <w:rFonts w:ascii="Arial" w:hAnsi="Arial" w:cs="Arial"/>
          <w:b/>
          <w:color w:val="4F81BD" w:themeColor="accent1"/>
          <w:spacing w:val="0"/>
        </w:rPr>
        <w:t xml:space="preserve">EIFFAGE, Février 2022 à Juin 2023 </w:t>
      </w:r>
    </w:p>
    <w:p w14:paraId="40EA7269" w14:textId="77777777" w:rsidR="0057081C" w:rsidRDefault="0057081C" w:rsidP="0057081C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  <w:r>
        <w:rPr>
          <w:rFonts w:cs="Arial"/>
          <w:b/>
          <w:bCs/>
          <w:i/>
          <w:color w:val="808080" w:themeColor="background1" w:themeShade="80"/>
        </w:rPr>
        <w:t>Chef de projet</w:t>
      </w:r>
    </w:p>
    <w:p w14:paraId="7D340E5E" w14:textId="77777777" w:rsidR="0057081C" w:rsidRDefault="0057081C" w:rsidP="0057081C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</w:p>
    <w:p w14:paraId="51181F63" w14:textId="77777777" w:rsidR="0057081C" w:rsidRDefault="0057081C" w:rsidP="0057081C">
      <w:pPr>
        <w:autoSpaceDE w:val="0"/>
        <w:autoSpaceDN w:val="0"/>
        <w:adjustRightInd w:val="0"/>
        <w:rPr>
          <w:rFonts w:cs="Arial"/>
          <w:b/>
          <w:bCs/>
          <w:color w:val="808080" w:themeColor="background1" w:themeShade="80"/>
          <w:sz w:val="18"/>
          <w:szCs w:val="18"/>
        </w:rPr>
      </w:pPr>
      <w:r>
        <w:rPr>
          <w:rFonts w:cs="Arial"/>
          <w:b/>
          <w:bCs/>
          <w:color w:val="808080" w:themeColor="background1" w:themeShade="80"/>
          <w:sz w:val="18"/>
          <w:szCs w:val="18"/>
        </w:rPr>
        <w:t>Contexte du projet : P</w:t>
      </w:r>
      <w:r w:rsidRPr="00CD0367">
        <w:rPr>
          <w:rFonts w:cs="Arial"/>
          <w:b/>
          <w:bCs/>
          <w:color w:val="808080" w:themeColor="background1" w:themeShade="80"/>
          <w:sz w:val="18"/>
          <w:szCs w:val="18"/>
        </w:rPr>
        <w:t>ilotage et Scrum Master sur des projets IoT (refonte d’application et mise en place d’une nouvelle plateforme capteurs) pour Eiffage et SARP ; équipes 4– 12 personnes, budget 500 K€</w:t>
      </w:r>
    </w:p>
    <w:p w14:paraId="257900E4" w14:textId="77777777" w:rsidR="0057081C" w:rsidRDefault="0057081C" w:rsidP="0057081C">
      <w:pPr>
        <w:autoSpaceDE w:val="0"/>
        <w:autoSpaceDN w:val="0"/>
        <w:adjustRightInd w:val="0"/>
        <w:rPr>
          <w:rFonts w:cs="Arial"/>
          <w:b/>
          <w:bCs/>
          <w:color w:val="808080" w:themeColor="background1" w:themeShade="80"/>
          <w:sz w:val="18"/>
          <w:szCs w:val="18"/>
        </w:rPr>
      </w:pPr>
    </w:p>
    <w:p w14:paraId="2E240232" w14:textId="77777777" w:rsidR="0057081C" w:rsidRPr="00593432" w:rsidRDefault="0057081C" w:rsidP="0057081C">
      <w:pPr>
        <w:autoSpaceDE w:val="0"/>
        <w:autoSpaceDN w:val="0"/>
        <w:adjustRightInd w:val="0"/>
        <w:rPr>
          <w:rFonts w:cs="Arial"/>
          <w:b/>
          <w:bCs/>
          <w:color w:val="808080" w:themeColor="background1" w:themeShade="80"/>
          <w:sz w:val="18"/>
          <w:szCs w:val="18"/>
        </w:rPr>
      </w:pPr>
      <w:r>
        <w:rPr>
          <w:rFonts w:cs="Arial"/>
          <w:b/>
          <w:bCs/>
          <w:color w:val="808080" w:themeColor="background1" w:themeShade="80"/>
          <w:sz w:val="18"/>
          <w:szCs w:val="18"/>
        </w:rPr>
        <w:t>Tâches réalisées :</w:t>
      </w:r>
    </w:p>
    <w:p w14:paraId="36750A10" w14:textId="77777777" w:rsidR="0057081C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CD0367">
        <w:rPr>
          <w:rFonts w:ascii="Arial" w:hAnsi="Arial" w:cs="Arial"/>
          <w:color w:val="808080" w:themeColor="background1" w:themeShade="80"/>
          <w:sz w:val="18"/>
          <w:szCs w:val="18"/>
        </w:rPr>
        <w:t>Animation des cérémonies Agiles (</w:t>
      </w:r>
      <w:proofErr w:type="spellStart"/>
      <w:r w:rsidRPr="00CD0367">
        <w:rPr>
          <w:rFonts w:ascii="Arial" w:hAnsi="Arial" w:cs="Arial"/>
          <w:color w:val="808080" w:themeColor="background1" w:themeShade="80"/>
          <w:sz w:val="18"/>
          <w:szCs w:val="18"/>
        </w:rPr>
        <w:t>daily</w:t>
      </w:r>
      <w:proofErr w:type="spellEnd"/>
      <w:r w:rsidRPr="00CD0367">
        <w:rPr>
          <w:rFonts w:ascii="Arial" w:hAnsi="Arial" w:cs="Arial"/>
          <w:color w:val="808080" w:themeColor="background1" w:themeShade="80"/>
          <w:sz w:val="18"/>
          <w:szCs w:val="18"/>
        </w:rPr>
        <w:t xml:space="preserve">, sprint planning, </w:t>
      </w:r>
      <w:proofErr w:type="spellStart"/>
      <w:r w:rsidRPr="00CD0367">
        <w:rPr>
          <w:rFonts w:ascii="Arial" w:hAnsi="Arial" w:cs="Arial"/>
          <w:color w:val="808080" w:themeColor="background1" w:themeShade="80"/>
          <w:sz w:val="18"/>
          <w:szCs w:val="18"/>
        </w:rPr>
        <w:t>retrospectives</w:t>
      </w:r>
      <w:proofErr w:type="spellEnd"/>
      <w:r w:rsidRPr="00CD0367">
        <w:rPr>
          <w:rFonts w:ascii="Arial" w:hAnsi="Arial" w:cs="Arial"/>
          <w:color w:val="808080" w:themeColor="background1" w:themeShade="80"/>
          <w:sz w:val="18"/>
          <w:szCs w:val="18"/>
        </w:rPr>
        <w:t xml:space="preserve">, </w:t>
      </w:r>
      <w:proofErr w:type="spellStart"/>
      <w:r w:rsidRPr="00CD0367">
        <w:rPr>
          <w:rFonts w:ascii="Arial" w:hAnsi="Arial" w:cs="Arial"/>
          <w:color w:val="808080" w:themeColor="background1" w:themeShade="80"/>
          <w:sz w:val="18"/>
          <w:szCs w:val="18"/>
        </w:rPr>
        <w:t>backlog</w:t>
      </w:r>
      <w:proofErr w:type="spellEnd"/>
      <w:r w:rsidRPr="00CD0367">
        <w:rPr>
          <w:rFonts w:ascii="Arial" w:hAnsi="Arial" w:cs="Arial"/>
          <w:color w:val="808080" w:themeColor="background1" w:themeShade="80"/>
          <w:sz w:val="18"/>
          <w:szCs w:val="18"/>
        </w:rPr>
        <w:t xml:space="preserve"> grooming), encadrement développeurs, PMO et intégrateurs.</w:t>
      </w:r>
    </w:p>
    <w:p w14:paraId="430FCFBE" w14:textId="77777777" w:rsidR="0057081C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CD0367">
        <w:rPr>
          <w:rFonts w:ascii="Arial" w:hAnsi="Arial" w:cs="Arial"/>
          <w:color w:val="808080" w:themeColor="background1" w:themeShade="80"/>
          <w:sz w:val="18"/>
          <w:szCs w:val="18"/>
        </w:rPr>
        <w:t>Ateliers métiers (maintenance, exploitation) pour cadrer les cas d’usage et définir les indicateurs clés.</w:t>
      </w:r>
    </w:p>
    <w:p w14:paraId="50A1943F" w14:textId="77777777" w:rsidR="0057081C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CD0367">
        <w:rPr>
          <w:rFonts w:ascii="Arial" w:hAnsi="Arial" w:cs="Arial"/>
          <w:color w:val="808080" w:themeColor="background1" w:themeShade="80"/>
          <w:sz w:val="18"/>
          <w:szCs w:val="18"/>
        </w:rPr>
        <w:t xml:space="preserve">Participation aux ateliers techniques (Java, </w:t>
      </w:r>
      <w:proofErr w:type="spellStart"/>
      <w:r w:rsidRPr="00CD0367">
        <w:rPr>
          <w:rFonts w:ascii="Arial" w:hAnsi="Arial" w:cs="Arial"/>
          <w:color w:val="808080" w:themeColor="background1" w:themeShade="80"/>
          <w:sz w:val="18"/>
          <w:szCs w:val="18"/>
        </w:rPr>
        <w:t>NodeJS</w:t>
      </w:r>
      <w:proofErr w:type="spellEnd"/>
      <w:r w:rsidRPr="00CD0367">
        <w:rPr>
          <w:rFonts w:ascii="Arial" w:hAnsi="Arial" w:cs="Arial"/>
          <w:color w:val="808080" w:themeColor="background1" w:themeShade="80"/>
          <w:sz w:val="18"/>
          <w:szCs w:val="18"/>
        </w:rPr>
        <w:t xml:space="preserve">, Linux, </w:t>
      </w:r>
      <w:proofErr w:type="spellStart"/>
      <w:r w:rsidRPr="00CD0367">
        <w:rPr>
          <w:rFonts w:ascii="Arial" w:hAnsi="Arial" w:cs="Arial"/>
          <w:color w:val="808080" w:themeColor="background1" w:themeShade="80"/>
          <w:sz w:val="18"/>
          <w:szCs w:val="18"/>
        </w:rPr>
        <w:t>ThingsBoard</w:t>
      </w:r>
      <w:proofErr w:type="spellEnd"/>
      <w:r w:rsidRPr="00CD0367">
        <w:rPr>
          <w:rFonts w:ascii="Arial" w:hAnsi="Arial" w:cs="Arial"/>
          <w:color w:val="808080" w:themeColor="background1" w:themeShade="80"/>
          <w:sz w:val="18"/>
          <w:szCs w:val="18"/>
        </w:rPr>
        <w:t>,</w:t>
      </w:r>
      <w:r>
        <w:rPr>
          <w:rFonts w:ascii="Arial" w:hAnsi="Arial" w:cs="Arial"/>
          <w:color w:val="808080" w:themeColor="background1" w:themeShade="80"/>
          <w:sz w:val="18"/>
          <w:szCs w:val="18"/>
        </w:rPr>
        <w:t xml:space="preserve"> </w:t>
      </w:r>
      <w:r w:rsidRPr="00CD0367">
        <w:rPr>
          <w:rFonts w:ascii="Arial" w:hAnsi="Arial" w:cs="Arial"/>
          <w:color w:val="808080" w:themeColor="background1" w:themeShade="80"/>
          <w:sz w:val="18"/>
          <w:szCs w:val="18"/>
        </w:rPr>
        <w:t>Azure IoT Hub, SQL Server, Power BI) et supervision de l’intégration.</w:t>
      </w:r>
    </w:p>
    <w:p w14:paraId="61C12820" w14:textId="77777777" w:rsidR="0057081C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CD0367">
        <w:rPr>
          <w:rFonts w:ascii="Arial" w:hAnsi="Arial" w:cs="Arial"/>
          <w:color w:val="808080" w:themeColor="background1" w:themeShade="80"/>
          <w:sz w:val="18"/>
          <w:szCs w:val="18"/>
        </w:rPr>
        <w:t xml:space="preserve">Déploiement de </w:t>
      </w:r>
      <w:proofErr w:type="spellStart"/>
      <w:r w:rsidRPr="00CD0367">
        <w:rPr>
          <w:rFonts w:ascii="Arial" w:hAnsi="Arial" w:cs="Arial"/>
          <w:color w:val="808080" w:themeColor="background1" w:themeShade="80"/>
          <w:sz w:val="18"/>
          <w:szCs w:val="18"/>
        </w:rPr>
        <w:t>dashboards</w:t>
      </w:r>
      <w:proofErr w:type="spellEnd"/>
      <w:r w:rsidRPr="00CD0367">
        <w:rPr>
          <w:rFonts w:ascii="Arial" w:hAnsi="Arial" w:cs="Arial"/>
          <w:color w:val="808080" w:themeColor="background1" w:themeShade="80"/>
          <w:sz w:val="18"/>
          <w:szCs w:val="18"/>
        </w:rPr>
        <w:t xml:space="preserve"> Power BI (KPI disponibilité, suivi ROI) et</w:t>
      </w:r>
      <w:r>
        <w:rPr>
          <w:rFonts w:ascii="Arial" w:hAnsi="Arial" w:cs="Arial"/>
          <w:color w:val="808080" w:themeColor="background1" w:themeShade="80"/>
          <w:sz w:val="18"/>
          <w:szCs w:val="18"/>
        </w:rPr>
        <w:t xml:space="preserve"> </w:t>
      </w:r>
      <w:r w:rsidRPr="00CD0367">
        <w:rPr>
          <w:rFonts w:ascii="Arial" w:hAnsi="Arial" w:cs="Arial"/>
          <w:color w:val="808080" w:themeColor="background1" w:themeShade="80"/>
          <w:sz w:val="18"/>
          <w:szCs w:val="18"/>
        </w:rPr>
        <w:t>coordination des prestataires externes.</w:t>
      </w:r>
    </w:p>
    <w:p w14:paraId="4A2D3B66" w14:textId="77777777" w:rsidR="0057081C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CD0367">
        <w:rPr>
          <w:rFonts w:ascii="Arial" w:hAnsi="Arial" w:cs="Arial"/>
          <w:color w:val="808080" w:themeColor="background1" w:themeShade="80"/>
          <w:sz w:val="18"/>
          <w:szCs w:val="18"/>
        </w:rPr>
        <w:t>Formation et accompagnement de +100 utilisateurs.</w:t>
      </w:r>
    </w:p>
    <w:p w14:paraId="444CA7D9" w14:textId="77777777" w:rsidR="0057081C" w:rsidRPr="00CD0367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CD0367">
        <w:rPr>
          <w:rFonts w:ascii="Arial" w:hAnsi="Arial" w:cs="Arial"/>
          <w:color w:val="808080" w:themeColor="background1" w:themeShade="80"/>
          <w:sz w:val="18"/>
          <w:szCs w:val="18"/>
        </w:rPr>
        <w:t>Résultats : déploiements IoT accélérés, solution modulaire facilitant</w:t>
      </w:r>
      <w:r>
        <w:rPr>
          <w:rFonts w:ascii="Arial" w:hAnsi="Arial" w:cs="Arial"/>
          <w:color w:val="808080" w:themeColor="background1" w:themeShade="80"/>
          <w:sz w:val="18"/>
          <w:szCs w:val="18"/>
        </w:rPr>
        <w:t xml:space="preserve"> </w:t>
      </w:r>
      <w:r w:rsidRPr="00CD0367">
        <w:rPr>
          <w:rFonts w:ascii="Arial" w:hAnsi="Arial" w:cs="Arial"/>
          <w:color w:val="808080" w:themeColor="background1" w:themeShade="80"/>
          <w:sz w:val="18"/>
          <w:szCs w:val="18"/>
        </w:rPr>
        <w:t>l’intégration de nouveaux capteurs et améliorant la maintenance.</w:t>
      </w:r>
    </w:p>
    <w:p w14:paraId="4BD009F8" w14:textId="77777777" w:rsidR="0057081C" w:rsidRDefault="0057081C" w:rsidP="0057081C">
      <w:pPr>
        <w:tabs>
          <w:tab w:val="left" w:pos="284"/>
        </w:tabs>
        <w:rPr>
          <w:rFonts w:cs="Arial"/>
          <w:b/>
          <w:bCs/>
          <w:sz w:val="18"/>
          <w:lang w:val="en-US"/>
        </w:rPr>
      </w:pPr>
    </w:p>
    <w:p w14:paraId="071B5CA5" w14:textId="77777777" w:rsidR="0057081C" w:rsidRPr="00745727" w:rsidRDefault="0057081C" w:rsidP="0057081C">
      <w:pPr>
        <w:pStyle w:val="Titre4"/>
        <w:rPr>
          <w:rFonts w:ascii="Arial" w:hAnsi="Arial" w:cs="Arial"/>
          <w:b/>
          <w:color w:val="4F81BD" w:themeColor="accent1"/>
          <w:spacing w:val="0"/>
        </w:rPr>
      </w:pPr>
      <w:r>
        <w:rPr>
          <w:rFonts w:ascii="Arial" w:hAnsi="Arial" w:cs="Arial"/>
          <w:b/>
          <w:color w:val="4F81BD" w:themeColor="accent1"/>
          <w:spacing w:val="0"/>
        </w:rPr>
        <w:t xml:space="preserve">ARIANE GROUP, Mars 2021 à Décembre 2021 </w:t>
      </w:r>
    </w:p>
    <w:p w14:paraId="3FBDC87C" w14:textId="77777777" w:rsidR="0057081C" w:rsidRDefault="0057081C" w:rsidP="0057081C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  <w:r>
        <w:rPr>
          <w:rFonts w:cs="Arial"/>
          <w:b/>
          <w:bCs/>
          <w:i/>
          <w:color w:val="808080" w:themeColor="background1" w:themeShade="80"/>
        </w:rPr>
        <w:t>Chef de projet</w:t>
      </w:r>
    </w:p>
    <w:p w14:paraId="6EC10CC5" w14:textId="77777777" w:rsidR="0057081C" w:rsidRPr="00CA1C63" w:rsidRDefault="0057081C" w:rsidP="0057081C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</w:p>
    <w:p w14:paraId="7F13C598" w14:textId="77777777" w:rsidR="0057081C" w:rsidRDefault="0057081C" w:rsidP="0057081C">
      <w:pPr>
        <w:autoSpaceDE w:val="0"/>
        <w:autoSpaceDN w:val="0"/>
        <w:adjustRightInd w:val="0"/>
        <w:rPr>
          <w:rFonts w:cs="Arial"/>
          <w:b/>
          <w:bCs/>
          <w:color w:val="808080" w:themeColor="background1" w:themeShade="80"/>
          <w:sz w:val="18"/>
          <w:szCs w:val="18"/>
        </w:rPr>
      </w:pPr>
      <w:r>
        <w:rPr>
          <w:rFonts w:cs="Arial"/>
          <w:b/>
          <w:bCs/>
          <w:color w:val="808080" w:themeColor="background1" w:themeShade="80"/>
          <w:sz w:val="18"/>
          <w:szCs w:val="18"/>
        </w:rPr>
        <w:t>Contexte du projet : e</w:t>
      </w:r>
      <w:r w:rsidRPr="00CD0367">
        <w:rPr>
          <w:rFonts w:cs="Arial"/>
          <w:b/>
          <w:bCs/>
          <w:color w:val="808080" w:themeColor="background1" w:themeShade="80"/>
          <w:sz w:val="18"/>
          <w:szCs w:val="18"/>
        </w:rPr>
        <w:t>ncadrement du Centre de Services IT (10 personnes)</w:t>
      </w:r>
    </w:p>
    <w:p w14:paraId="349044F1" w14:textId="77777777" w:rsidR="0057081C" w:rsidRDefault="0057081C" w:rsidP="0057081C">
      <w:pPr>
        <w:autoSpaceDE w:val="0"/>
        <w:autoSpaceDN w:val="0"/>
        <w:adjustRightInd w:val="0"/>
        <w:rPr>
          <w:rFonts w:cs="Arial"/>
          <w:b/>
          <w:bCs/>
          <w:color w:val="808080" w:themeColor="background1" w:themeShade="80"/>
          <w:sz w:val="18"/>
          <w:szCs w:val="18"/>
        </w:rPr>
      </w:pPr>
    </w:p>
    <w:p w14:paraId="1DB19A9C" w14:textId="77777777" w:rsidR="0057081C" w:rsidRDefault="0057081C" w:rsidP="0057081C">
      <w:pPr>
        <w:autoSpaceDE w:val="0"/>
        <w:autoSpaceDN w:val="0"/>
        <w:adjustRightInd w:val="0"/>
        <w:rPr>
          <w:rFonts w:cs="Arial"/>
          <w:b/>
          <w:bCs/>
          <w:color w:val="808080" w:themeColor="background1" w:themeShade="80"/>
          <w:sz w:val="18"/>
          <w:szCs w:val="18"/>
        </w:rPr>
      </w:pPr>
      <w:r>
        <w:rPr>
          <w:rFonts w:cs="Arial"/>
          <w:b/>
          <w:bCs/>
          <w:color w:val="808080" w:themeColor="background1" w:themeShade="80"/>
          <w:sz w:val="18"/>
          <w:szCs w:val="18"/>
        </w:rPr>
        <w:t>Tâches réalisées :</w:t>
      </w:r>
    </w:p>
    <w:p w14:paraId="418509F8" w14:textId="77777777" w:rsidR="0057081C" w:rsidRPr="00593432" w:rsidRDefault="0057081C" w:rsidP="0057081C">
      <w:pPr>
        <w:autoSpaceDE w:val="0"/>
        <w:autoSpaceDN w:val="0"/>
        <w:adjustRightInd w:val="0"/>
        <w:rPr>
          <w:rFonts w:cs="Arial"/>
          <w:b/>
          <w:bCs/>
          <w:color w:val="808080" w:themeColor="background1" w:themeShade="80"/>
          <w:sz w:val="18"/>
          <w:szCs w:val="18"/>
        </w:rPr>
      </w:pPr>
    </w:p>
    <w:p w14:paraId="27DC4AE2" w14:textId="77777777" w:rsidR="0057081C" w:rsidRPr="00CD0367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CD0367">
        <w:rPr>
          <w:rFonts w:ascii="Arial" w:hAnsi="Arial" w:cs="Arial"/>
          <w:color w:val="808080" w:themeColor="background1" w:themeShade="80"/>
          <w:sz w:val="18"/>
          <w:szCs w:val="18"/>
        </w:rPr>
        <w:t>Pilotage des services IT : supervision via Centreon, suivi SLA, gestion</w:t>
      </w:r>
      <w:r>
        <w:rPr>
          <w:rFonts w:ascii="Arial" w:hAnsi="Arial" w:cs="Arial"/>
          <w:color w:val="808080" w:themeColor="background1" w:themeShade="80"/>
          <w:sz w:val="18"/>
          <w:szCs w:val="18"/>
        </w:rPr>
        <w:t xml:space="preserve"> des </w:t>
      </w:r>
      <w:r w:rsidRPr="00CD0367">
        <w:rPr>
          <w:rFonts w:ascii="Arial" w:hAnsi="Arial" w:cs="Arial"/>
          <w:color w:val="808080" w:themeColor="background1" w:themeShade="80"/>
          <w:sz w:val="18"/>
          <w:szCs w:val="18"/>
        </w:rPr>
        <w:t>incidents critiques.</w:t>
      </w:r>
    </w:p>
    <w:p w14:paraId="49318722" w14:textId="77777777" w:rsidR="0057081C" w:rsidRPr="00CD0367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CD0367">
        <w:rPr>
          <w:rFonts w:ascii="Arial" w:hAnsi="Arial" w:cs="Arial"/>
          <w:color w:val="808080" w:themeColor="background1" w:themeShade="80"/>
          <w:sz w:val="18"/>
          <w:szCs w:val="18"/>
        </w:rPr>
        <w:t xml:space="preserve">Conduite de micro-projets d’amélioration continue : </w:t>
      </w:r>
      <w:proofErr w:type="spellStart"/>
      <w:proofErr w:type="gramStart"/>
      <w:r w:rsidRPr="00CD0367">
        <w:rPr>
          <w:rFonts w:ascii="Arial" w:hAnsi="Arial" w:cs="Arial"/>
          <w:color w:val="808080" w:themeColor="background1" w:themeShade="80"/>
          <w:sz w:val="18"/>
          <w:szCs w:val="18"/>
        </w:rPr>
        <w:t>automatisation,patching</w:t>
      </w:r>
      <w:proofErr w:type="spellEnd"/>
      <w:proofErr w:type="gramEnd"/>
      <w:r w:rsidRPr="00CD0367">
        <w:rPr>
          <w:rFonts w:ascii="Arial" w:hAnsi="Arial" w:cs="Arial"/>
          <w:color w:val="808080" w:themeColor="background1" w:themeShade="80"/>
          <w:sz w:val="18"/>
          <w:szCs w:val="18"/>
        </w:rPr>
        <w:t xml:space="preserve"> sécurité, extension supervision.</w:t>
      </w:r>
    </w:p>
    <w:p w14:paraId="0C1A04B0" w14:textId="77777777" w:rsidR="0057081C" w:rsidRPr="00CD0367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CD0367">
        <w:rPr>
          <w:rFonts w:ascii="Arial" w:hAnsi="Arial" w:cs="Arial"/>
          <w:color w:val="808080" w:themeColor="background1" w:themeShade="80"/>
          <w:sz w:val="18"/>
          <w:szCs w:val="18"/>
        </w:rPr>
        <w:t xml:space="preserve">Gouvernance : animation des COPIL DSI, </w:t>
      </w:r>
      <w:proofErr w:type="spellStart"/>
      <w:r w:rsidRPr="00CD0367">
        <w:rPr>
          <w:rFonts w:ascii="Arial" w:hAnsi="Arial" w:cs="Arial"/>
          <w:color w:val="808080" w:themeColor="background1" w:themeShade="80"/>
          <w:sz w:val="18"/>
          <w:szCs w:val="18"/>
        </w:rPr>
        <w:t>reporting</w:t>
      </w:r>
      <w:proofErr w:type="spellEnd"/>
      <w:r>
        <w:rPr>
          <w:rFonts w:ascii="Arial" w:hAnsi="Arial" w:cs="Arial"/>
          <w:color w:val="808080" w:themeColor="background1" w:themeShade="80"/>
          <w:sz w:val="18"/>
          <w:szCs w:val="18"/>
        </w:rPr>
        <w:t>,</w:t>
      </w:r>
      <w:r w:rsidRPr="00CD0367">
        <w:rPr>
          <w:rFonts w:ascii="Arial" w:hAnsi="Arial" w:cs="Arial"/>
          <w:color w:val="808080" w:themeColor="background1" w:themeShade="80"/>
          <w:sz w:val="18"/>
          <w:szCs w:val="18"/>
        </w:rPr>
        <w:t xml:space="preserve"> continuité de service.</w:t>
      </w:r>
    </w:p>
    <w:p w14:paraId="5D32858A" w14:textId="77777777" w:rsidR="0057081C" w:rsidRPr="00CD0367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CD0367">
        <w:rPr>
          <w:rFonts w:ascii="Arial" w:hAnsi="Arial" w:cs="Arial"/>
          <w:color w:val="808080" w:themeColor="background1" w:themeShade="80"/>
          <w:sz w:val="18"/>
          <w:szCs w:val="18"/>
        </w:rPr>
        <w:t>Résultat : amélioration de la disponibilité et satisfaction</w:t>
      </w:r>
      <w:r>
        <w:rPr>
          <w:rFonts w:ascii="Arial" w:hAnsi="Arial" w:cs="Arial"/>
          <w:color w:val="808080" w:themeColor="background1" w:themeShade="80"/>
          <w:sz w:val="18"/>
          <w:szCs w:val="18"/>
        </w:rPr>
        <w:t xml:space="preserve"> </w:t>
      </w:r>
      <w:proofErr w:type="gramStart"/>
      <w:r w:rsidRPr="00CD0367">
        <w:rPr>
          <w:rFonts w:ascii="Arial" w:hAnsi="Arial" w:cs="Arial"/>
          <w:color w:val="808080" w:themeColor="background1" w:themeShade="80"/>
          <w:sz w:val="18"/>
          <w:szCs w:val="18"/>
        </w:rPr>
        <w:t>utilisateurs</w:t>
      </w:r>
      <w:r>
        <w:rPr>
          <w:rFonts w:ascii="Arial" w:hAnsi="Arial" w:cs="Arial"/>
          <w:color w:val="808080" w:themeColor="background1" w:themeShade="80"/>
          <w:sz w:val="18"/>
          <w:szCs w:val="18"/>
        </w:rPr>
        <w:t xml:space="preserve"> </w:t>
      </w:r>
      <w:r w:rsidRPr="00CD0367">
        <w:rPr>
          <w:rFonts w:ascii="Arial" w:hAnsi="Arial" w:cs="Arial"/>
          <w:color w:val="808080" w:themeColor="background1" w:themeShade="80"/>
          <w:sz w:val="18"/>
          <w:szCs w:val="18"/>
        </w:rPr>
        <w:t>accrue</w:t>
      </w:r>
      <w:proofErr w:type="gramEnd"/>
      <w:r w:rsidRPr="00CD0367">
        <w:rPr>
          <w:rFonts w:ascii="Arial" w:hAnsi="Arial" w:cs="Arial"/>
          <w:color w:val="808080" w:themeColor="background1" w:themeShade="80"/>
          <w:sz w:val="18"/>
          <w:szCs w:val="18"/>
        </w:rPr>
        <w:t>.</w:t>
      </w:r>
    </w:p>
    <w:p w14:paraId="7639E269" w14:textId="77777777" w:rsidR="0057081C" w:rsidRDefault="0057081C" w:rsidP="0057081C">
      <w:pPr>
        <w:tabs>
          <w:tab w:val="left" w:pos="284"/>
        </w:tabs>
        <w:rPr>
          <w:rFonts w:cs="Arial"/>
          <w:b/>
          <w:bCs/>
          <w:sz w:val="18"/>
          <w:lang w:val="en-US"/>
        </w:rPr>
      </w:pPr>
    </w:p>
    <w:p w14:paraId="25AFC9D6" w14:textId="77777777" w:rsidR="0057081C" w:rsidRDefault="0057081C" w:rsidP="0057081C">
      <w:pPr>
        <w:tabs>
          <w:tab w:val="left" w:pos="284"/>
        </w:tabs>
        <w:rPr>
          <w:rFonts w:cs="Arial"/>
          <w:b/>
          <w:bCs/>
          <w:sz w:val="18"/>
          <w:lang w:val="en-US"/>
        </w:rPr>
      </w:pPr>
    </w:p>
    <w:p w14:paraId="63DEDB99" w14:textId="77777777" w:rsidR="0057081C" w:rsidRPr="00745727" w:rsidRDefault="0057081C" w:rsidP="0057081C">
      <w:pPr>
        <w:pStyle w:val="Titre4"/>
        <w:rPr>
          <w:rFonts w:ascii="Arial" w:hAnsi="Arial" w:cs="Arial"/>
          <w:b/>
          <w:color w:val="4F81BD" w:themeColor="accent1"/>
          <w:spacing w:val="0"/>
        </w:rPr>
      </w:pPr>
      <w:r>
        <w:rPr>
          <w:rFonts w:ascii="Arial" w:hAnsi="Arial" w:cs="Arial"/>
          <w:b/>
          <w:color w:val="4F81BD" w:themeColor="accent1"/>
          <w:spacing w:val="0"/>
        </w:rPr>
        <w:lastRenderedPageBreak/>
        <w:t xml:space="preserve">BNP PARIBAS, Mai 2020 à Janvier 2021 </w:t>
      </w:r>
    </w:p>
    <w:p w14:paraId="779B7A02" w14:textId="77777777" w:rsidR="0057081C" w:rsidRDefault="0057081C" w:rsidP="0057081C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  <w:r>
        <w:rPr>
          <w:rFonts w:cs="Arial"/>
          <w:b/>
          <w:bCs/>
          <w:i/>
          <w:color w:val="808080" w:themeColor="background1" w:themeShade="80"/>
        </w:rPr>
        <w:t>Chef de projet</w:t>
      </w:r>
    </w:p>
    <w:p w14:paraId="22A4A17B" w14:textId="77777777" w:rsidR="0057081C" w:rsidRPr="00CA1C63" w:rsidRDefault="0057081C" w:rsidP="0057081C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</w:p>
    <w:p w14:paraId="20D39DD0" w14:textId="77777777" w:rsidR="0057081C" w:rsidRDefault="0057081C" w:rsidP="0057081C">
      <w:pPr>
        <w:autoSpaceDE w:val="0"/>
        <w:autoSpaceDN w:val="0"/>
        <w:adjustRightInd w:val="0"/>
        <w:rPr>
          <w:rFonts w:cs="Arial"/>
          <w:b/>
          <w:bCs/>
          <w:color w:val="808080" w:themeColor="background1" w:themeShade="80"/>
          <w:sz w:val="18"/>
          <w:szCs w:val="18"/>
        </w:rPr>
      </w:pPr>
      <w:r>
        <w:rPr>
          <w:rFonts w:cs="Arial"/>
          <w:b/>
          <w:bCs/>
          <w:color w:val="808080" w:themeColor="background1" w:themeShade="80"/>
          <w:sz w:val="18"/>
          <w:szCs w:val="18"/>
        </w:rPr>
        <w:t>Contexte du projet : p</w:t>
      </w:r>
      <w:r w:rsidRPr="002215FD">
        <w:rPr>
          <w:rFonts w:cs="Arial"/>
          <w:b/>
          <w:bCs/>
          <w:color w:val="808080" w:themeColor="background1" w:themeShade="80"/>
          <w:sz w:val="18"/>
          <w:szCs w:val="18"/>
        </w:rPr>
        <w:t>rojets d’intégration et de migration IT pour les métiers Finance &amp; Risques,</w:t>
      </w:r>
      <w:r>
        <w:rPr>
          <w:rFonts w:cs="Arial"/>
          <w:b/>
          <w:bCs/>
          <w:color w:val="808080" w:themeColor="background1" w:themeShade="80"/>
          <w:sz w:val="18"/>
          <w:szCs w:val="18"/>
        </w:rPr>
        <w:t xml:space="preserve"> </w:t>
      </w:r>
      <w:r w:rsidRPr="002215FD">
        <w:rPr>
          <w:rFonts w:cs="Arial"/>
          <w:b/>
          <w:bCs/>
          <w:color w:val="808080" w:themeColor="background1" w:themeShade="80"/>
          <w:sz w:val="18"/>
          <w:szCs w:val="18"/>
        </w:rPr>
        <w:t>budget 2 M€, équipe 15 personnes.</w:t>
      </w:r>
    </w:p>
    <w:p w14:paraId="7159FBE4" w14:textId="77777777" w:rsidR="0057081C" w:rsidRDefault="0057081C" w:rsidP="0057081C">
      <w:pPr>
        <w:autoSpaceDE w:val="0"/>
        <w:autoSpaceDN w:val="0"/>
        <w:adjustRightInd w:val="0"/>
        <w:rPr>
          <w:rFonts w:cs="Arial"/>
          <w:b/>
          <w:bCs/>
          <w:color w:val="808080" w:themeColor="background1" w:themeShade="80"/>
          <w:sz w:val="18"/>
          <w:szCs w:val="18"/>
        </w:rPr>
      </w:pPr>
    </w:p>
    <w:p w14:paraId="24215709" w14:textId="77777777" w:rsidR="0057081C" w:rsidRPr="00593432" w:rsidRDefault="0057081C" w:rsidP="0057081C">
      <w:pPr>
        <w:autoSpaceDE w:val="0"/>
        <w:autoSpaceDN w:val="0"/>
        <w:adjustRightInd w:val="0"/>
        <w:rPr>
          <w:rFonts w:cs="Arial"/>
          <w:b/>
          <w:bCs/>
          <w:color w:val="808080" w:themeColor="background1" w:themeShade="80"/>
          <w:sz w:val="18"/>
          <w:szCs w:val="18"/>
        </w:rPr>
      </w:pPr>
      <w:r>
        <w:rPr>
          <w:rFonts w:cs="Arial"/>
          <w:b/>
          <w:bCs/>
          <w:color w:val="808080" w:themeColor="background1" w:themeShade="80"/>
          <w:sz w:val="18"/>
          <w:szCs w:val="18"/>
        </w:rPr>
        <w:t>Tâches réalisées :</w:t>
      </w:r>
    </w:p>
    <w:p w14:paraId="2E14BBD4" w14:textId="77777777" w:rsidR="0057081C" w:rsidRPr="002215FD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>
        <w:rPr>
          <w:rFonts w:ascii="Arial" w:hAnsi="Arial" w:cs="Arial"/>
          <w:color w:val="808080" w:themeColor="background1" w:themeShade="80"/>
          <w:sz w:val="18"/>
          <w:szCs w:val="18"/>
        </w:rPr>
        <w:t>S</w:t>
      </w:r>
      <w:r w:rsidRPr="002215FD">
        <w:rPr>
          <w:rFonts w:ascii="Arial" w:hAnsi="Arial" w:cs="Arial"/>
          <w:color w:val="808080" w:themeColor="background1" w:themeShade="80"/>
          <w:sz w:val="18"/>
          <w:szCs w:val="18"/>
        </w:rPr>
        <w:t>uivi RUN et incidents majeurs, préparation et suivi des MEP.</w:t>
      </w:r>
    </w:p>
    <w:p w14:paraId="6C767966" w14:textId="77777777" w:rsidR="0057081C" w:rsidRPr="002215FD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2215FD">
        <w:rPr>
          <w:rFonts w:ascii="Arial" w:hAnsi="Arial" w:cs="Arial"/>
          <w:color w:val="808080" w:themeColor="background1" w:themeShade="80"/>
          <w:sz w:val="18"/>
          <w:szCs w:val="18"/>
        </w:rPr>
        <w:t xml:space="preserve">Environnements : VMware, Windows/Linux, Citrix, AD, </w:t>
      </w:r>
      <w:proofErr w:type="spellStart"/>
      <w:r w:rsidRPr="002215FD">
        <w:rPr>
          <w:rFonts w:ascii="Arial" w:hAnsi="Arial" w:cs="Arial"/>
          <w:color w:val="808080" w:themeColor="background1" w:themeShade="80"/>
          <w:sz w:val="18"/>
          <w:szCs w:val="18"/>
        </w:rPr>
        <w:t>ServiceNow</w:t>
      </w:r>
      <w:proofErr w:type="spellEnd"/>
      <w:r w:rsidRPr="002215FD">
        <w:rPr>
          <w:rFonts w:ascii="Arial" w:hAnsi="Arial" w:cs="Arial"/>
          <w:color w:val="808080" w:themeColor="background1" w:themeShade="80"/>
          <w:sz w:val="18"/>
          <w:szCs w:val="18"/>
        </w:rPr>
        <w:t xml:space="preserve"> ITSM. Gouvernance : animation comités projets, </w:t>
      </w:r>
      <w:proofErr w:type="spellStart"/>
      <w:r w:rsidRPr="002215FD">
        <w:rPr>
          <w:rFonts w:ascii="Arial" w:hAnsi="Arial" w:cs="Arial"/>
          <w:color w:val="808080" w:themeColor="background1" w:themeShade="80"/>
          <w:sz w:val="18"/>
          <w:szCs w:val="18"/>
        </w:rPr>
        <w:t>reporting</w:t>
      </w:r>
      <w:proofErr w:type="spellEnd"/>
      <w:r w:rsidRPr="002215FD">
        <w:rPr>
          <w:rFonts w:ascii="Arial" w:hAnsi="Arial" w:cs="Arial"/>
          <w:color w:val="808080" w:themeColor="background1" w:themeShade="80"/>
          <w:sz w:val="18"/>
          <w:szCs w:val="18"/>
        </w:rPr>
        <w:t xml:space="preserve"> DSI (SLA, coûts,</w:t>
      </w:r>
      <w:r>
        <w:rPr>
          <w:rFonts w:ascii="Arial" w:hAnsi="Arial" w:cs="Arial"/>
          <w:color w:val="808080" w:themeColor="background1" w:themeShade="80"/>
          <w:sz w:val="18"/>
          <w:szCs w:val="18"/>
        </w:rPr>
        <w:t xml:space="preserve"> </w:t>
      </w:r>
      <w:r w:rsidRPr="002215FD">
        <w:rPr>
          <w:rFonts w:ascii="Arial" w:hAnsi="Arial" w:cs="Arial"/>
          <w:color w:val="808080" w:themeColor="background1" w:themeShade="80"/>
          <w:sz w:val="18"/>
          <w:szCs w:val="18"/>
        </w:rPr>
        <w:t>avancement). Résultat : intégration réussie d’applications critiques, réduction de 15 des incidents majeurs.</w:t>
      </w:r>
    </w:p>
    <w:p w14:paraId="181C1F8A" w14:textId="77777777" w:rsidR="0057081C" w:rsidRDefault="0057081C" w:rsidP="0057081C">
      <w:pPr>
        <w:tabs>
          <w:tab w:val="left" w:pos="284"/>
        </w:tabs>
        <w:rPr>
          <w:rFonts w:cs="Arial"/>
          <w:b/>
          <w:bCs/>
          <w:sz w:val="18"/>
          <w:lang w:val="en-US"/>
        </w:rPr>
      </w:pPr>
    </w:p>
    <w:p w14:paraId="09F2B0C0" w14:textId="77777777" w:rsidR="0057081C" w:rsidRDefault="0057081C" w:rsidP="0057081C">
      <w:pPr>
        <w:tabs>
          <w:tab w:val="left" w:pos="284"/>
        </w:tabs>
        <w:rPr>
          <w:rFonts w:cs="Arial"/>
          <w:b/>
          <w:bCs/>
          <w:sz w:val="18"/>
          <w:lang w:val="en-US"/>
        </w:rPr>
      </w:pPr>
    </w:p>
    <w:p w14:paraId="3E737165" w14:textId="77777777" w:rsidR="0057081C" w:rsidRPr="00745727" w:rsidRDefault="0057081C" w:rsidP="0057081C">
      <w:pPr>
        <w:pStyle w:val="Titre4"/>
        <w:rPr>
          <w:rFonts w:ascii="Arial" w:hAnsi="Arial" w:cs="Arial"/>
          <w:b/>
          <w:color w:val="4F81BD" w:themeColor="accent1"/>
          <w:spacing w:val="0"/>
        </w:rPr>
      </w:pPr>
      <w:r>
        <w:rPr>
          <w:rFonts w:ascii="Arial" w:hAnsi="Arial" w:cs="Arial"/>
          <w:b/>
          <w:color w:val="4F81BD" w:themeColor="accent1"/>
          <w:spacing w:val="0"/>
        </w:rPr>
        <w:t xml:space="preserve">THALES, Février 2019 à Mars 2020 </w:t>
      </w:r>
    </w:p>
    <w:p w14:paraId="6DD1F9A5" w14:textId="77777777" w:rsidR="0057081C" w:rsidRDefault="0057081C" w:rsidP="0057081C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  <w:r>
        <w:rPr>
          <w:rFonts w:cs="Arial"/>
          <w:b/>
          <w:bCs/>
          <w:i/>
          <w:color w:val="808080" w:themeColor="background1" w:themeShade="80"/>
        </w:rPr>
        <w:t>Chef de projet</w:t>
      </w:r>
    </w:p>
    <w:p w14:paraId="2B63137F" w14:textId="77777777" w:rsidR="0057081C" w:rsidRPr="00CA1C63" w:rsidRDefault="0057081C" w:rsidP="0057081C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</w:p>
    <w:p w14:paraId="12EFBFFD" w14:textId="77777777" w:rsidR="0057081C" w:rsidRDefault="0057081C" w:rsidP="0057081C">
      <w:pPr>
        <w:autoSpaceDE w:val="0"/>
        <w:autoSpaceDN w:val="0"/>
        <w:adjustRightInd w:val="0"/>
        <w:rPr>
          <w:rFonts w:cs="Arial"/>
          <w:b/>
          <w:bCs/>
          <w:color w:val="808080" w:themeColor="background1" w:themeShade="80"/>
          <w:sz w:val="18"/>
          <w:szCs w:val="18"/>
        </w:rPr>
      </w:pPr>
      <w:r>
        <w:rPr>
          <w:rFonts w:cs="Arial"/>
          <w:b/>
          <w:bCs/>
          <w:color w:val="808080" w:themeColor="background1" w:themeShade="80"/>
          <w:sz w:val="18"/>
          <w:szCs w:val="18"/>
        </w:rPr>
        <w:t>Contexte du projet : </w:t>
      </w:r>
      <w:r w:rsidRPr="00AC3F73">
        <w:rPr>
          <w:rFonts w:cs="Arial"/>
          <w:b/>
          <w:bCs/>
          <w:color w:val="808080" w:themeColor="background1" w:themeShade="80"/>
          <w:sz w:val="18"/>
          <w:szCs w:val="18"/>
        </w:rPr>
        <w:t>au sein de la DSI France – Réseau &amp; Sécurité, portefeuille ≈20 projets</w:t>
      </w:r>
    </w:p>
    <w:p w14:paraId="12A50004" w14:textId="77777777" w:rsidR="0057081C" w:rsidRDefault="0057081C" w:rsidP="0057081C">
      <w:pPr>
        <w:autoSpaceDE w:val="0"/>
        <w:autoSpaceDN w:val="0"/>
        <w:adjustRightInd w:val="0"/>
        <w:rPr>
          <w:rFonts w:cs="Arial"/>
          <w:b/>
          <w:bCs/>
          <w:color w:val="808080" w:themeColor="background1" w:themeShade="80"/>
          <w:sz w:val="18"/>
          <w:szCs w:val="18"/>
        </w:rPr>
      </w:pPr>
    </w:p>
    <w:p w14:paraId="5EFE4848" w14:textId="77777777" w:rsidR="0057081C" w:rsidRPr="00593432" w:rsidRDefault="0057081C" w:rsidP="0057081C">
      <w:pPr>
        <w:autoSpaceDE w:val="0"/>
        <w:autoSpaceDN w:val="0"/>
        <w:adjustRightInd w:val="0"/>
        <w:rPr>
          <w:rFonts w:cs="Arial"/>
          <w:b/>
          <w:bCs/>
          <w:color w:val="808080" w:themeColor="background1" w:themeShade="80"/>
          <w:sz w:val="18"/>
          <w:szCs w:val="18"/>
        </w:rPr>
      </w:pPr>
      <w:r>
        <w:rPr>
          <w:rFonts w:cs="Arial"/>
          <w:b/>
          <w:bCs/>
          <w:color w:val="808080" w:themeColor="background1" w:themeShade="80"/>
          <w:sz w:val="18"/>
          <w:szCs w:val="18"/>
        </w:rPr>
        <w:t>Tâches réalisées :</w:t>
      </w:r>
    </w:p>
    <w:p w14:paraId="5C27E026" w14:textId="77777777" w:rsidR="0057081C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proofErr w:type="spellStart"/>
      <w:r w:rsidRPr="00AC3F73">
        <w:rPr>
          <w:rFonts w:ascii="Arial" w:hAnsi="Arial" w:cs="Arial"/>
          <w:color w:val="808080" w:themeColor="background1" w:themeShade="80"/>
          <w:sz w:val="18"/>
          <w:szCs w:val="18"/>
        </w:rPr>
        <w:t>Bid</w:t>
      </w:r>
      <w:proofErr w:type="spellEnd"/>
      <w:r w:rsidRPr="00AC3F73">
        <w:rPr>
          <w:rFonts w:ascii="Arial" w:hAnsi="Arial" w:cs="Arial"/>
          <w:color w:val="808080" w:themeColor="background1" w:themeShade="80"/>
          <w:sz w:val="18"/>
          <w:szCs w:val="18"/>
        </w:rPr>
        <w:t xml:space="preserve"> Management : recueil besoins métiers, cadrage coûts/délais, élaboration offres (Manage IS Demand). Delivery : suivi planning/budget via Primavera, </w:t>
      </w:r>
      <w:proofErr w:type="spellStart"/>
      <w:r w:rsidRPr="00AC3F73">
        <w:rPr>
          <w:rFonts w:ascii="Arial" w:hAnsi="Arial" w:cs="Arial"/>
          <w:color w:val="808080" w:themeColor="background1" w:themeShade="80"/>
          <w:sz w:val="18"/>
          <w:szCs w:val="18"/>
        </w:rPr>
        <w:t>reporting</w:t>
      </w:r>
      <w:proofErr w:type="spellEnd"/>
      <w:r w:rsidRPr="00AC3F73">
        <w:rPr>
          <w:rFonts w:ascii="Arial" w:hAnsi="Arial" w:cs="Arial"/>
          <w:color w:val="808080" w:themeColor="background1" w:themeShade="80"/>
          <w:sz w:val="18"/>
          <w:szCs w:val="18"/>
        </w:rPr>
        <w:t xml:space="preserve"> visuel, coordination équipes LAN/WAN, firewalls, postes de travail.</w:t>
      </w:r>
    </w:p>
    <w:p w14:paraId="00CF0486" w14:textId="77777777" w:rsidR="0057081C" w:rsidRPr="00AC3F73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>
        <w:rPr>
          <w:rFonts w:ascii="Arial" w:hAnsi="Arial" w:cs="Arial"/>
          <w:color w:val="808080" w:themeColor="background1" w:themeShade="80"/>
          <w:sz w:val="18"/>
          <w:szCs w:val="18"/>
        </w:rPr>
        <w:t>Cycle en V</w:t>
      </w:r>
      <w:r w:rsidRPr="00AC3F73">
        <w:rPr>
          <w:rFonts w:ascii="Arial" w:hAnsi="Arial" w:cs="Arial"/>
          <w:color w:val="808080" w:themeColor="background1" w:themeShade="80"/>
          <w:sz w:val="18"/>
          <w:szCs w:val="18"/>
        </w:rPr>
        <w:t>.</w:t>
      </w:r>
    </w:p>
    <w:p w14:paraId="20ED3FAE" w14:textId="77777777" w:rsidR="0057081C" w:rsidRPr="00AC3F73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AC3F73">
        <w:rPr>
          <w:rFonts w:ascii="Arial" w:hAnsi="Arial" w:cs="Arial"/>
          <w:color w:val="808080" w:themeColor="background1" w:themeShade="80"/>
          <w:sz w:val="18"/>
          <w:szCs w:val="18"/>
        </w:rPr>
        <w:t xml:space="preserve">Participation aux ateliers techniques (LAN, WAN, firewalls) et animation de cérémonies Agiles (planning poker, revues d’avancement). </w:t>
      </w:r>
      <w:proofErr w:type="gramStart"/>
      <w:r w:rsidRPr="00AC3F73">
        <w:rPr>
          <w:rFonts w:ascii="Arial" w:hAnsi="Arial" w:cs="Arial"/>
          <w:color w:val="808080" w:themeColor="background1" w:themeShade="80"/>
          <w:sz w:val="18"/>
          <w:szCs w:val="18"/>
        </w:rPr>
        <w:t>Management sous-traitants</w:t>
      </w:r>
      <w:proofErr w:type="gramEnd"/>
      <w:r w:rsidRPr="00AC3F73">
        <w:rPr>
          <w:rFonts w:ascii="Arial" w:hAnsi="Arial" w:cs="Arial"/>
          <w:color w:val="808080" w:themeColor="background1" w:themeShade="80"/>
          <w:sz w:val="18"/>
          <w:szCs w:val="18"/>
        </w:rPr>
        <w:t xml:space="preserve"> : suivi devis fournisseurs, validation</w:t>
      </w:r>
      <w:r>
        <w:rPr>
          <w:rFonts w:ascii="Arial" w:hAnsi="Arial" w:cs="Arial"/>
          <w:color w:val="808080" w:themeColor="background1" w:themeShade="80"/>
          <w:sz w:val="18"/>
          <w:szCs w:val="18"/>
        </w:rPr>
        <w:t xml:space="preserve"> </w:t>
      </w:r>
      <w:r w:rsidRPr="00AC3F73">
        <w:rPr>
          <w:rFonts w:ascii="Arial" w:hAnsi="Arial" w:cs="Arial"/>
          <w:color w:val="808080" w:themeColor="background1" w:themeShade="80"/>
          <w:sz w:val="18"/>
          <w:szCs w:val="18"/>
        </w:rPr>
        <w:t xml:space="preserve">engagements. Gouvernance : animation COPIL et </w:t>
      </w:r>
      <w:proofErr w:type="spellStart"/>
      <w:r w:rsidRPr="00AC3F73">
        <w:rPr>
          <w:rFonts w:ascii="Arial" w:hAnsi="Arial" w:cs="Arial"/>
          <w:color w:val="808080" w:themeColor="background1" w:themeShade="80"/>
          <w:sz w:val="18"/>
          <w:szCs w:val="18"/>
        </w:rPr>
        <w:t>reporting</w:t>
      </w:r>
      <w:proofErr w:type="spellEnd"/>
      <w:r w:rsidRPr="00AC3F73">
        <w:rPr>
          <w:rFonts w:ascii="Arial" w:hAnsi="Arial" w:cs="Arial"/>
          <w:color w:val="808080" w:themeColor="background1" w:themeShade="80"/>
          <w:sz w:val="18"/>
          <w:szCs w:val="18"/>
        </w:rPr>
        <w:t xml:space="preserve"> DSI France.</w:t>
      </w:r>
    </w:p>
    <w:p w14:paraId="48B0B620" w14:textId="77777777" w:rsidR="0057081C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AC3F73">
        <w:rPr>
          <w:rFonts w:ascii="Arial" w:hAnsi="Arial" w:cs="Arial"/>
          <w:color w:val="808080" w:themeColor="background1" w:themeShade="80"/>
          <w:sz w:val="18"/>
          <w:szCs w:val="18"/>
        </w:rPr>
        <w:t>Résultat : industrialisation du suivi multi-projets, visibilité renforcée sur</w:t>
      </w:r>
      <w:r>
        <w:rPr>
          <w:rFonts w:ascii="Arial" w:hAnsi="Arial" w:cs="Arial"/>
          <w:color w:val="808080" w:themeColor="background1" w:themeShade="80"/>
          <w:sz w:val="18"/>
          <w:szCs w:val="18"/>
        </w:rPr>
        <w:t xml:space="preserve"> </w:t>
      </w:r>
      <w:r w:rsidRPr="00AC3F73">
        <w:rPr>
          <w:rFonts w:ascii="Arial" w:hAnsi="Arial" w:cs="Arial"/>
          <w:color w:val="808080" w:themeColor="background1" w:themeShade="80"/>
          <w:sz w:val="18"/>
          <w:szCs w:val="18"/>
        </w:rPr>
        <w:t>coûts/délais</w:t>
      </w:r>
    </w:p>
    <w:p w14:paraId="3E47CCA5" w14:textId="77777777" w:rsidR="0057081C" w:rsidRPr="00745727" w:rsidRDefault="0057081C" w:rsidP="0057081C">
      <w:pPr>
        <w:pStyle w:val="Titre4"/>
        <w:rPr>
          <w:rFonts w:ascii="Arial" w:hAnsi="Arial" w:cs="Arial"/>
          <w:b/>
          <w:color w:val="4F81BD" w:themeColor="accent1"/>
          <w:spacing w:val="0"/>
        </w:rPr>
      </w:pPr>
    </w:p>
    <w:p w14:paraId="63829E05" w14:textId="77777777" w:rsidR="0057081C" w:rsidRDefault="0057081C" w:rsidP="0057081C">
      <w:pPr>
        <w:autoSpaceDE w:val="0"/>
        <w:autoSpaceDN w:val="0"/>
        <w:adjustRightInd w:val="0"/>
        <w:rPr>
          <w:rFonts w:cs="Arial"/>
          <w:color w:val="808080" w:themeColor="background1" w:themeShade="80"/>
          <w:sz w:val="18"/>
          <w:szCs w:val="18"/>
        </w:rPr>
      </w:pPr>
    </w:p>
    <w:p w14:paraId="24F51BFB" w14:textId="77777777" w:rsidR="0057081C" w:rsidRPr="00745727" w:rsidRDefault="0057081C" w:rsidP="0057081C">
      <w:pPr>
        <w:pStyle w:val="Titre4"/>
        <w:rPr>
          <w:rFonts w:ascii="Arial" w:hAnsi="Arial" w:cs="Arial"/>
          <w:b/>
          <w:color w:val="4F81BD" w:themeColor="accent1"/>
          <w:spacing w:val="0"/>
        </w:rPr>
      </w:pPr>
      <w:r>
        <w:rPr>
          <w:rFonts w:ascii="Arial" w:hAnsi="Arial" w:cs="Arial"/>
          <w:b/>
          <w:color w:val="4F81BD" w:themeColor="accent1"/>
          <w:spacing w:val="0"/>
        </w:rPr>
        <w:t xml:space="preserve">CREDIT AGRICOLE SILCA, Février 2019 à Mars 2020 </w:t>
      </w:r>
    </w:p>
    <w:p w14:paraId="6A3F30D1" w14:textId="77777777" w:rsidR="0057081C" w:rsidRDefault="0057081C" w:rsidP="0057081C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  <w:r>
        <w:rPr>
          <w:rFonts w:cs="Arial"/>
          <w:b/>
          <w:bCs/>
          <w:i/>
          <w:color w:val="808080" w:themeColor="background1" w:themeShade="80"/>
        </w:rPr>
        <w:t>Chef de projet</w:t>
      </w:r>
    </w:p>
    <w:p w14:paraId="1540AA74" w14:textId="77777777" w:rsidR="0057081C" w:rsidRPr="00CA1C63" w:rsidRDefault="0057081C" w:rsidP="0057081C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</w:p>
    <w:p w14:paraId="6CD7E686" w14:textId="77777777" w:rsidR="0057081C" w:rsidRDefault="0057081C" w:rsidP="0057081C">
      <w:pPr>
        <w:autoSpaceDE w:val="0"/>
        <w:autoSpaceDN w:val="0"/>
        <w:adjustRightInd w:val="0"/>
        <w:rPr>
          <w:rFonts w:cs="Arial"/>
          <w:b/>
          <w:bCs/>
          <w:color w:val="808080" w:themeColor="background1" w:themeShade="80"/>
          <w:sz w:val="18"/>
          <w:szCs w:val="18"/>
        </w:rPr>
      </w:pPr>
      <w:r>
        <w:rPr>
          <w:rFonts w:cs="Arial"/>
          <w:b/>
          <w:bCs/>
          <w:color w:val="808080" w:themeColor="background1" w:themeShade="80"/>
          <w:sz w:val="18"/>
          <w:szCs w:val="18"/>
        </w:rPr>
        <w:t>Contexte du projet : m</w:t>
      </w:r>
      <w:r w:rsidRPr="00E33B5E">
        <w:rPr>
          <w:rFonts w:cs="Arial"/>
          <w:b/>
          <w:bCs/>
          <w:color w:val="808080" w:themeColor="background1" w:themeShade="80"/>
          <w:sz w:val="18"/>
          <w:szCs w:val="18"/>
        </w:rPr>
        <w:t>igration du socle Windows 10 (1607/1703/1709) pour plusieurs entités</w:t>
      </w:r>
      <w:r>
        <w:rPr>
          <w:rFonts w:cs="Arial"/>
          <w:b/>
          <w:bCs/>
          <w:color w:val="808080" w:themeColor="background1" w:themeShade="80"/>
          <w:sz w:val="18"/>
          <w:szCs w:val="18"/>
        </w:rPr>
        <w:t xml:space="preserve"> </w:t>
      </w:r>
      <w:r w:rsidRPr="00E33B5E">
        <w:rPr>
          <w:rFonts w:cs="Arial"/>
          <w:b/>
          <w:bCs/>
          <w:color w:val="808080" w:themeColor="background1" w:themeShade="80"/>
          <w:sz w:val="18"/>
          <w:szCs w:val="18"/>
        </w:rPr>
        <w:t xml:space="preserve">Groupe (CA-CIB, CACEIS, CA-IMMO, CAPS, CASA, </w:t>
      </w:r>
      <w:proofErr w:type="spellStart"/>
      <w:r w:rsidRPr="00E33B5E">
        <w:rPr>
          <w:rFonts w:cs="Arial"/>
          <w:b/>
          <w:bCs/>
          <w:color w:val="808080" w:themeColor="background1" w:themeShade="80"/>
          <w:sz w:val="18"/>
          <w:szCs w:val="18"/>
        </w:rPr>
        <w:t>BforBank</w:t>
      </w:r>
      <w:proofErr w:type="spellEnd"/>
      <w:r w:rsidRPr="00E33B5E">
        <w:rPr>
          <w:rFonts w:cs="Arial"/>
          <w:b/>
          <w:bCs/>
          <w:color w:val="808080" w:themeColor="background1" w:themeShade="80"/>
          <w:sz w:val="18"/>
          <w:szCs w:val="18"/>
        </w:rPr>
        <w:t>…) : +5 000 postes,</w:t>
      </w:r>
      <w:r>
        <w:rPr>
          <w:rFonts w:cs="Arial"/>
          <w:b/>
          <w:bCs/>
          <w:color w:val="808080" w:themeColor="background1" w:themeShade="80"/>
          <w:sz w:val="18"/>
          <w:szCs w:val="18"/>
        </w:rPr>
        <w:t xml:space="preserve"> </w:t>
      </w:r>
      <w:r w:rsidRPr="00E33B5E">
        <w:rPr>
          <w:rFonts w:cs="Arial"/>
          <w:b/>
          <w:bCs/>
          <w:color w:val="808080" w:themeColor="background1" w:themeShade="80"/>
          <w:sz w:val="18"/>
          <w:szCs w:val="18"/>
        </w:rPr>
        <w:t>budget 2 M€, équipe 12 personnes</w:t>
      </w:r>
    </w:p>
    <w:p w14:paraId="31B3A056" w14:textId="77777777" w:rsidR="0057081C" w:rsidRDefault="0057081C" w:rsidP="0057081C">
      <w:pPr>
        <w:autoSpaceDE w:val="0"/>
        <w:autoSpaceDN w:val="0"/>
        <w:adjustRightInd w:val="0"/>
        <w:rPr>
          <w:rFonts w:cs="Arial"/>
          <w:b/>
          <w:bCs/>
          <w:color w:val="808080" w:themeColor="background1" w:themeShade="80"/>
          <w:sz w:val="18"/>
          <w:szCs w:val="18"/>
        </w:rPr>
      </w:pPr>
    </w:p>
    <w:p w14:paraId="531ACE3F" w14:textId="77777777" w:rsidR="0057081C" w:rsidRPr="00593432" w:rsidRDefault="0057081C" w:rsidP="0057081C">
      <w:pPr>
        <w:autoSpaceDE w:val="0"/>
        <w:autoSpaceDN w:val="0"/>
        <w:adjustRightInd w:val="0"/>
        <w:rPr>
          <w:rFonts w:cs="Arial"/>
          <w:b/>
          <w:bCs/>
          <w:color w:val="808080" w:themeColor="background1" w:themeShade="80"/>
          <w:sz w:val="18"/>
          <w:szCs w:val="18"/>
        </w:rPr>
      </w:pPr>
      <w:r>
        <w:rPr>
          <w:rFonts w:cs="Arial"/>
          <w:b/>
          <w:bCs/>
          <w:color w:val="808080" w:themeColor="background1" w:themeShade="80"/>
          <w:sz w:val="18"/>
          <w:szCs w:val="18"/>
        </w:rPr>
        <w:t>Tâches réalisées :</w:t>
      </w:r>
    </w:p>
    <w:p w14:paraId="466719E8" w14:textId="77777777" w:rsidR="0057081C" w:rsidRPr="00E33B5E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E33B5E">
        <w:rPr>
          <w:rFonts w:ascii="Arial" w:hAnsi="Arial" w:cs="Arial"/>
          <w:color w:val="808080" w:themeColor="background1" w:themeShade="80"/>
          <w:sz w:val="18"/>
          <w:szCs w:val="18"/>
        </w:rPr>
        <w:t>Migration du socle Windows 10 (1607/1703/1709) pour plusieurs entités</w:t>
      </w:r>
      <w:r>
        <w:rPr>
          <w:rFonts w:ascii="Arial" w:hAnsi="Arial" w:cs="Arial"/>
          <w:color w:val="808080" w:themeColor="background1" w:themeShade="80"/>
          <w:sz w:val="18"/>
          <w:szCs w:val="18"/>
        </w:rPr>
        <w:t xml:space="preserve"> </w:t>
      </w:r>
      <w:r w:rsidRPr="00E33B5E">
        <w:rPr>
          <w:rFonts w:ascii="Arial" w:hAnsi="Arial" w:cs="Arial"/>
          <w:color w:val="808080" w:themeColor="background1" w:themeShade="80"/>
          <w:sz w:val="18"/>
          <w:szCs w:val="18"/>
        </w:rPr>
        <w:t xml:space="preserve">Groupe (CA-CIB, CACEIS, CA-IMMO, CAPS, CASA, </w:t>
      </w:r>
      <w:proofErr w:type="spellStart"/>
      <w:r w:rsidRPr="00E33B5E">
        <w:rPr>
          <w:rFonts w:ascii="Arial" w:hAnsi="Arial" w:cs="Arial"/>
          <w:color w:val="808080" w:themeColor="background1" w:themeShade="80"/>
          <w:sz w:val="18"/>
          <w:szCs w:val="18"/>
        </w:rPr>
        <w:t>BforBank</w:t>
      </w:r>
      <w:proofErr w:type="spellEnd"/>
      <w:r w:rsidRPr="00E33B5E">
        <w:rPr>
          <w:rFonts w:ascii="Arial" w:hAnsi="Arial" w:cs="Arial"/>
          <w:color w:val="808080" w:themeColor="background1" w:themeShade="80"/>
          <w:sz w:val="18"/>
          <w:szCs w:val="18"/>
        </w:rPr>
        <w:t>…) : +5 000 postes,</w:t>
      </w:r>
    </w:p>
    <w:p w14:paraId="7C59BD02" w14:textId="77777777" w:rsidR="0057081C" w:rsidRPr="00AC3F73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proofErr w:type="gramStart"/>
      <w:r w:rsidRPr="00AC3F73">
        <w:rPr>
          <w:rFonts w:ascii="Arial" w:hAnsi="Arial" w:cs="Arial"/>
          <w:color w:val="808080" w:themeColor="background1" w:themeShade="80"/>
          <w:sz w:val="18"/>
          <w:szCs w:val="18"/>
        </w:rPr>
        <w:t>budget</w:t>
      </w:r>
      <w:proofErr w:type="gramEnd"/>
      <w:r w:rsidRPr="00AC3F73">
        <w:rPr>
          <w:rFonts w:ascii="Arial" w:hAnsi="Arial" w:cs="Arial"/>
          <w:color w:val="808080" w:themeColor="background1" w:themeShade="80"/>
          <w:sz w:val="18"/>
          <w:szCs w:val="18"/>
        </w:rPr>
        <w:t xml:space="preserve"> ≈2 M€, équipe 12 personnes. Pilotage : phases pilotes, homologations matérielles, déploiements</w:t>
      </w:r>
    </w:p>
    <w:p w14:paraId="19B4ECDD" w14:textId="77777777" w:rsidR="0057081C" w:rsidRPr="00AC3F73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proofErr w:type="gramStart"/>
      <w:r w:rsidRPr="00AC3F73">
        <w:rPr>
          <w:rFonts w:ascii="Arial" w:hAnsi="Arial" w:cs="Arial"/>
          <w:color w:val="808080" w:themeColor="background1" w:themeShade="80"/>
          <w:sz w:val="18"/>
          <w:szCs w:val="18"/>
        </w:rPr>
        <w:t>massifs</w:t>
      </w:r>
      <w:proofErr w:type="gramEnd"/>
      <w:r w:rsidRPr="00AC3F73">
        <w:rPr>
          <w:rFonts w:ascii="Arial" w:hAnsi="Arial" w:cs="Arial"/>
          <w:color w:val="808080" w:themeColor="background1" w:themeShade="80"/>
          <w:sz w:val="18"/>
          <w:szCs w:val="18"/>
        </w:rPr>
        <w:t xml:space="preserve">. Technos &amp; outils : SCCM, WSUS, </w:t>
      </w:r>
      <w:proofErr w:type="spellStart"/>
      <w:r w:rsidRPr="00AC3F73">
        <w:rPr>
          <w:rFonts w:ascii="Arial" w:hAnsi="Arial" w:cs="Arial"/>
          <w:color w:val="808080" w:themeColor="background1" w:themeShade="80"/>
          <w:sz w:val="18"/>
          <w:szCs w:val="18"/>
        </w:rPr>
        <w:t>Altiris</w:t>
      </w:r>
      <w:proofErr w:type="spellEnd"/>
      <w:r w:rsidRPr="00AC3F73">
        <w:rPr>
          <w:rFonts w:ascii="Arial" w:hAnsi="Arial" w:cs="Arial"/>
          <w:color w:val="808080" w:themeColor="background1" w:themeShade="80"/>
          <w:sz w:val="18"/>
          <w:szCs w:val="18"/>
        </w:rPr>
        <w:t>, AD, VMware, BitLocker/MBAM,</w:t>
      </w:r>
    </w:p>
    <w:p w14:paraId="4CEFACEE" w14:textId="77777777" w:rsidR="0057081C" w:rsidRPr="00AC3F73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AC3F73">
        <w:rPr>
          <w:rFonts w:ascii="Arial" w:hAnsi="Arial" w:cs="Arial"/>
          <w:color w:val="808080" w:themeColor="background1" w:themeShade="80"/>
          <w:sz w:val="18"/>
          <w:szCs w:val="18"/>
        </w:rPr>
        <w:t xml:space="preserve">Symantec SEP14, </w:t>
      </w:r>
      <w:proofErr w:type="spellStart"/>
      <w:r w:rsidRPr="00AC3F73">
        <w:rPr>
          <w:rFonts w:ascii="Arial" w:hAnsi="Arial" w:cs="Arial"/>
          <w:color w:val="808080" w:themeColor="background1" w:themeShade="80"/>
          <w:sz w:val="18"/>
          <w:szCs w:val="18"/>
        </w:rPr>
        <w:t>CyberArk</w:t>
      </w:r>
      <w:proofErr w:type="spellEnd"/>
      <w:r w:rsidRPr="00AC3F73">
        <w:rPr>
          <w:rFonts w:ascii="Arial" w:hAnsi="Arial" w:cs="Arial"/>
          <w:color w:val="808080" w:themeColor="background1" w:themeShade="80"/>
          <w:sz w:val="18"/>
          <w:szCs w:val="18"/>
        </w:rPr>
        <w:t>. Supervision des phases techniques avec intégrateurs et contribution</w:t>
      </w:r>
    </w:p>
    <w:p w14:paraId="21CA0DB7" w14:textId="77777777" w:rsidR="0057081C" w:rsidRPr="00AC3F73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proofErr w:type="gramStart"/>
      <w:r w:rsidRPr="00AC3F73">
        <w:rPr>
          <w:rFonts w:ascii="Arial" w:hAnsi="Arial" w:cs="Arial"/>
          <w:color w:val="808080" w:themeColor="background1" w:themeShade="80"/>
          <w:sz w:val="18"/>
          <w:szCs w:val="18"/>
        </w:rPr>
        <w:t>directe</w:t>
      </w:r>
      <w:proofErr w:type="gramEnd"/>
      <w:r w:rsidRPr="00AC3F73">
        <w:rPr>
          <w:rFonts w:ascii="Arial" w:hAnsi="Arial" w:cs="Arial"/>
          <w:color w:val="808080" w:themeColor="background1" w:themeShade="80"/>
          <w:sz w:val="18"/>
          <w:szCs w:val="18"/>
        </w:rPr>
        <w:t xml:space="preserve"> : documentation SCCM, matriçage postes, préparation/commande</w:t>
      </w:r>
    </w:p>
    <w:p w14:paraId="5F7CE47E" w14:textId="77777777" w:rsidR="0057081C" w:rsidRPr="00AC3F73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AC3F73">
        <w:rPr>
          <w:rFonts w:ascii="Arial" w:hAnsi="Arial" w:cs="Arial"/>
          <w:color w:val="808080" w:themeColor="background1" w:themeShade="80"/>
          <w:sz w:val="18"/>
          <w:szCs w:val="18"/>
        </w:rPr>
        <w:t>PC. Gouvernance : animation COPIL/COPROJ, gestion risques et arbitrages</w:t>
      </w:r>
    </w:p>
    <w:p w14:paraId="5556ACC2" w14:textId="77777777" w:rsidR="0057081C" w:rsidRPr="00AC3F73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proofErr w:type="gramStart"/>
      <w:r w:rsidRPr="00AC3F73">
        <w:rPr>
          <w:rFonts w:ascii="Arial" w:hAnsi="Arial" w:cs="Arial"/>
          <w:color w:val="808080" w:themeColor="background1" w:themeShade="80"/>
          <w:sz w:val="18"/>
          <w:szCs w:val="18"/>
        </w:rPr>
        <w:t>métiers</w:t>
      </w:r>
      <w:proofErr w:type="gramEnd"/>
      <w:r w:rsidRPr="00AC3F73">
        <w:rPr>
          <w:rFonts w:ascii="Arial" w:hAnsi="Arial" w:cs="Arial"/>
          <w:color w:val="808080" w:themeColor="background1" w:themeShade="80"/>
          <w:sz w:val="18"/>
          <w:szCs w:val="18"/>
        </w:rPr>
        <w:t>.</w:t>
      </w:r>
    </w:p>
    <w:p w14:paraId="792E7965" w14:textId="77777777" w:rsidR="0057081C" w:rsidRDefault="0057081C" w:rsidP="0057081C">
      <w:pPr>
        <w:autoSpaceDE w:val="0"/>
        <w:autoSpaceDN w:val="0"/>
        <w:adjustRightInd w:val="0"/>
        <w:rPr>
          <w:rFonts w:cs="Arial"/>
          <w:color w:val="808080" w:themeColor="background1" w:themeShade="80"/>
          <w:sz w:val="18"/>
          <w:szCs w:val="18"/>
        </w:rPr>
      </w:pPr>
    </w:p>
    <w:p w14:paraId="06F41F9D" w14:textId="77777777" w:rsidR="0057081C" w:rsidRDefault="0057081C" w:rsidP="0057081C">
      <w:pPr>
        <w:autoSpaceDE w:val="0"/>
        <w:autoSpaceDN w:val="0"/>
        <w:adjustRightInd w:val="0"/>
        <w:rPr>
          <w:rFonts w:cs="Arial"/>
          <w:color w:val="808080" w:themeColor="background1" w:themeShade="80"/>
          <w:sz w:val="18"/>
          <w:szCs w:val="18"/>
        </w:rPr>
      </w:pPr>
    </w:p>
    <w:p w14:paraId="5E6D90B1" w14:textId="77777777" w:rsidR="0057081C" w:rsidRPr="00745727" w:rsidRDefault="0057081C" w:rsidP="0057081C">
      <w:pPr>
        <w:pStyle w:val="Titre4"/>
        <w:rPr>
          <w:rFonts w:ascii="Arial" w:hAnsi="Arial" w:cs="Arial"/>
          <w:b/>
          <w:color w:val="4F81BD" w:themeColor="accent1"/>
          <w:spacing w:val="0"/>
        </w:rPr>
      </w:pPr>
      <w:r>
        <w:rPr>
          <w:rFonts w:ascii="Arial" w:hAnsi="Arial" w:cs="Arial"/>
          <w:b/>
          <w:color w:val="4F81BD" w:themeColor="accent1"/>
          <w:spacing w:val="0"/>
        </w:rPr>
        <w:t xml:space="preserve">Projet de création d’entreprise, Septembre 2014 à 2016 </w:t>
      </w:r>
    </w:p>
    <w:p w14:paraId="2C54BB28" w14:textId="77777777" w:rsidR="0057081C" w:rsidRDefault="0057081C" w:rsidP="0057081C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  <w:r>
        <w:rPr>
          <w:rFonts w:cs="Arial"/>
          <w:b/>
          <w:bCs/>
          <w:i/>
          <w:color w:val="808080" w:themeColor="background1" w:themeShade="80"/>
        </w:rPr>
        <w:t>Création et Direction</w:t>
      </w:r>
    </w:p>
    <w:p w14:paraId="499CB3BD" w14:textId="77777777" w:rsidR="0057081C" w:rsidRPr="00CA1C63" w:rsidRDefault="0057081C" w:rsidP="0057081C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</w:p>
    <w:p w14:paraId="1BA83B12" w14:textId="77777777" w:rsidR="0057081C" w:rsidRDefault="0057081C" w:rsidP="0057081C">
      <w:pPr>
        <w:autoSpaceDE w:val="0"/>
        <w:autoSpaceDN w:val="0"/>
        <w:adjustRightInd w:val="0"/>
        <w:rPr>
          <w:rFonts w:cs="Arial"/>
          <w:b/>
          <w:bCs/>
          <w:color w:val="808080" w:themeColor="background1" w:themeShade="80"/>
          <w:sz w:val="18"/>
          <w:szCs w:val="18"/>
        </w:rPr>
      </w:pPr>
      <w:r>
        <w:rPr>
          <w:rFonts w:cs="Arial"/>
          <w:b/>
          <w:bCs/>
          <w:color w:val="808080" w:themeColor="background1" w:themeShade="80"/>
          <w:sz w:val="18"/>
          <w:szCs w:val="18"/>
        </w:rPr>
        <w:t>Contexte du projet : Création et Direction d’une société de transport privé</w:t>
      </w:r>
    </w:p>
    <w:p w14:paraId="1FEEDA1D" w14:textId="77777777" w:rsidR="0057081C" w:rsidRDefault="0057081C" w:rsidP="0057081C">
      <w:pPr>
        <w:autoSpaceDE w:val="0"/>
        <w:autoSpaceDN w:val="0"/>
        <w:adjustRightInd w:val="0"/>
        <w:rPr>
          <w:rFonts w:cs="Arial"/>
          <w:b/>
          <w:bCs/>
          <w:color w:val="808080" w:themeColor="background1" w:themeShade="80"/>
          <w:sz w:val="18"/>
          <w:szCs w:val="18"/>
        </w:rPr>
      </w:pPr>
    </w:p>
    <w:p w14:paraId="29324355" w14:textId="77777777" w:rsidR="0057081C" w:rsidRPr="00593432" w:rsidRDefault="0057081C" w:rsidP="0057081C">
      <w:pPr>
        <w:autoSpaceDE w:val="0"/>
        <w:autoSpaceDN w:val="0"/>
        <w:adjustRightInd w:val="0"/>
        <w:rPr>
          <w:rFonts w:cs="Arial"/>
          <w:b/>
          <w:bCs/>
          <w:color w:val="808080" w:themeColor="background1" w:themeShade="80"/>
          <w:sz w:val="18"/>
          <w:szCs w:val="18"/>
        </w:rPr>
      </w:pPr>
      <w:r>
        <w:rPr>
          <w:rFonts w:cs="Arial"/>
          <w:b/>
          <w:bCs/>
          <w:color w:val="808080" w:themeColor="background1" w:themeShade="80"/>
          <w:sz w:val="18"/>
          <w:szCs w:val="18"/>
        </w:rPr>
        <w:t>Tâches réalisées :</w:t>
      </w:r>
    </w:p>
    <w:p w14:paraId="084DE195" w14:textId="77777777" w:rsidR="0057081C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AC3F73">
        <w:rPr>
          <w:rFonts w:ascii="Arial" w:hAnsi="Arial" w:cs="Arial"/>
          <w:color w:val="808080" w:themeColor="background1" w:themeShade="80"/>
          <w:sz w:val="18"/>
          <w:szCs w:val="18"/>
        </w:rPr>
        <w:t>Création et direction d’une société de transport privé haut de gamme, combinant services B2B et B2C.</w:t>
      </w:r>
    </w:p>
    <w:p w14:paraId="2ED3D278" w14:textId="77777777" w:rsidR="0057081C" w:rsidRPr="00AC3F73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AC3F73">
        <w:rPr>
          <w:rFonts w:ascii="Arial" w:hAnsi="Arial" w:cs="Arial"/>
          <w:color w:val="808080" w:themeColor="background1" w:themeShade="80"/>
          <w:sz w:val="18"/>
          <w:szCs w:val="18"/>
        </w:rPr>
        <w:t>Gestion opérationnelle et commerciale : flotte de véhicules, recrutement et management de chauffeurs. Développement d’un portefeuille varié : clients VIP, entreprises, touristes,</w:t>
      </w:r>
      <w:r>
        <w:rPr>
          <w:rFonts w:ascii="Arial" w:hAnsi="Arial" w:cs="Arial"/>
          <w:color w:val="808080" w:themeColor="background1" w:themeShade="80"/>
          <w:sz w:val="18"/>
          <w:szCs w:val="18"/>
        </w:rPr>
        <w:t xml:space="preserve"> </w:t>
      </w:r>
      <w:r w:rsidRPr="00AC3F73">
        <w:rPr>
          <w:rFonts w:ascii="Arial" w:hAnsi="Arial" w:cs="Arial"/>
          <w:color w:val="808080" w:themeColor="background1" w:themeShade="80"/>
          <w:sz w:val="18"/>
          <w:szCs w:val="18"/>
        </w:rPr>
        <w:t>mariages &amp; événements. Pilotage financier et administratif : suivi CA, contrats, partenariats</w:t>
      </w:r>
    </w:p>
    <w:p w14:paraId="0F3E080F" w14:textId="77777777" w:rsidR="0057081C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proofErr w:type="gramStart"/>
      <w:r w:rsidRPr="00AC3F73">
        <w:rPr>
          <w:rFonts w:ascii="Arial" w:hAnsi="Arial" w:cs="Arial"/>
          <w:color w:val="808080" w:themeColor="background1" w:themeShade="80"/>
          <w:sz w:val="18"/>
          <w:szCs w:val="18"/>
        </w:rPr>
        <w:t>stratégiques</w:t>
      </w:r>
      <w:proofErr w:type="gramEnd"/>
      <w:r w:rsidRPr="00AC3F73">
        <w:rPr>
          <w:rFonts w:ascii="Arial" w:hAnsi="Arial" w:cs="Arial"/>
          <w:color w:val="808080" w:themeColor="background1" w:themeShade="80"/>
          <w:sz w:val="18"/>
          <w:szCs w:val="18"/>
        </w:rPr>
        <w:t xml:space="preserve">. </w:t>
      </w:r>
    </w:p>
    <w:p w14:paraId="59C7DF58" w14:textId="77777777" w:rsidR="0057081C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AC3F73">
        <w:rPr>
          <w:rFonts w:ascii="Arial" w:hAnsi="Arial" w:cs="Arial"/>
          <w:color w:val="808080" w:themeColor="background1" w:themeShade="80"/>
          <w:sz w:val="18"/>
          <w:szCs w:val="18"/>
        </w:rPr>
        <w:t>Résultats : positionnement reconnu sur le marché national, fidélisation</w:t>
      </w:r>
      <w:r>
        <w:rPr>
          <w:rFonts w:ascii="Arial" w:hAnsi="Arial" w:cs="Arial"/>
          <w:color w:val="808080" w:themeColor="background1" w:themeShade="80"/>
          <w:sz w:val="18"/>
          <w:szCs w:val="18"/>
        </w:rPr>
        <w:t xml:space="preserve"> </w:t>
      </w:r>
      <w:r w:rsidRPr="00AC3F73">
        <w:rPr>
          <w:rFonts w:ascii="Arial" w:hAnsi="Arial" w:cs="Arial"/>
          <w:color w:val="808080" w:themeColor="background1" w:themeShade="80"/>
          <w:sz w:val="18"/>
          <w:szCs w:val="18"/>
        </w:rPr>
        <w:t>d’une clientèle diversifiée</w:t>
      </w:r>
    </w:p>
    <w:p w14:paraId="63D02023" w14:textId="77777777" w:rsidR="0057081C" w:rsidRDefault="0057081C" w:rsidP="0057081C">
      <w:pPr>
        <w:autoSpaceDE w:val="0"/>
        <w:autoSpaceDN w:val="0"/>
        <w:adjustRightInd w:val="0"/>
        <w:rPr>
          <w:rFonts w:cs="Arial"/>
          <w:color w:val="808080" w:themeColor="background1" w:themeShade="80"/>
          <w:sz w:val="18"/>
          <w:szCs w:val="18"/>
        </w:rPr>
      </w:pPr>
    </w:p>
    <w:p w14:paraId="426DD181" w14:textId="77777777" w:rsidR="0057081C" w:rsidRDefault="0057081C" w:rsidP="0057081C">
      <w:pPr>
        <w:autoSpaceDE w:val="0"/>
        <w:autoSpaceDN w:val="0"/>
        <w:adjustRightInd w:val="0"/>
        <w:rPr>
          <w:rFonts w:cs="Arial"/>
          <w:color w:val="808080" w:themeColor="background1" w:themeShade="80"/>
          <w:sz w:val="18"/>
          <w:szCs w:val="18"/>
        </w:rPr>
      </w:pPr>
    </w:p>
    <w:p w14:paraId="0A0B2632" w14:textId="77777777" w:rsidR="0057081C" w:rsidRPr="00745727" w:rsidRDefault="0057081C" w:rsidP="0057081C">
      <w:pPr>
        <w:pStyle w:val="Titre4"/>
        <w:rPr>
          <w:rFonts w:ascii="Arial" w:hAnsi="Arial" w:cs="Arial"/>
          <w:b/>
          <w:color w:val="4F81BD" w:themeColor="accent1"/>
          <w:spacing w:val="0"/>
        </w:rPr>
      </w:pPr>
      <w:r>
        <w:rPr>
          <w:rFonts w:ascii="Arial" w:hAnsi="Arial" w:cs="Arial"/>
          <w:b/>
          <w:color w:val="4F81BD" w:themeColor="accent1"/>
          <w:spacing w:val="0"/>
        </w:rPr>
        <w:t xml:space="preserve">BNP PARIBAS, Juin 2012 à Septembre 2014 </w:t>
      </w:r>
    </w:p>
    <w:p w14:paraId="68C507F4" w14:textId="77777777" w:rsidR="0057081C" w:rsidRDefault="0057081C" w:rsidP="0057081C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  <w:r>
        <w:rPr>
          <w:rFonts w:cs="Arial"/>
          <w:b/>
          <w:bCs/>
          <w:i/>
          <w:color w:val="808080" w:themeColor="background1" w:themeShade="80"/>
        </w:rPr>
        <w:t>Chef de projet</w:t>
      </w:r>
    </w:p>
    <w:p w14:paraId="69CF19E4" w14:textId="77777777" w:rsidR="0057081C" w:rsidRPr="00CA1C63" w:rsidRDefault="0057081C" w:rsidP="0057081C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</w:p>
    <w:p w14:paraId="49214281" w14:textId="77777777" w:rsidR="0057081C" w:rsidRDefault="0057081C" w:rsidP="0057081C">
      <w:pPr>
        <w:autoSpaceDE w:val="0"/>
        <w:autoSpaceDN w:val="0"/>
        <w:adjustRightInd w:val="0"/>
        <w:rPr>
          <w:rFonts w:cs="Arial"/>
          <w:b/>
          <w:bCs/>
          <w:color w:val="808080" w:themeColor="background1" w:themeShade="80"/>
          <w:sz w:val="18"/>
          <w:szCs w:val="18"/>
        </w:rPr>
      </w:pPr>
      <w:r>
        <w:rPr>
          <w:rFonts w:cs="Arial"/>
          <w:b/>
          <w:bCs/>
          <w:color w:val="808080" w:themeColor="background1" w:themeShade="80"/>
          <w:sz w:val="18"/>
          <w:szCs w:val="18"/>
        </w:rPr>
        <w:t>Contexte du projet : </w:t>
      </w:r>
      <w:r w:rsidRPr="006C17BF">
        <w:rPr>
          <w:rFonts w:cs="Arial"/>
          <w:b/>
          <w:bCs/>
          <w:color w:val="808080" w:themeColor="background1" w:themeShade="80"/>
          <w:sz w:val="18"/>
          <w:szCs w:val="18"/>
        </w:rPr>
        <w:t>Chef de projet sur le programme Groupe NEOS,</w:t>
      </w:r>
      <w:r>
        <w:rPr>
          <w:rFonts w:cs="Arial"/>
          <w:b/>
          <w:bCs/>
          <w:color w:val="808080" w:themeColor="background1" w:themeShade="80"/>
          <w:sz w:val="18"/>
          <w:szCs w:val="18"/>
        </w:rPr>
        <w:t xml:space="preserve"> </w:t>
      </w:r>
      <w:r w:rsidRPr="006C17BF">
        <w:rPr>
          <w:rFonts w:cs="Arial"/>
          <w:b/>
          <w:bCs/>
          <w:color w:val="808080" w:themeColor="background1" w:themeShade="80"/>
          <w:sz w:val="18"/>
          <w:szCs w:val="18"/>
        </w:rPr>
        <w:t>périmètre PF &amp; IPS, +4 000 postes migrés. Migration Windows XP → Windows</w:t>
      </w:r>
      <w:r>
        <w:rPr>
          <w:rFonts w:cs="Arial"/>
          <w:b/>
          <w:bCs/>
          <w:color w:val="808080" w:themeColor="background1" w:themeShade="80"/>
          <w:sz w:val="18"/>
          <w:szCs w:val="18"/>
        </w:rPr>
        <w:t xml:space="preserve"> </w:t>
      </w:r>
      <w:r w:rsidRPr="006C17BF">
        <w:rPr>
          <w:rFonts w:cs="Arial"/>
          <w:b/>
          <w:bCs/>
          <w:color w:val="808080" w:themeColor="background1" w:themeShade="80"/>
          <w:sz w:val="18"/>
          <w:szCs w:val="18"/>
        </w:rPr>
        <w:t>7, Office 2010, IE9 ; budget ≈2 M</w:t>
      </w:r>
    </w:p>
    <w:p w14:paraId="1C012050" w14:textId="77777777" w:rsidR="0057081C" w:rsidRDefault="0057081C" w:rsidP="0057081C">
      <w:pPr>
        <w:autoSpaceDE w:val="0"/>
        <w:autoSpaceDN w:val="0"/>
        <w:adjustRightInd w:val="0"/>
        <w:rPr>
          <w:rFonts w:cs="Arial"/>
          <w:b/>
          <w:bCs/>
          <w:color w:val="808080" w:themeColor="background1" w:themeShade="80"/>
          <w:sz w:val="18"/>
          <w:szCs w:val="18"/>
        </w:rPr>
      </w:pPr>
    </w:p>
    <w:p w14:paraId="7241618B" w14:textId="77777777" w:rsidR="0057081C" w:rsidRDefault="0057081C" w:rsidP="0057081C">
      <w:pPr>
        <w:autoSpaceDE w:val="0"/>
        <w:autoSpaceDN w:val="0"/>
        <w:adjustRightInd w:val="0"/>
        <w:rPr>
          <w:rFonts w:cs="Arial"/>
          <w:b/>
          <w:bCs/>
          <w:color w:val="808080" w:themeColor="background1" w:themeShade="80"/>
          <w:sz w:val="18"/>
          <w:szCs w:val="18"/>
        </w:rPr>
      </w:pPr>
      <w:r>
        <w:rPr>
          <w:rFonts w:cs="Arial"/>
          <w:b/>
          <w:bCs/>
          <w:color w:val="808080" w:themeColor="background1" w:themeShade="80"/>
          <w:sz w:val="18"/>
          <w:szCs w:val="18"/>
        </w:rPr>
        <w:t>Tâches réalisées :</w:t>
      </w:r>
    </w:p>
    <w:p w14:paraId="51481272" w14:textId="77777777" w:rsidR="0057081C" w:rsidRDefault="0057081C" w:rsidP="0057081C">
      <w:pPr>
        <w:autoSpaceDE w:val="0"/>
        <w:autoSpaceDN w:val="0"/>
        <w:adjustRightInd w:val="0"/>
        <w:rPr>
          <w:rFonts w:cs="Arial"/>
          <w:b/>
          <w:bCs/>
          <w:color w:val="808080" w:themeColor="background1" w:themeShade="80"/>
          <w:sz w:val="18"/>
          <w:szCs w:val="18"/>
        </w:rPr>
      </w:pPr>
    </w:p>
    <w:p w14:paraId="54F8907B" w14:textId="77777777" w:rsidR="0057081C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6C17BF">
        <w:rPr>
          <w:rFonts w:ascii="Arial" w:hAnsi="Arial" w:cs="Arial"/>
          <w:color w:val="808080" w:themeColor="background1" w:themeShade="80"/>
          <w:sz w:val="18"/>
          <w:szCs w:val="18"/>
        </w:rPr>
        <w:t xml:space="preserve">Participation aux ateliers techniques avec intégrateurs et administrateurs (SCCM, AD, packaging, périphériques Dell/Lexmark). </w:t>
      </w:r>
    </w:p>
    <w:p w14:paraId="5ECB9C31" w14:textId="77777777" w:rsidR="0057081C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6C17BF">
        <w:rPr>
          <w:rFonts w:ascii="Arial" w:hAnsi="Arial" w:cs="Arial"/>
          <w:color w:val="808080" w:themeColor="background1" w:themeShade="80"/>
          <w:sz w:val="18"/>
          <w:szCs w:val="18"/>
        </w:rPr>
        <w:t xml:space="preserve">Accompagnement utilisateurs : formations flash (1h30), hotline CSA, guides pratiques, support de proximité. Gouvernance : animation COPIL PF &amp; IPS, </w:t>
      </w:r>
      <w:proofErr w:type="spellStart"/>
      <w:r w:rsidRPr="006C17BF">
        <w:rPr>
          <w:rFonts w:ascii="Arial" w:hAnsi="Arial" w:cs="Arial"/>
          <w:color w:val="808080" w:themeColor="background1" w:themeShade="80"/>
          <w:sz w:val="18"/>
          <w:szCs w:val="18"/>
        </w:rPr>
        <w:t>reporting</w:t>
      </w:r>
      <w:proofErr w:type="spellEnd"/>
      <w:r w:rsidRPr="006C17BF">
        <w:rPr>
          <w:rFonts w:ascii="Arial" w:hAnsi="Arial" w:cs="Arial"/>
          <w:color w:val="808080" w:themeColor="background1" w:themeShade="80"/>
          <w:sz w:val="18"/>
          <w:szCs w:val="18"/>
        </w:rPr>
        <w:t xml:space="preserve"> DSI/BPRM, suivi KPI déploiement</w:t>
      </w:r>
    </w:p>
    <w:p w14:paraId="4433F804" w14:textId="77777777" w:rsidR="0057081C" w:rsidRPr="006C17BF" w:rsidRDefault="0057081C" w:rsidP="0057081C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6C17BF">
        <w:rPr>
          <w:rFonts w:ascii="Arial" w:hAnsi="Arial" w:cs="Arial"/>
          <w:color w:val="808080" w:themeColor="background1" w:themeShade="80"/>
          <w:sz w:val="18"/>
          <w:szCs w:val="18"/>
        </w:rPr>
        <w:t>Résultats : taux de réussite &gt;95 %, adoption sécurisée, poste standardisé</w:t>
      </w:r>
      <w:r>
        <w:rPr>
          <w:rFonts w:ascii="Arial" w:hAnsi="Arial" w:cs="Arial"/>
          <w:color w:val="808080" w:themeColor="background1" w:themeShade="80"/>
          <w:sz w:val="18"/>
          <w:szCs w:val="18"/>
        </w:rPr>
        <w:t xml:space="preserve"> </w:t>
      </w:r>
      <w:r w:rsidRPr="006C17BF">
        <w:rPr>
          <w:rFonts w:ascii="Arial" w:hAnsi="Arial" w:cs="Arial"/>
          <w:color w:val="808080" w:themeColor="background1" w:themeShade="80"/>
          <w:sz w:val="18"/>
          <w:szCs w:val="18"/>
        </w:rPr>
        <w:t>Groupe.</w:t>
      </w:r>
    </w:p>
    <w:p w14:paraId="18BE80BB" w14:textId="77777777" w:rsidR="0057081C" w:rsidRDefault="0057081C" w:rsidP="0057081C">
      <w:pPr>
        <w:autoSpaceDE w:val="0"/>
        <w:autoSpaceDN w:val="0"/>
        <w:adjustRightInd w:val="0"/>
        <w:rPr>
          <w:rFonts w:cs="Arial"/>
          <w:color w:val="808080" w:themeColor="background1" w:themeShade="80"/>
          <w:sz w:val="18"/>
          <w:szCs w:val="18"/>
        </w:rPr>
      </w:pPr>
    </w:p>
    <w:p w14:paraId="5F5D4027" w14:textId="77777777" w:rsidR="0057081C" w:rsidRDefault="0057081C" w:rsidP="0057081C">
      <w:pPr>
        <w:autoSpaceDE w:val="0"/>
        <w:autoSpaceDN w:val="0"/>
        <w:adjustRightInd w:val="0"/>
        <w:rPr>
          <w:rFonts w:cs="Arial"/>
          <w:color w:val="808080" w:themeColor="background1" w:themeShade="80"/>
          <w:sz w:val="18"/>
          <w:szCs w:val="18"/>
        </w:rPr>
      </w:pPr>
    </w:p>
    <w:p w14:paraId="1772F72E" w14:textId="77777777" w:rsidR="0057081C" w:rsidRPr="00745727" w:rsidRDefault="0057081C" w:rsidP="0057081C">
      <w:pPr>
        <w:pStyle w:val="Titre4"/>
        <w:rPr>
          <w:rFonts w:ascii="Arial" w:hAnsi="Arial" w:cs="Arial"/>
          <w:b/>
          <w:color w:val="4F81BD" w:themeColor="accent1"/>
          <w:spacing w:val="0"/>
        </w:rPr>
      </w:pPr>
      <w:r>
        <w:rPr>
          <w:rFonts w:ascii="Arial" w:hAnsi="Arial" w:cs="Arial"/>
          <w:b/>
          <w:color w:val="4F81BD" w:themeColor="accent1"/>
          <w:spacing w:val="0"/>
        </w:rPr>
        <w:t xml:space="preserve">GDF SUEZ, Juin 2010 à Juin 2012 </w:t>
      </w:r>
    </w:p>
    <w:p w14:paraId="30815F7A" w14:textId="77777777" w:rsidR="0057081C" w:rsidRDefault="0057081C" w:rsidP="0057081C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  <w:r>
        <w:rPr>
          <w:rFonts w:cs="Arial"/>
          <w:b/>
          <w:bCs/>
          <w:i/>
          <w:color w:val="808080" w:themeColor="background1" w:themeShade="80"/>
        </w:rPr>
        <w:t>Chef de projet IT</w:t>
      </w:r>
    </w:p>
    <w:p w14:paraId="6E3894E6" w14:textId="77777777" w:rsidR="0057081C" w:rsidRPr="002C463D" w:rsidRDefault="0057081C" w:rsidP="0057081C">
      <w:pPr>
        <w:autoSpaceDE w:val="0"/>
        <w:autoSpaceDN w:val="0"/>
        <w:adjustRightInd w:val="0"/>
        <w:rPr>
          <w:rFonts w:cs="Arial"/>
          <w:color w:val="808080" w:themeColor="background1" w:themeShade="80"/>
          <w:sz w:val="18"/>
          <w:szCs w:val="18"/>
        </w:rPr>
      </w:pPr>
    </w:p>
    <w:p w14:paraId="0BB523A2" w14:textId="77777777" w:rsidR="0057081C" w:rsidRPr="002C463D" w:rsidRDefault="0057081C" w:rsidP="0057081C">
      <w:pPr>
        <w:autoSpaceDE w:val="0"/>
        <w:autoSpaceDN w:val="0"/>
        <w:adjustRightInd w:val="0"/>
        <w:rPr>
          <w:rFonts w:cs="Arial"/>
          <w:color w:val="808080" w:themeColor="background1" w:themeShade="80"/>
          <w:sz w:val="18"/>
          <w:szCs w:val="18"/>
        </w:rPr>
      </w:pPr>
      <w:r w:rsidRPr="002C463D">
        <w:rPr>
          <w:rFonts w:cs="Arial"/>
          <w:color w:val="808080" w:themeColor="background1" w:themeShade="80"/>
          <w:sz w:val="18"/>
          <w:szCs w:val="18"/>
        </w:rPr>
        <w:t>PMO pour la DGA (19k utilisateurs, 2,5k bases Lotus Notes). Coordination BU</w:t>
      </w:r>
      <w:r>
        <w:rPr>
          <w:rFonts w:cs="Arial"/>
          <w:color w:val="808080" w:themeColor="background1" w:themeShade="80"/>
          <w:sz w:val="18"/>
          <w:szCs w:val="18"/>
        </w:rPr>
        <w:t xml:space="preserve"> </w:t>
      </w:r>
      <w:r w:rsidRPr="002C463D">
        <w:rPr>
          <w:rFonts w:cs="Arial"/>
          <w:color w:val="808080" w:themeColor="background1" w:themeShade="80"/>
          <w:sz w:val="18"/>
          <w:szCs w:val="18"/>
        </w:rPr>
        <w:t xml:space="preserve">(GRT Gaz, </w:t>
      </w:r>
      <w:proofErr w:type="spellStart"/>
      <w:r w:rsidRPr="002C463D">
        <w:rPr>
          <w:rFonts w:cs="Arial"/>
          <w:color w:val="808080" w:themeColor="background1" w:themeShade="80"/>
          <w:sz w:val="18"/>
          <w:szCs w:val="18"/>
        </w:rPr>
        <w:t>GrDF</w:t>
      </w:r>
      <w:proofErr w:type="spellEnd"/>
      <w:r w:rsidRPr="002C463D">
        <w:rPr>
          <w:rFonts w:cs="Arial"/>
          <w:color w:val="808080" w:themeColor="background1" w:themeShade="80"/>
          <w:sz w:val="18"/>
          <w:szCs w:val="18"/>
        </w:rPr>
        <w:t xml:space="preserve">, </w:t>
      </w:r>
      <w:proofErr w:type="spellStart"/>
      <w:r w:rsidRPr="002C463D">
        <w:rPr>
          <w:rFonts w:cs="Arial"/>
          <w:color w:val="808080" w:themeColor="background1" w:themeShade="80"/>
          <w:sz w:val="18"/>
          <w:szCs w:val="18"/>
        </w:rPr>
        <w:t>Elengy</w:t>
      </w:r>
      <w:proofErr w:type="spellEnd"/>
      <w:r w:rsidRPr="002C463D">
        <w:rPr>
          <w:rFonts w:cs="Arial"/>
          <w:color w:val="808080" w:themeColor="background1" w:themeShade="80"/>
          <w:sz w:val="18"/>
          <w:szCs w:val="18"/>
        </w:rPr>
        <w:t>), pilotage mini-projets IT (déploiements, SharePoint),</w:t>
      </w:r>
      <w:r>
        <w:rPr>
          <w:rFonts w:cs="Arial"/>
          <w:color w:val="808080" w:themeColor="background1" w:themeShade="80"/>
          <w:sz w:val="18"/>
          <w:szCs w:val="18"/>
        </w:rPr>
        <w:t xml:space="preserve"> </w:t>
      </w:r>
      <w:r w:rsidRPr="002C463D">
        <w:rPr>
          <w:rFonts w:cs="Arial"/>
          <w:color w:val="808080" w:themeColor="background1" w:themeShade="80"/>
          <w:sz w:val="18"/>
          <w:szCs w:val="18"/>
        </w:rPr>
        <w:t>animation COPIL/CSO et suivi SLA.</w:t>
      </w:r>
    </w:p>
    <w:p w14:paraId="3F24BCDE" w14:textId="77777777" w:rsidR="0057081C" w:rsidRDefault="0057081C" w:rsidP="0057081C">
      <w:pPr>
        <w:autoSpaceDE w:val="0"/>
        <w:autoSpaceDN w:val="0"/>
        <w:adjustRightInd w:val="0"/>
        <w:rPr>
          <w:rFonts w:cs="Arial"/>
          <w:color w:val="808080" w:themeColor="background1" w:themeShade="80"/>
          <w:sz w:val="18"/>
          <w:szCs w:val="18"/>
        </w:rPr>
      </w:pPr>
    </w:p>
    <w:p w14:paraId="7F6E6145" w14:textId="77777777" w:rsidR="0057081C" w:rsidRDefault="0057081C" w:rsidP="0057081C">
      <w:pPr>
        <w:autoSpaceDE w:val="0"/>
        <w:autoSpaceDN w:val="0"/>
        <w:adjustRightInd w:val="0"/>
        <w:rPr>
          <w:rFonts w:cs="Arial"/>
          <w:color w:val="808080" w:themeColor="background1" w:themeShade="80"/>
          <w:sz w:val="18"/>
          <w:szCs w:val="18"/>
        </w:rPr>
      </w:pPr>
    </w:p>
    <w:p w14:paraId="48967EFD" w14:textId="77777777" w:rsidR="0057081C" w:rsidRPr="00745727" w:rsidRDefault="0057081C" w:rsidP="0057081C">
      <w:pPr>
        <w:pStyle w:val="Titre4"/>
        <w:rPr>
          <w:rFonts w:ascii="Arial" w:hAnsi="Arial" w:cs="Arial"/>
          <w:b/>
          <w:color w:val="4F81BD" w:themeColor="accent1"/>
          <w:spacing w:val="0"/>
        </w:rPr>
      </w:pPr>
      <w:r>
        <w:rPr>
          <w:rFonts w:ascii="Arial" w:hAnsi="Arial" w:cs="Arial"/>
          <w:b/>
          <w:color w:val="4F81BD" w:themeColor="accent1"/>
          <w:spacing w:val="0"/>
        </w:rPr>
        <w:t xml:space="preserve">ALSTOM, Novembre 2009 à Juin 2010 </w:t>
      </w:r>
    </w:p>
    <w:p w14:paraId="5092918B" w14:textId="77777777" w:rsidR="0057081C" w:rsidRDefault="0057081C" w:rsidP="0057081C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  <w:r>
        <w:rPr>
          <w:rFonts w:cs="Arial"/>
          <w:b/>
          <w:bCs/>
          <w:i/>
          <w:color w:val="808080" w:themeColor="background1" w:themeShade="80"/>
        </w:rPr>
        <w:t>Administration systèmes Windows</w:t>
      </w:r>
    </w:p>
    <w:p w14:paraId="21E64EF9" w14:textId="77777777" w:rsidR="0057081C" w:rsidRDefault="0057081C" w:rsidP="0057081C">
      <w:pPr>
        <w:autoSpaceDE w:val="0"/>
        <w:autoSpaceDN w:val="0"/>
        <w:adjustRightInd w:val="0"/>
        <w:rPr>
          <w:rFonts w:cs="Arial"/>
          <w:color w:val="808080" w:themeColor="background1" w:themeShade="80"/>
          <w:sz w:val="18"/>
          <w:szCs w:val="18"/>
        </w:rPr>
      </w:pPr>
    </w:p>
    <w:p w14:paraId="1B707941" w14:textId="77777777" w:rsidR="0057081C" w:rsidRPr="002C463D" w:rsidRDefault="0057081C" w:rsidP="0057081C">
      <w:pPr>
        <w:autoSpaceDE w:val="0"/>
        <w:autoSpaceDN w:val="0"/>
        <w:adjustRightInd w:val="0"/>
        <w:rPr>
          <w:rFonts w:cs="Arial"/>
          <w:color w:val="808080" w:themeColor="background1" w:themeShade="80"/>
          <w:sz w:val="18"/>
          <w:szCs w:val="18"/>
        </w:rPr>
      </w:pPr>
      <w:r w:rsidRPr="002C463D">
        <w:rPr>
          <w:rFonts w:cs="Arial"/>
          <w:color w:val="808080" w:themeColor="background1" w:themeShade="80"/>
          <w:sz w:val="18"/>
          <w:szCs w:val="18"/>
        </w:rPr>
        <w:t>Gestion impressions (</w:t>
      </w:r>
      <w:proofErr w:type="spellStart"/>
      <w:r w:rsidRPr="002C463D">
        <w:rPr>
          <w:rFonts w:cs="Arial"/>
          <w:color w:val="808080" w:themeColor="background1" w:themeShade="80"/>
          <w:sz w:val="18"/>
          <w:szCs w:val="18"/>
        </w:rPr>
        <w:t>Equitrac</w:t>
      </w:r>
      <w:proofErr w:type="spellEnd"/>
      <w:r w:rsidRPr="002C463D">
        <w:rPr>
          <w:rFonts w:cs="Arial"/>
          <w:color w:val="808080" w:themeColor="background1" w:themeShade="80"/>
          <w:sz w:val="18"/>
          <w:szCs w:val="18"/>
        </w:rPr>
        <w:t>), sauvegardes serveurs, supervision espace</w:t>
      </w:r>
    </w:p>
    <w:p w14:paraId="44E88170" w14:textId="77777777" w:rsidR="0057081C" w:rsidRDefault="0057081C" w:rsidP="0057081C">
      <w:pPr>
        <w:autoSpaceDE w:val="0"/>
        <w:autoSpaceDN w:val="0"/>
        <w:adjustRightInd w:val="0"/>
        <w:rPr>
          <w:rFonts w:cs="Arial"/>
          <w:color w:val="808080" w:themeColor="background1" w:themeShade="80"/>
          <w:sz w:val="18"/>
          <w:szCs w:val="18"/>
        </w:rPr>
      </w:pPr>
      <w:proofErr w:type="gramStart"/>
      <w:r w:rsidRPr="002C463D">
        <w:rPr>
          <w:rFonts w:cs="Arial"/>
          <w:color w:val="808080" w:themeColor="background1" w:themeShade="80"/>
          <w:sz w:val="18"/>
          <w:szCs w:val="18"/>
        </w:rPr>
        <w:t>disque</w:t>
      </w:r>
      <w:proofErr w:type="gramEnd"/>
      <w:r w:rsidRPr="002C463D">
        <w:rPr>
          <w:rFonts w:cs="Arial"/>
          <w:color w:val="808080" w:themeColor="background1" w:themeShade="80"/>
          <w:sz w:val="18"/>
          <w:szCs w:val="18"/>
        </w:rPr>
        <w:t>. Environnements : Windows XP, VMware, Lotus Notes.</w:t>
      </w:r>
    </w:p>
    <w:p w14:paraId="26BA82D3" w14:textId="77777777" w:rsidR="0057081C" w:rsidRDefault="0057081C" w:rsidP="0057081C">
      <w:pPr>
        <w:autoSpaceDE w:val="0"/>
        <w:autoSpaceDN w:val="0"/>
        <w:adjustRightInd w:val="0"/>
        <w:rPr>
          <w:rFonts w:cs="Arial"/>
          <w:color w:val="808080" w:themeColor="background1" w:themeShade="80"/>
          <w:sz w:val="18"/>
          <w:szCs w:val="18"/>
        </w:rPr>
      </w:pPr>
    </w:p>
    <w:p w14:paraId="5C39AA06" w14:textId="77777777" w:rsidR="0057081C" w:rsidRPr="00745727" w:rsidRDefault="0057081C" w:rsidP="0057081C">
      <w:pPr>
        <w:pStyle w:val="Titre4"/>
        <w:rPr>
          <w:rFonts w:ascii="Arial" w:hAnsi="Arial" w:cs="Arial"/>
          <w:b/>
          <w:color w:val="4F81BD" w:themeColor="accent1"/>
          <w:spacing w:val="0"/>
        </w:rPr>
      </w:pPr>
      <w:r>
        <w:rPr>
          <w:rFonts w:ascii="Arial" w:hAnsi="Arial" w:cs="Arial"/>
          <w:b/>
          <w:color w:val="4F81BD" w:themeColor="accent1"/>
          <w:spacing w:val="0"/>
        </w:rPr>
        <w:t xml:space="preserve">NATIXIS, Mars 2008 à Octobre 2009 </w:t>
      </w:r>
    </w:p>
    <w:p w14:paraId="2B3C8C10" w14:textId="77777777" w:rsidR="0057081C" w:rsidRDefault="0057081C" w:rsidP="0057081C">
      <w:pPr>
        <w:autoSpaceDE w:val="0"/>
        <w:autoSpaceDN w:val="0"/>
        <w:adjustRightInd w:val="0"/>
        <w:rPr>
          <w:rFonts w:cs="Arial"/>
          <w:b/>
          <w:bCs/>
          <w:i/>
          <w:color w:val="808080" w:themeColor="background1" w:themeShade="80"/>
        </w:rPr>
      </w:pPr>
      <w:r>
        <w:rPr>
          <w:rFonts w:cs="Arial"/>
          <w:b/>
          <w:bCs/>
          <w:i/>
          <w:color w:val="808080" w:themeColor="background1" w:themeShade="80"/>
        </w:rPr>
        <w:t>Administration systèmes</w:t>
      </w:r>
    </w:p>
    <w:p w14:paraId="4CD5FA28" w14:textId="77777777" w:rsidR="0057081C" w:rsidRPr="002C463D" w:rsidRDefault="0057081C" w:rsidP="0057081C">
      <w:pPr>
        <w:autoSpaceDE w:val="0"/>
        <w:autoSpaceDN w:val="0"/>
        <w:adjustRightInd w:val="0"/>
        <w:rPr>
          <w:rFonts w:cs="Arial"/>
          <w:color w:val="808080" w:themeColor="background1" w:themeShade="80"/>
          <w:sz w:val="18"/>
          <w:szCs w:val="18"/>
        </w:rPr>
      </w:pPr>
    </w:p>
    <w:p w14:paraId="47EAC126" w14:textId="77777777" w:rsidR="0057081C" w:rsidRPr="002C463D" w:rsidRDefault="0057081C" w:rsidP="0057081C">
      <w:pPr>
        <w:autoSpaceDE w:val="0"/>
        <w:autoSpaceDN w:val="0"/>
        <w:adjustRightInd w:val="0"/>
        <w:rPr>
          <w:rFonts w:cs="Arial"/>
          <w:color w:val="808080" w:themeColor="background1" w:themeShade="80"/>
          <w:sz w:val="18"/>
          <w:szCs w:val="18"/>
        </w:rPr>
      </w:pPr>
      <w:r w:rsidRPr="002C463D">
        <w:rPr>
          <w:rFonts w:cs="Arial"/>
          <w:color w:val="808080" w:themeColor="background1" w:themeShade="80"/>
          <w:sz w:val="18"/>
          <w:szCs w:val="18"/>
        </w:rPr>
        <w:t>Support et administration sous terminal 3270, transferts Pélican, incidents Service</w:t>
      </w:r>
    </w:p>
    <w:p w14:paraId="1400A8DF" w14:textId="77777777" w:rsidR="0057081C" w:rsidRPr="00AC3F73" w:rsidRDefault="0057081C" w:rsidP="0057081C">
      <w:pPr>
        <w:autoSpaceDE w:val="0"/>
        <w:autoSpaceDN w:val="0"/>
        <w:adjustRightInd w:val="0"/>
        <w:rPr>
          <w:rFonts w:cs="Arial"/>
          <w:color w:val="808080" w:themeColor="background1" w:themeShade="80"/>
          <w:sz w:val="18"/>
          <w:szCs w:val="18"/>
        </w:rPr>
      </w:pPr>
      <w:r w:rsidRPr="002C463D">
        <w:rPr>
          <w:rFonts w:cs="Arial"/>
          <w:color w:val="808080" w:themeColor="background1" w:themeShade="80"/>
          <w:sz w:val="18"/>
          <w:szCs w:val="18"/>
        </w:rPr>
        <w:t>Center, gestion comptes utilisateurs Citrix/Perse2000</w:t>
      </w:r>
    </w:p>
    <w:p w14:paraId="19FF82AD" w14:textId="785B3339" w:rsidR="0057081C" w:rsidRPr="0057081C" w:rsidRDefault="0057081C" w:rsidP="0057081C">
      <w:pPr>
        <w:tabs>
          <w:tab w:val="left" w:pos="8532"/>
        </w:tabs>
        <w:rPr>
          <w:rFonts w:cs="Arial"/>
          <w:sz w:val="18"/>
        </w:rPr>
      </w:pPr>
    </w:p>
    <w:sectPr w:rsidR="0057081C" w:rsidRPr="0057081C" w:rsidSect="004E6781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40" w:right="1080" w:bottom="1440" w:left="1080" w:header="567" w:footer="69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8F099" w14:textId="77777777" w:rsidR="009744A7" w:rsidRDefault="009744A7">
      <w:r>
        <w:separator/>
      </w:r>
    </w:p>
  </w:endnote>
  <w:endnote w:type="continuationSeparator" w:id="0">
    <w:p w14:paraId="7E705A9D" w14:textId="77777777" w:rsidR="009744A7" w:rsidRDefault="00974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nsation">
    <w:altName w:val="Arial"/>
    <w:charset w:val="00"/>
    <w:family w:val="swiss"/>
    <w:pitch w:val="default"/>
  </w:font>
  <w:font w:name="BerkeleyOldEFOP-Book">
    <w:altName w:val="Bell MT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85A1F" w14:textId="02A4A417" w:rsidR="00745727" w:rsidRPr="007531FB" w:rsidRDefault="00745727" w:rsidP="00745727">
    <w:pPr>
      <w:jc w:val="center"/>
      <w:rPr>
        <w:b/>
        <w:bCs/>
        <w:color w:val="808080" w:themeColor="background1" w:themeShade="80"/>
        <w:sz w:val="11"/>
        <w:szCs w:val="11"/>
      </w:rPr>
    </w:pPr>
    <w:r w:rsidRPr="007531FB">
      <w:rPr>
        <w:b/>
        <w:bCs/>
        <w:color w:val="808080" w:themeColor="background1" w:themeShade="80"/>
        <w:sz w:val="11"/>
        <w:szCs w:val="11"/>
      </w:rPr>
      <w:t>TILENCIA</w:t>
    </w:r>
    <w:r w:rsidR="007531FB">
      <w:rPr>
        <w:b/>
        <w:bCs/>
        <w:color w:val="808080" w:themeColor="background1" w:themeShade="80"/>
        <w:sz w:val="11"/>
        <w:szCs w:val="11"/>
      </w:rPr>
      <w:t xml:space="preserve"> : </w:t>
    </w:r>
    <w:r w:rsidRPr="007531FB">
      <w:rPr>
        <w:b/>
        <w:bCs/>
        <w:color w:val="808080" w:themeColor="background1" w:themeShade="80"/>
        <w:sz w:val="11"/>
        <w:szCs w:val="11"/>
      </w:rPr>
      <w:t>40 rue Alexandre Dumas 75011 Paris</w:t>
    </w:r>
  </w:p>
  <w:p w14:paraId="1DF80255" w14:textId="51ACB53C" w:rsidR="000930C4" w:rsidRPr="007531FB" w:rsidRDefault="000930C4" w:rsidP="00745727">
    <w:pPr>
      <w:jc w:val="center"/>
      <w:rPr>
        <w:b/>
        <w:bCs/>
        <w:color w:val="808080" w:themeColor="background1" w:themeShade="80"/>
        <w:sz w:val="11"/>
        <w:szCs w:val="11"/>
      </w:rPr>
    </w:pPr>
    <w:r w:rsidRPr="007531FB">
      <w:rPr>
        <w:b/>
        <w:bCs/>
        <w:color w:val="808080" w:themeColor="background1" w:themeShade="80"/>
        <w:sz w:val="11"/>
        <w:szCs w:val="11"/>
      </w:rPr>
      <w:t>SAS au Capital de 100 000 € - RCS Paris 981 858 566</w:t>
    </w:r>
  </w:p>
  <w:p w14:paraId="2F9EE2DF" w14:textId="2B6CFA7B" w:rsidR="00653327" w:rsidRPr="007531FB" w:rsidRDefault="000930C4" w:rsidP="000930C4">
    <w:pPr>
      <w:jc w:val="center"/>
      <w:rPr>
        <w:b/>
        <w:bCs/>
        <w:color w:val="808080" w:themeColor="background1" w:themeShade="80"/>
        <w:sz w:val="11"/>
        <w:szCs w:val="11"/>
      </w:rPr>
    </w:pPr>
    <w:r w:rsidRPr="007531FB">
      <w:rPr>
        <w:b/>
        <w:bCs/>
        <w:color w:val="808080" w:themeColor="background1" w:themeShade="80"/>
        <w:sz w:val="11"/>
        <w:szCs w:val="11"/>
      </w:rPr>
      <w:t xml:space="preserve">Tel : 0619804110 Email : </w:t>
    </w:r>
    <w:hyperlink r:id="rId1" w:history="1">
      <w:r w:rsidRPr="007531FB">
        <w:rPr>
          <w:rStyle w:val="Lienhypertexte"/>
          <w:b/>
          <w:bCs/>
          <w:sz w:val="11"/>
          <w:szCs w:val="11"/>
        </w:rPr>
        <w:t>jovan@tilencia.com</w:t>
      </w:r>
    </w:hyperlink>
    <w:r w:rsidRPr="007531FB">
      <w:rPr>
        <w:b/>
        <w:bCs/>
        <w:color w:val="808080" w:themeColor="background1" w:themeShade="80"/>
        <w:sz w:val="11"/>
        <w:szCs w:val="11"/>
      </w:rPr>
      <w:t xml:space="preserve"> Site : www.tilencia.com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9639C" w14:textId="77777777" w:rsidR="00653327" w:rsidRPr="00BE11C7" w:rsidRDefault="00653327" w:rsidP="00635B0D">
    <w:pPr>
      <w:ind w:left="-993"/>
      <w:jc w:val="center"/>
      <w:rPr>
        <w:color w:val="CA1634"/>
        <w:sz w:val="16"/>
        <w:szCs w:val="12"/>
      </w:rPr>
    </w:pPr>
    <w:r>
      <w:rPr>
        <w:color w:val="CA1634"/>
        <w:sz w:val="16"/>
        <w:szCs w:val="12"/>
      </w:rPr>
      <w:t>FASTOR GIE -</w:t>
    </w:r>
    <w:r w:rsidRPr="00BE11C7">
      <w:rPr>
        <w:color w:val="CA1634"/>
        <w:sz w:val="16"/>
        <w:szCs w:val="12"/>
      </w:rPr>
      <w:t xml:space="preserve"> </w:t>
    </w:r>
    <w:proofErr w:type="spellStart"/>
    <w:r w:rsidRPr="00BE11C7">
      <w:rPr>
        <w:color w:val="CA1634"/>
        <w:sz w:val="16"/>
        <w:szCs w:val="12"/>
      </w:rPr>
      <w:t>Ch</w:t>
    </w:r>
    <w:r>
      <w:rPr>
        <w:color w:val="CA1634"/>
        <w:sz w:val="16"/>
        <w:szCs w:val="12"/>
      </w:rPr>
      <w:t>amfleury</w:t>
    </w:r>
    <w:proofErr w:type="spellEnd"/>
    <w:r>
      <w:rPr>
        <w:color w:val="CA1634"/>
        <w:sz w:val="16"/>
        <w:szCs w:val="12"/>
      </w:rPr>
      <w:t xml:space="preserve"> - 9 rue Georges Cloarec </w:t>
    </w:r>
    <w:r w:rsidRPr="00BE11C7">
      <w:rPr>
        <w:color w:val="CA1634"/>
        <w:sz w:val="16"/>
        <w:szCs w:val="12"/>
      </w:rPr>
      <w:t>27320 La</w:t>
    </w:r>
    <w:r>
      <w:rPr>
        <w:color w:val="CA1634"/>
        <w:sz w:val="16"/>
        <w:szCs w:val="12"/>
      </w:rPr>
      <w:t xml:space="preserve"> </w:t>
    </w:r>
    <w:r w:rsidRPr="00BE11C7">
      <w:rPr>
        <w:color w:val="CA1634"/>
        <w:sz w:val="16"/>
        <w:szCs w:val="12"/>
      </w:rPr>
      <w:t>Madeleine de Nonancourt - Tel</w:t>
    </w:r>
    <w:r>
      <w:rPr>
        <w:color w:val="CA1634"/>
        <w:sz w:val="16"/>
        <w:szCs w:val="12"/>
      </w:rPr>
      <w:t xml:space="preserve"> </w:t>
    </w:r>
    <w:r w:rsidRPr="00BE11C7">
      <w:rPr>
        <w:color w:val="CA1634"/>
        <w:sz w:val="16"/>
        <w:szCs w:val="12"/>
      </w:rPr>
      <w:t xml:space="preserve">02 32 </w:t>
    </w:r>
    <w:r>
      <w:rPr>
        <w:color w:val="CA1634"/>
        <w:sz w:val="16"/>
        <w:szCs w:val="12"/>
      </w:rPr>
      <w:t>37 71 50</w:t>
    </w:r>
  </w:p>
  <w:p w14:paraId="38EF261F" w14:textId="77777777" w:rsidR="00653327" w:rsidRPr="00BE11C7" w:rsidRDefault="00653327" w:rsidP="00635B0D">
    <w:pPr>
      <w:ind w:left="-993"/>
      <w:jc w:val="center"/>
      <w:rPr>
        <w:color w:val="CA1634"/>
        <w:sz w:val="16"/>
        <w:szCs w:val="12"/>
      </w:rPr>
    </w:pPr>
    <w:r>
      <w:rPr>
        <w:color w:val="CA1634"/>
        <w:sz w:val="16"/>
        <w:szCs w:val="12"/>
      </w:rPr>
      <w:t>GIE au capital de 20 000 € - RCS Evreux 808 389 464</w:t>
    </w:r>
  </w:p>
  <w:p w14:paraId="499653EB" w14:textId="77777777" w:rsidR="00653327" w:rsidRPr="00BE11C7" w:rsidRDefault="00653327" w:rsidP="00635B0D">
    <w:pPr>
      <w:ind w:left="-993"/>
      <w:jc w:val="center"/>
      <w:rPr>
        <w:color w:val="CA1634"/>
        <w:lang w:val="de-DE"/>
      </w:rPr>
    </w:pPr>
    <w:proofErr w:type="spellStart"/>
    <w:proofErr w:type="gramStart"/>
    <w:r w:rsidRPr="00BE11C7">
      <w:rPr>
        <w:color w:val="CA1634"/>
        <w:lang w:val="de-DE"/>
      </w:rPr>
      <w:t>E-mail</w:t>
    </w:r>
    <w:proofErr w:type="spellEnd"/>
    <w:r w:rsidRPr="00BE11C7">
      <w:rPr>
        <w:color w:val="CA1634"/>
        <w:lang w:val="de-DE"/>
      </w:rPr>
      <w:t> :</w:t>
    </w:r>
    <w:proofErr w:type="gramEnd"/>
    <w:r w:rsidRPr="00BE11C7">
      <w:rPr>
        <w:color w:val="CA1634"/>
        <w:lang w:val="de-DE"/>
      </w:rPr>
      <w:t xml:space="preserve"> </w:t>
    </w:r>
    <w:hyperlink r:id="rId1" w:history="1">
      <w:r w:rsidRPr="00B1016E">
        <w:rPr>
          <w:rStyle w:val="Lienhypertexte"/>
          <w:lang w:val="de-DE"/>
        </w:rPr>
        <w:t>rh@fastor.com</w:t>
      </w:r>
    </w:hyperlink>
    <w:r>
      <w:rPr>
        <w:color w:val="CA1634"/>
        <w:lang w:val="de-DE"/>
      </w:rPr>
      <w:t xml:space="preserve"> </w:t>
    </w:r>
    <w:proofErr w:type="gramStart"/>
    <w:r>
      <w:rPr>
        <w:color w:val="CA1634"/>
        <w:lang w:val="de-DE"/>
      </w:rPr>
      <w:t>Site :</w:t>
    </w:r>
    <w:proofErr w:type="gramEnd"/>
    <w:r>
      <w:rPr>
        <w:color w:val="CA1634"/>
        <w:lang w:val="de-DE"/>
      </w:rPr>
      <w:t xml:space="preserve"> </w:t>
    </w:r>
    <w:hyperlink r:id="rId2" w:history="1">
      <w:r w:rsidRPr="00B1016E">
        <w:rPr>
          <w:rStyle w:val="Lienhypertexte"/>
          <w:lang w:val="de-DE"/>
        </w:rPr>
        <w:t>www.fastor.com</w:t>
      </w:r>
    </w:hyperlink>
    <w:r>
      <w:rPr>
        <w:color w:val="CA1634"/>
        <w:lang w:val="de-DE"/>
      </w:rPr>
      <w:t xml:space="preserve"> </w:t>
    </w:r>
  </w:p>
  <w:p w14:paraId="271E445A" w14:textId="77777777" w:rsidR="00653327" w:rsidRDefault="00653327">
    <w:pPr>
      <w:pStyle w:val="Pieddepage"/>
      <w:tabs>
        <w:tab w:val="clear" w:pos="6840"/>
        <w:tab w:val="right" w:pos="709"/>
      </w:tabs>
    </w:pPr>
  </w:p>
  <w:p w14:paraId="4F30EC56" w14:textId="77777777" w:rsidR="00653327" w:rsidRDefault="00653327">
    <w:pPr>
      <w:pStyle w:val="Pieddepage"/>
      <w:tabs>
        <w:tab w:val="clear" w:pos="6840"/>
        <w:tab w:val="right" w:pos="709"/>
      </w:tabs>
      <w:rPr>
        <w:b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F21C7" w14:textId="77777777" w:rsidR="009744A7" w:rsidRDefault="009744A7">
      <w:r>
        <w:separator/>
      </w:r>
    </w:p>
  </w:footnote>
  <w:footnote w:type="continuationSeparator" w:id="0">
    <w:p w14:paraId="1CC6E631" w14:textId="77777777" w:rsidR="009744A7" w:rsidRDefault="009744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D2F9D" w14:textId="77777777" w:rsidR="002E4AF1" w:rsidRDefault="000930C4" w:rsidP="002E4AF1">
    <w:pPr>
      <w:pStyle w:val="En-tte"/>
      <w:spacing w:line="240" w:lineRule="auto"/>
      <w:ind w:left="0"/>
      <w:jc w:val="left"/>
      <w:rPr>
        <w:b/>
        <w:bCs/>
        <w:noProof/>
        <w:color w:val="4F81BD" w:themeColor="accent1"/>
        <w:sz w:val="24"/>
        <w:szCs w:val="24"/>
      </w:rPr>
    </w:pPr>
    <w:bookmarkStart w:id="0" w:name="_Hlk90578557"/>
    <w:bookmarkStart w:id="1" w:name="_Hlk90578433"/>
    <w:bookmarkEnd w:id="0"/>
    <w:bookmarkEnd w:id="1"/>
    <w:r>
      <w:rPr>
        <w:noProof/>
      </w:rPr>
      <w:drawing>
        <wp:inline distT="0" distB="0" distL="0" distR="0" wp14:anchorId="5BE51FBF" wp14:editId="12BF1968">
          <wp:extent cx="1418359" cy="731341"/>
          <wp:effectExtent l="0" t="0" r="4445" b="5715"/>
          <wp:docPr id="1447772742" name="Image 1" descr="Une image contenant Police, Graphique, logo, blanc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7772742" name="Image 1" descr="Une image contenant Police, Graphique, logo, blanc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3499" cy="7649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4EBAA7" w14:textId="098BC303" w:rsidR="00366268" w:rsidRPr="002E4AF1" w:rsidRDefault="00001A02" w:rsidP="002E4AF1">
    <w:pPr>
      <w:pStyle w:val="En-tte"/>
      <w:spacing w:line="240" w:lineRule="auto"/>
      <w:ind w:left="0"/>
      <w:jc w:val="right"/>
      <w:rPr>
        <w:noProof/>
      </w:rPr>
    </w:pPr>
    <w:r>
      <w:rPr>
        <w:b/>
        <w:bCs/>
        <w:noProof/>
        <w:color w:val="808080"/>
        <w:sz w:val="22"/>
        <w:szCs w:val="22"/>
      </w:rPr>
      <mc:AlternateContent>
        <mc:Choice Requires="wps">
          <w:drawing>
            <wp:anchor distT="4294967294" distB="4294967294" distL="114300" distR="114300" simplePos="0" relativeHeight="251656192" behindDoc="0" locked="0" layoutInCell="0" allowOverlap="1" wp14:anchorId="0B474993" wp14:editId="07B8F394">
              <wp:simplePos x="0" y="0"/>
              <wp:positionH relativeFrom="column">
                <wp:posOffset>-640080</wp:posOffset>
              </wp:positionH>
              <wp:positionV relativeFrom="paragraph">
                <wp:posOffset>34289</wp:posOffset>
              </wp:positionV>
              <wp:extent cx="6753860" cy="0"/>
              <wp:effectExtent l="0" t="0" r="0" b="0"/>
              <wp:wrapNone/>
              <wp:docPr id="5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53860" cy="0"/>
                      </a:xfrm>
                      <a:prstGeom prst="line">
                        <a:avLst/>
                      </a:prstGeom>
                      <a:noFill/>
                      <a:ln w="9525">
                        <a:noFill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CC5C9B" id="Line 13" o:spid="_x0000_s1026" style="position:absolute;z-index:25165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0.4pt,2.7pt" to="481.4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sKtmQEAAB8DAAAOAAAAZHJzL2Uyb0RvYy54bWysUstuWyEQ3VfKPyD2NbYruynydRZ5dJO0&#10;lpJ+wJiHLyowCLDv9d8HiO1E7a7qZjTM4zDnzKxuRmfJQcVk0Hd0NplSorxAafyuo79eHj5fU5Iy&#10;eAkWveroUSV6s776tBoCV3Ps0UoVSQHxiQ+ho33OgTOWRK8cpAkG5UtSY3SQyzPumIwwFHRn2Xw6&#10;XbIBowwRhUqpRO/eknTd8LVWIv/UOqlMbEfLbLnZ2Oy2WrZeAd9FCL0RpzHgH6ZwYHz59AJ1BxnI&#10;Ppq/oJwRERPqPBHoGGpthGocCpvZ9A82zz0E1bgUcVK4yJT+H6z4cbj1m1hHF6N/Do8ofifi8bYH&#10;v1NtgJdjKIubVanYEBK/tNRHCptItsMTylID+4xNhVFHVyELPzI2sY8XsdWYiSjB5dfFl+tl2Yk4&#10;5xjwc2OIKX9X6Eh1OmqNrzoAh8NjynUQ4OeSGvb4YKxtu7SeDB39tpgvWsOHTMS9l62mVyDvT34G&#10;Y9/8gmn9iWOlVW8o8S3K4yaeuZcttM9PF1PX/PHdut/vev0KAAD//wMAUEsDBBQABgAIAAAAIQAq&#10;moML3QAAAAgBAAAPAAAAZHJzL2Rvd25yZXYueG1sTI/BTsMwEETvSPyDtUjcWrsFShviVAgEHDjR&#10;IlXc3HhJQuN1ZLtJ+vcsXOD4tKOZt/l6dK3oMcTGk4bZVIFAKr1tqNLwvn2aLEHEZMia1hNqOGGE&#10;dXF+lpvM+oHesN+kSnAJxcxoqFPqMiljWaMzceo7JL59+uBMYgyVtMEMXO5aOVdqIZ1piBdq0+FD&#10;jeVhc3Qa4uNh578+hpdlvwpbfD3tytvnK60vL8b7OxAJx/QXhh99VoeCnfb+SDaKVsNkphS7Jw03&#10;1yA4sFrMmfe/LItc/n+g+AYAAP//AwBQSwECLQAUAAYACAAAACEAtoM4kv4AAADhAQAAEwAAAAAA&#10;AAAAAAAAAAAAAAAAW0NvbnRlbnRfVHlwZXNdLnhtbFBLAQItABQABgAIAAAAIQA4/SH/1gAAAJQB&#10;AAALAAAAAAAAAAAAAAAAAC8BAABfcmVscy8ucmVsc1BLAQItABQABgAIAAAAIQD1wsKtmQEAAB8D&#10;AAAOAAAAAAAAAAAAAAAAAC4CAABkcnMvZTJvRG9jLnhtbFBLAQItABQABgAIAAAAIQAqmoML3QAA&#10;AAgBAAAPAAAAAAAAAAAAAAAAAPMDAABkcnMvZG93bnJldi54bWxQSwUGAAAAAAQABADzAAAA/QQA&#10;AAAA&#10;" o:allowincell="f" stroked="f"/>
          </w:pict>
        </mc:Fallback>
      </mc:AlternateContent>
    </w:r>
    <w:r w:rsidR="0057081C">
      <w:rPr>
        <w:b/>
        <w:bCs/>
        <w:noProof/>
        <w:color w:val="4F81BD" w:themeColor="accent1"/>
        <w:sz w:val="24"/>
        <w:szCs w:val="24"/>
      </w:rPr>
      <w:t>JGO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1773F" w14:textId="77777777" w:rsidR="00653327" w:rsidRDefault="004636E7" w:rsidP="002A1272">
    <w:pPr>
      <w:pStyle w:val="En-tte"/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109BD40B" wp14:editId="452269FC">
              <wp:simplePos x="0" y="0"/>
              <wp:positionH relativeFrom="column">
                <wp:posOffset>3665220</wp:posOffset>
              </wp:positionH>
              <wp:positionV relativeFrom="paragraph">
                <wp:posOffset>-59055</wp:posOffset>
              </wp:positionV>
              <wp:extent cx="1094105" cy="996950"/>
              <wp:effectExtent l="0" t="0" r="0" b="0"/>
              <wp:wrapNone/>
              <wp:docPr id="4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4105" cy="996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A34F748" w14:textId="77777777" w:rsidR="00653327" w:rsidRDefault="00653327" w:rsidP="002A127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C589B36" wp14:editId="3E470F14">
                                <wp:extent cx="904875" cy="885825"/>
                                <wp:effectExtent l="19050" t="0" r="9525" b="0"/>
                                <wp:docPr id="17" name="Image 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 1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04875" cy="8858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9BD40B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42" type="#_x0000_t202" style="position:absolute;left:0;text-align:left;margin-left:288.6pt;margin-top:-4.65pt;width:86.15pt;height:78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rAmJwIAAFMEAAAOAAAAZHJzL2Uyb0RvYy54bWysVE2P2yAQvVfqf0DcGztpkm6sOKt0V6kq&#10;RbsrZas9EwyxVWAokNjbX9+BOB/d9lT1ggdmePPxHp7fdlqRg3C+AVPS4SCnRBgOVWN2Jf32vPpw&#10;Q4kPzFRMgRElfRWe3i7ev5u3thAjqEFVwhEEMb5obUnrEGyRZZ7XQjM/ACsMOiU4zQJu3S6rHGsR&#10;XatslOfTrAVXWQdceI+n90cnXSR8KQUPj1J6EYgqKdYW0urSuo1rtpizYueYrRvel8H+oQrNGoNJ&#10;z1D3LDCyd80fULrhDjzIMOCgM5Cy4SL1gN0M8zfdbGpmReoFh+PteUz+/8Hyh8PGPjkSus/QIYGp&#10;CW/XwL97nE3WWl/0MXGmvvAYHRvtpNPxiy0QvIizfT3PU3SB8IiWz8bDfEIJR99sNp1N0sCzy23r&#10;fPgiQJNolNQhX6kCdlj7EPOz4hQSkxlYNUolzpQhbUmnHxHyNw/eUCaeiMR+D3OpPFqh23YIEs0t&#10;VK/YvoOjMrzlqwZLWTMfnphDKWBjKO/wiItUgCmhtyipwf3823mMR4bQS0mL0iqp/7FnTlCivhrk&#10;bjYcj6MW02Y8+TTCjbv2bK89Zq/vANU7xIdkeTJjfFAnUzrQL/gKljErupjhmLuk4WTehaPg8RVx&#10;sVymIFSfZWFtNpafWI+Dfu5emLM9GwF5fICTCFnxhpRj7HH4y30A2STGLlPt5YPKTUT2ryw+jet9&#10;irr8Cxa/AAAA//8DAFBLAwQUAAYACAAAACEAzr064eIAAAAKAQAADwAAAGRycy9kb3ducmV2Lnht&#10;bEyPwU7DMBBE70j8g7VI3FqH0OA2xKmqSBUSgkNLL9w2sZtE2OsQu23g6zEnOK7maeZtsZ6sYWc9&#10;+t6RhLt5AkxT41RPrYTD23a2BOYDkkLjSEv40h7W5fVVgblyF9rp8z60LJaQz1FCF8KQc+6bTlv0&#10;czdoitnRjRZDPMeWqxEvsdwanibJA7fYU1zocNBVp5uP/clKeK62r7irU7v8NtXTy3EzfB7eMylv&#10;b6bNI7Cgp/AHw69+VIcyOtXuRMozIyETIo2ohNnqHlgExGKVAasjuRACeFnw/y+UPwAAAP//AwBQ&#10;SwECLQAUAAYACAAAACEAtoM4kv4AAADhAQAAEwAAAAAAAAAAAAAAAAAAAAAAW0NvbnRlbnRfVHlw&#10;ZXNdLnhtbFBLAQItABQABgAIAAAAIQA4/SH/1gAAAJQBAAALAAAAAAAAAAAAAAAAAC8BAABfcmVs&#10;cy8ucmVsc1BLAQItABQABgAIAAAAIQDMLrAmJwIAAFMEAAAOAAAAAAAAAAAAAAAAAC4CAABkcnMv&#10;ZTJvRG9jLnhtbFBLAQItABQABgAIAAAAIQDOvTrh4gAAAAoBAAAPAAAAAAAAAAAAAAAAAIEEAABk&#10;cnMvZG93bnJldi54bWxQSwUGAAAAAAQABADzAAAAkAUAAAAA&#10;" filled="f" stroked="f" strokeweight=".5pt">
              <v:textbox>
                <w:txbxContent>
                  <w:p w14:paraId="1A34F748" w14:textId="77777777" w:rsidR="00653327" w:rsidRDefault="00653327" w:rsidP="002A1272">
                    <w:r>
                      <w:rPr>
                        <w:noProof/>
                      </w:rPr>
                      <w:drawing>
                        <wp:inline distT="0" distB="0" distL="0" distR="0" wp14:anchorId="0C589B36" wp14:editId="3E470F14">
                          <wp:extent cx="904875" cy="885825"/>
                          <wp:effectExtent l="19050" t="0" r="9525" b="0"/>
                          <wp:docPr id="17" name="Image 1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 1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4875" cy="885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5448C708" wp14:editId="0708599F">
              <wp:simplePos x="0" y="0"/>
              <wp:positionH relativeFrom="column">
                <wp:posOffset>4567555</wp:posOffset>
              </wp:positionH>
              <wp:positionV relativeFrom="paragraph">
                <wp:posOffset>-20955</wp:posOffset>
              </wp:positionV>
              <wp:extent cx="1643380" cy="937895"/>
              <wp:effectExtent l="0" t="0" r="0" b="0"/>
              <wp:wrapNone/>
              <wp:docPr id="47" name="Zone de text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43380" cy="9378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7714D69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ACATUS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00B397FB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ACII SAS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Nantes (44)</w:t>
                          </w:r>
                        </w:p>
                        <w:p w14:paraId="04DA1BB4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Af2M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Sophia Antipolis (06)</w:t>
                          </w:r>
                        </w:p>
                        <w:p w14:paraId="3E657F9D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ATIMIC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56DD8A5A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ID2 SA 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- Paris (92)</w:t>
                          </w:r>
                        </w:p>
                        <w:p w14:paraId="0C1170E5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ID2 Val de Loire SASU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 </w:t>
                          </w:r>
                        </w:p>
                        <w:p w14:paraId="1424BEA3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IGM SAS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60B22497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C00000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C00000"/>
                              <w:sz w:val="12"/>
                              <w:szCs w:val="12"/>
                              <w:lang w:val="pt-PT"/>
                            </w:rPr>
                            <w:t>FASTOR Ingénierie SARL</w:t>
                          </w:r>
                          <w:r w:rsidRPr="000470C1">
                            <w:rPr>
                              <w:rFonts w:ascii="Calibri" w:hAnsi="Calibri"/>
                              <w:color w:val="C00000"/>
                              <w:sz w:val="12"/>
                              <w:szCs w:val="12"/>
                              <w:lang w:val="pt-PT"/>
                            </w:rPr>
                            <w:t xml:space="preserve"> - (Paris) Evreux (27)</w:t>
                          </w:r>
                        </w:p>
                        <w:p w14:paraId="2D32A998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SRC Solution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Toulouse (31)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48C708" id="Zone de texte 47" o:spid="_x0000_s1043" type="#_x0000_t202" style="position:absolute;left:0;text-align:left;margin-left:359.65pt;margin-top:-1.65pt;width:129.4pt;height:73.8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I5XKwIAAFoEAAAOAAAAZHJzL2Uyb0RvYy54bWysVE1v2zAMvQ/YfxB0X5zvJkacImuRYUDQ&#10;FkiLnhVZio3JoiYpsbNfP0p2PtDtNOwiUyL1RPI9enHfVIochXUl6IwOen1KhOaQl3qf0bfX9ZcZ&#10;Jc4znTMFWmT0JBy9X37+tKhNKoZQgMqFJQiiXVqbjBbemzRJHC9ExVwPjNDolGAr5nFr90luWY3o&#10;lUqG/f40qcHmxgIXzuHpY+uky4gvpeD+WUonPFEZxdx8XG1cd2FNlguW7i0zRcm7NNg/ZFGxUuOj&#10;F6hH5hk52PIPqKrkFhxI3+NQJSBlyUWsAasZ9D9Usy2YEbEWbI4zlza5/wfLn45b82KJb75CgwTG&#10;IpzZAP/hsDdJbVzaxYSeutRhdCi0kbYKXyyB4EXs7enST9F4wgPadDwazdDF0Tcf3c3mk9Dw5Hrb&#10;WOe/CahIMDJqka+YATtunG9DzyHhMQ3rUqnImdKkzuh0NOnHCxcPgisdYkVkv4O5Zh4s3+waUuah&#10;XMQKJzvIT9gFC61AnOHrEjPaMOdfmEVFYBGocv+Mi1SAL0NnUVKA/fW38xCPRKGXkhoVllH388Cs&#10;oER910jhfDAeB0nGzXhyN8SNvfXsbj36UD0AiniA82R4NEO8V2dTWqjecRhW4VV0Mc3x7Yz6s/ng&#10;W93jMHGxWsUgFKFhfqO3hp/JD/1+bd6ZNR0pHul8grMWWfqBmza2ZWd18CDLSNy1q52KUMCR+m7Y&#10;woTc7mPU9Zew/A0AAP//AwBQSwMEFAAGAAgAAAAhAEIOIg3jAAAACgEAAA8AAABkcnMvZG93bnJl&#10;di54bWxMj8FuwjAMhu+T9g6RJ+0GaaEbpTRFqBKaNI0DjMtuaRPaisTpmgDdnn7eaTtZlj/9/v58&#10;PVrDrnrwnUMB8TQCprF2qsNGwPF9O0mB+SBRSeNQC/jSHtbF/V0uM+VuuNfXQ2gYhaDPpIA2hD7j&#10;3NetttJPXa+Rbic3WBloHRquBnmjcGv4LIqeuZUd0odW9rpsdX0+XKyA13K7k/tqZtNvU768nTb9&#10;5/HjSYjHh3GzAhb0GP5g+NUndSjIqXIXVJ4ZAYt4OSdUwGROk4DlIo2BVUQmSQK8yPn/CsUPAAAA&#10;//8DAFBLAQItABQABgAIAAAAIQC2gziS/gAAAOEBAAATAAAAAAAAAAAAAAAAAAAAAABbQ29udGVu&#10;dF9UeXBlc10ueG1sUEsBAi0AFAAGAAgAAAAhADj9If/WAAAAlAEAAAsAAAAAAAAAAAAAAAAALwEA&#10;AF9yZWxzLy5yZWxzUEsBAi0AFAAGAAgAAAAhANZIjlcrAgAAWgQAAA4AAAAAAAAAAAAAAAAALgIA&#10;AGRycy9lMm9Eb2MueG1sUEsBAi0AFAAGAAgAAAAhAEIOIg3jAAAACgEAAA8AAAAAAAAAAAAAAAAA&#10;hQQAAGRycy9kb3ducmV2LnhtbFBLBQYAAAAABAAEAPMAAACVBQAAAAA=&#10;" filled="f" stroked="f" strokeweight=".5pt">
              <v:textbox>
                <w:txbxContent>
                  <w:p w14:paraId="67714D69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ACATUS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00B397FB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ACII SAS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Nantes (44)</w:t>
                    </w:r>
                  </w:p>
                  <w:p w14:paraId="04DA1BB4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Af2M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Sophia Antipolis (06)</w:t>
                    </w:r>
                  </w:p>
                  <w:p w14:paraId="3E657F9D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ATIMIC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56DD8A5A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ID2 SA 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- Paris (92)</w:t>
                    </w:r>
                  </w:p>
                  <w:p w14:paraId="0C1170E5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ID2 Val de Loire SASU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 </w:t>
                    </w:r>
                  </w:p>
                  <w:p w14:paraId="1424BEA3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IGM SAS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60B22497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C00000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C00000"/>
                        <w:sz w:val="12"/>
                        <w:szCs w:val="12"/>
                        <w:lang w:val="pt-PT"/>
                      </w:rPr>
                      <w:t>FASTOR Ingénierie SARL</w:t>
                    </w:r>
                    <w:r w:rsidRPr="000470C1">
                      <w:rPr>
                        <w:rFonts w:ascii="Calibri" w:hAnsi="Calibri"/>
                        <w:color w:val="C00000"/>
                        <w:sz w:val="12"/>
                        <w:szCs w:val="12"/>
                        <w:lang w:val="pt-PT"/>
                      </w:rPr>
                      <w:t xml:space="preserve"> - (Paris) Evreux (27)</w:t>
                    </w:r>
                  </w:p>
                  <w:p w14:paraId="2D32A998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SRC Solution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Toulouse (31)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6662E8D3" wp14:editId="7B8ACC1A">
              <wp:simplePos x="0" y="0"/>
              <wp:positionH relativeFrom="column">
                <wp:posOffset>-1028700</wp:posOffset>
              </wp:positionH>
              <wp:positionV relativeFrom="paragraph">
                <wp:posOffset>-20955</wp:posOffset>
              </wp:positionV>
              <wp:extent cx="342900" cy="9859645"/>
              <wp:effectExtent l="0" t="0" r="19050" b="27305"/>
              <wp:wrapNone/>
              <wp:docPr id="3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9859645"/>
                      </a:xfrm>
                      <a:prstGeom prst="rect">
                        <a:avLst/>
                      </a:prstGeom>
                      <a:solidFill>
                        <a:srgbClr val="CA1634"/>
                      </a:solidFill>
                      <a:ln w="9525">
                        <a:solidFill>
                          <a:srgbClr val="CA1634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6137C0" id="Rectangle 5" o:spid="_x0000_s1026" style="position:absolute;margin-left:-81pt;margin-top:-1.65pt;width:27pt;height:776.3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rkIgIAADwEAAAOAAAAZHJzL2Uyb0RvYy54bWysU9uO0zAQfUfiHyy/0zRtWtqo6arqsghp&#10;gRULH+A6TmLhG2O3afn6HTvd0oUXhMiDNZMZH585M7O6OWpFDgK8tKai+WhMiTDc1tK0Ff329e7N&#10;ghIfmKmZskZU9CQ8vVm/frXqXSkmtrOqFkAQxPiydxXtQnBllnneCc38yDphMNhY0CygC21WA+sR&#10;XatsMh7Ps95C7cBy4T3+vR2CdJ3wm0bw8LlpvAhEVRS5hXRCOnfxzNYrVrbAXCf5mQb7BxaaSYOP&#10;XqBuWWBkD/IPKC05WG+bMOJWZ7ZpJBepBqwmH/9WzWPHnEi1oDjeXWTy/w+Wfzo8AJF1RaeUGKax&#10;RV9QNGZaJcgsytM7X2LWo3uAWKB395Z/98TYbYdZYgNg+06wGknlMT97cSE6Hq+SXf/R1ojO9sEm&#10;pY4N6AiIGpBjasjp0hBxDITjz2kxWY6xbRxDy8VsOS8SpYyVz7cd+PBeWE2iUVFA7gmdHe59iGxY&#10;+ZyS2Fsl6zupVHKg3W0VkAPD4dhu8vm0SAVgkddpypAen59NZgn5Rcz/HYSWAadcSV3RxTh+w9xF&#10;2d6ZOs1gYFINNlJW5qxjlG5owc7WJ5QR7DDCuHJodBZ+UtLj+FbU/9gzEJSoDwZbscyLIs57corZ&#10;2wk6cB3ZXUeY4QhV0UDJYG7DsCN7B7Lt8KU81W7sBtvXyKRsbO3A6kwWRzQJfl6nuAPXfsr6tfTr&#10;JwAAAP//AwBQSwMEFAAGAAgAAAAhAJB8VDngAAAADQEAAA8AAABkcnMvZG93bnJldi54bWxMj81O&#10;wzAQhO9IvIO1SNxSO22JSohT8XvjQkFI3Fx7iaPGdmS7TXh7lhO97e6MZr9ptrMb2Alj6oOXUC4E&#10;MPQ6mN53Ej7eX4oNsJSVN2oIHiX8YIJte3nRqNqEyb/haZc7RiE+1UqCzXmsOU/aolNpEUb0pH2H&#10;6FSmNXbcRDVRuBv4UoiKO9V7+mDViI8W9WF3dBLEnO30fNA6Pzx9xvKrV+4VKymvr+b7O2AZ5/xv&#10;hj98QoeWmPbh6E1ig4SirJZUJtO0WgEjR1GKDV325L1Z366Btw0/b9H+AgAA//8DAFBLAQItABQA&#10;BgAIAAAAIQC2gziS/gAAAOEBAAATAAAAAAAAAAAAAAAAAAAAAABbQ29udGVudF9UeXBlc10ueG1s&#10;UEsBAi0AFAAGAAgAAAAhADj9If/WAAAAlAEAAAsAAAAAAAAAAAAAAAAALwEAAF9yZWxzLy5yZWxz&#10;UEsBAi0AFAAGAAgAAAAhAKOu+uQiAgAAPAQAAA4AAAAAAAAAAAAAAAAALgIAAGRycy9lMm9Eb2Mu&#10;eG1sUEsBAi0AFAAGAAgAAAAhAJB8VDngAAAADQEAAA8AAAAAAAAAAAAAAAAAfAQAAGRycy9kb3du&#10;cmV2LnhtbFBLBQYAAAAABAAEAPMAAACJBQAAAAA=&#10;" fillcolor="#ca1634" strokecolor="#ca1634"/>
          </w:pict>
        </mc:Fallback>
      </mc:AlternateContent>
    </w:r>
    <w:r w:rsidR="00653327">
      <w:t xml:space="preserve">  </w:t>
    </w:r>
    <w:r w:rsidR="00653327">
      <w:rPr>
        <w:rFonts w:cs="Arial"/>
        <w:b/>
        <w:noProof/>
        <w:color w:val="333333"/>
        <w:sz w:val="18"/>
        <w:szCs w:val="18"/>
      </w:rPr>
      <w:drawing>
        <wp:inline distT="0" distB="0" distL="0" distR="0" wp14:anchorId="16C4FF67" wp14:editId="1E86D2EF">
          <wp:extent cx="1876425" cy="847725"/>
          <wp:effectExtent l="19050" t="0" r="9525" b="0"/>
          <wp:docPr id="1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847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5A4D0A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§"/>
      <w:lvlJc w:val="left"/>
      <w:pPr>
        <w:tabs>
          <w:tab w:val="num" w:pos="360"/>
        </w:tabs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2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hAnsi="Century Gothic"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ourier New"/>
      </w:rPr>
    </w:lvl>
  </w:abstractNum>
  <w:abstractNum w:abstractNumId="4" w15:restartNumberingAfterBreak="0">
    <w:nsid w:val="048B7971"/>
    <w:multiLevelType w:val="hybridMultilevel"/>
    <w:tmpl w:val="48C2BE6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D7964"/>
    <w:multiLevelType w:val="hybridMultilevel"/>
    <w:tmpl w:val="7548E1FE"/>
    <w:lvl w:ilvl="0" w:tplc="554CAA58">
      <w:start w:val="1"/>
      <w:numFmt w:val="bullet"/>
      <w:pStyle w:val="CVEnumration1"/>
      <w:lvlText w:val=""/>
      <w:lvlJc w:val="left"/>
      <w:pPr>
        <w:tabs>
          <w:tab w:val="num" w:pos="963"/>
        </w:tabs>
        <w:ind w:left="963" w:hanging="396"/>
      </w:pPr>
      <w:rPr>
        <w:rFonts w:ascii="Wingdings" w:hAnsi="Wingdings" w:hint="default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2367"/>
        </w:tabs>
        <w:ind w:left="236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abstractNum w:abstractNumId="6" w15:restartNumberingAfterBreak="0">
    <w:nsid w:val="13DE725E"/>
    <w:multiLevelType w:val="hybridMultilevel"/>
    <w:tmpl w:val="040ECD8C"/>
    <w:lvl w:ilvl="0" w:tplc="04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14F816CB"/>
    <w:multiLevelType w:val="hybridMultilevel"/>
    <w:tmpl w:val="986E566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352EDBE">
      <w:numFmt w:val="bullet"/>
      <w:lvlText w:val="·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110B9E"/>
    <w:multiLevelType w:val="hybridMultilevel"/>
    <w:tmpl w:val="140EE42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6606C3"/>
    <w:multiLevelType w:val="singleLevel"/>
    <w:tmpl w:val="13ECA26E"/>
    <w:lvl w:ilvl="0">
      <w:start w:val="1"/>
      <w:numFmt w:val="bullet"/>
      <w:pStyle w:val="Aliste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5737110D"/>
    <w:multiLevelType w:val="hybridMultilevel"/>
    <w:tmpl w:val="9DBA8B34"/>
    <w:lvl w:ilvl="0" w:tplc="04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58AC0FED"/>
    <w:multiLevelType w:val="hybridMultilevel"/>
    <w:tmpl w:val="740EC38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B75600"/>
    <w:multiLevelType w:val="singleLevel"/>
    <w:tmpl w:val="EBBC44FA"/>
    <w:lvl w:ilvl="0">
      <w:start w:val="1"/>
      <w:numFmt w:val="bullet"/>
      <w:pStyle w:val="Russite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 w:hint="default"/>
      </w:rPr>
    </w:lvl>
  </w:abstractNum>
  <w:abstractNum w:abstractNumId="13" w15:restartNumberingAfterBreak="0">
    <w:nsid w:val="68A71903"/>
    <w:multiLevelType w:val="multilevel"/>
    <w:tmpl w:val="E8387330"/>
    <w:lvl w:ilvl="0">
      <w:start w:val="1"/>
      <w:numFmt w:val="bullet"/>
      <w:pStyle w:val="NormalArial"/>
      <w:lvlText w:val="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356"/>
        </w:tabs>
        <w:ind w:left="2356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076"/>
        </w:tabs>
        <w:ind w:left="307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796"/>
        </w:tabs>
        <w:ind w:left="379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516"/>
        </w:tabs>
        <w:ind w:left="4516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236"/>
        </w:tabs>
        <w:ind w:left="523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956"/>
        </w:tabs>
        <w:ind w:left="595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676"/>
        </w:tabs>
        <w:ind w:left="6676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396"/>
        </w:tabs>
        <w:ind w:left="7396" w:hanging="360"/>
      </w:pPr>
      <w:rPr>
        <w:rFonts w:ascii="Wingdings" w:hAnsi="Wingdings" w:hint="default"/>
      </w:rPr>
    </w:lvl>
  </w:abstractNum>
  <w:num w:numId="1" w16cid:durableId="65538095">
    <w:abstractNumId w:val="12"/>
  </w:num>
  <w:num w:numId="2" w16cid:durableId="532767004">
    <w:abstractNumId w:val="9"/>
  </w:num>
  <w:num w:numId="3" w16cid:durableId="1397358681">
    <w:abstractNumId w:val="13"/>
  </w:num>
  <w:num w:numId="4" w16cid:durableId="1567106404">
    <w:abstractNumId w:val="5"/>
  </w:num>
  <w:num w:numId="5" w16cid:durableId="402875143">
    <w:abstractNumId w:val="0"/>
  </w:num>
  <w:num w:numId="6" w16cid:durableId="45758716">
    <w:abstractNumId w:val="4"/>
  </w:num>
  <w:num w:numId="7" w16cid:durableId="1502887122">
    <w:abstractNumId w:val="8"/>
  </w:num>
  <w:num w:numId="8" w16cid:durableId="86075722">
    <w:abstractNumId w:val="6"/>
  </w:num>
  <w:num w:numId="9" w16cid:durableId="1762483766">
    <w:abstractNumId w:val="10"/>
  </w:num>
  <w:num w:numId="10" w16cid:durableId="1597597563">
    <w:abstractNumId w:val="7"/>
  </w:num>
  <w:num w:numId="11" w16cid:durableId="847519214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8" w:dllVersion="513" w:checkStyle="0"/>
  <w:activeWritingStyle w:appName="MSWord" w:lang="fr-FR" w:vendorID="2" w:dllVersion="512" w:checkStyle="1"/>
  <w:activeWritingStyle w:appName="MSWord" w:lang="fr-FR" w:vendorID="9" w:dllVersion="512" w:checkStyle="1"/>
  <w:activeWritingStyle w:appName="MSWord" w:lang="de-DE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o:allowincell="f" fillcolor="#ca1634" strokecolor="#ca1634">
      <v:fill color="#ca1634"/>
      <v:stroke color="#ca163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2BA"/>
    <w:rsid w:val="00001A02"/>
    <w:rsid w:val="0001046F"/>
    <w:rsid w:val="00017280"/>
    <w:rsid w:val="000177BC"/>
    <w:rsid w:val="00022894"/>
    <w:rsid w:val="00022F05"/>
    <w:rsid w:val="00026F14"/>
    <w:rsid w:val="00030CBE"/>
    <w:rsid w:val="00032151"/>
    <w:rsid w:val="00032DA0"/>
    <w:rsid w:val="00035199"/>
    <w:rsid w:val="00040236"/>
    <w:rsid w:val="0004261E"/>
    <w:rsid w:val="00043879"/>
    <w:rsid w:val="0004471A"/>
    <w:rsid w:val="000470C1"/>
    <w:rsid w:val="00052740"/>
    <w:rsid w:val="000562B0"/>
    <w:rsid w:val="00057E6E"/>
    <w:rsid w:val="00063BED"/>
    <w:rsid w:val="00070400"/>
    <w:rsid w:val="0007067B"/>
    <w:rsid w:val="000713E1"/>
    <w:rsid w:val="000757C7"/>
    <w:rsid w:val="000917A4"/>
    <w:rsid w:val="000930C4"/>
    <w:rsid w:val="00097AB4"/>
    <w:rsid w:val="000A3207"/>
    <w:rsid w:val="000A6BE2"/>
    <w:rsid w:val="000B1FCD"/>
    <w:rsid w:val="000B2AB6"/>
    <w:rsid w:val="000B4FA7"/>
    <w:rsid w:val="000C616A"/>
    <w:rsid w:val="000D480A"/>
    <w:rsid w:val="000D4DAE"/>
    <w:rsid w:val="000D657F"/>
    <w:rsid w:val="000E2B8D"/>
    <w:rsid w:val="000E4BEA"/>
    <w:rsid w:val="000E7279"/>
    <w:rsid w:val="000F027F"/>
    <w:rsid w:val="000F068D"/>
    <w:rsid w:val="000F23C9"/>
    <w:rsid w:val="000F2A50"/>
    <w:rsid w:val="000F7A53"/>
    <w:rsid w:val="0010060E"/>
    <w:rsid w:val="00101CB9"/>
    <w:rsid w:val="00102344"/>
    <w:rsid w:val="00102696"/>
    <w:rsid w:val="001050A6"/>
    <w:rsid w:val="00106E4C"/>
    <w:rsid w:val="001141B0"/>
    <w:rsid w:val="0012039D"/>
    <w:rsid w:val="001210DE"/>
    <w:rsid w:val="00123C04"/>
    <w:rsid w:val="00124701"/>
    <w:rsid w:val="00133089"/>
    <w:rsid w:val="001344A1"/>
    <w:rsid w:val="00137E1C"/>
    <w:rsid w:val="001412DC"/>
    <w:rsid w:val="001464EE"/>
    <w:rsid w:val="001526A6"/>
    <w:rsid w:val="00156994"/>
    <w:rsid w:val="001645C0"/>
    <w:rsid w:val="00167A52"/>
    <w:rsid w:val="001760BF"/>
    <w:rsid w:val="00176C9D"/>
    <w:rsid w:val="00177DC2"/>
    <w:rsid w:val="00181C35"/>
    <w:rsid w:val="0018594C"/>
    <w:rsid w:val="00186760"/>
    <w:rsid w:val="001914A4"/>
    <w:rsid w:val="001A5AF8"/>
    <w:rsid w:val="001B42BA"/>
    <w:rsid w:val="001C36FC"/>
    <w:rsid w:val="001D5A2A"/>
    <w:rsid w:val="001D5DBB"/>
    <w:rsid w:val="001E30DD"/>
    <w:rsid w:val="001E6B0C"/>
    <w:rsid w:val="00207124"/>
    <w:rsid w:val="0021183C"/>
    <w:rsid w:val="00212DBA"/>
    <w:rsid w:val="00214D71"/>
    <w:rsid w:val="0021580D"/>
    <w:rsid w:val="002165A0"/>
    <w:rsid w:val="00221117"/>
    <w:rsid w:val="00225A79"/>
    <w:rsid w:val="00225D46"/>
    <w:rsid w:val="00225F07"/>
    <w:rsid w:val="0023477A"/>
    <w:rsid w:val="002347DF"/>
    <w:rsid w:val="002410C0"/>
    <w:rsid w:val="002421FB"/>
    <w:rsid w:val="002462D3"/>
    <w:rsid w:val="002464B6"/>
    <w:rsid w:val="00253027"/>
    <w:rsid w:val="00254B0B"/>
    <w:rsid w:val="00256AED"/>
    <w:rsid w:val="002572A8"/>
    <w:rsid w:val="00260E0A"/>
    <w:rsid w:val="002633F3"/>
    <w:rsid w:val="00263486"/>
    <w:rsid w:val="00264EF2"/>
    <w:rsid w:val="00270770"/>
    <w:rsid w:val="002722AE"/>
    <w:rsid w:val="00275CF3"/>
    <w:rsid w:val="0028565A"/>
    <w:rsid w:val="0028711B"/>
    <w:rsid w:val="00291D1A"/>
    <w:rsid w:val="00291D7D"/>
    <w:rsid w:val="00292D05"/>
    <w:rsid w:val="00293C47"/>
    <w:rsid w:val="00297D29"/>
    <w:rsid w:val="002A1272"/>
    <w:rsid w:val="002A3185"/>
    <w:rsid w:val="002A4426"/>
    <w:rsid w:val="002A4ECB"/>
    <w:rsid w:val="002A7031"/>
    <w:rsid w:val="002A755A"/>
    <w:rsid w:val="002B03BF"/>
    <w:rsid w:val="002B12F1"/>
    <w:rsid w:val="002B2BBF"/>
    <w:rsid w:val="002B72CD"/>
    <w:rsid w:val="002C140F"/>
    <w:rsid w:val="002C167F"/>
    <w:rsid w:val="002C5C2C"/>
    <w:rsid w:val="002D0DC7"/>
    <w:rsid w:val="002D2A77"/>
    <w:rsid w:val="002D428A"/>
    <w:rsid w:val="002D5A48"/>
    <w:rsid w:val="002E1292"/>
    <w:rsid w:val="002E1389"/>
    <w:rsid w:val="002E15E0"/>
    <w:rsid w:val="002E463C"/>
    <w:rsid w:val="002E4AF1"/>
    <w:rsid w:val="002E4D20"/>
    <w:rsid w:val="002F0C18"/>
    <w:rsid w:val="002F44E8"/>
    <w:rsid w:val="002F785C"/>
    <w:rsid w:val="00301018"/>
    <w:rsid w:val="003032F8"/>
    <w:rsid w:val="003046C4"/>
    <w:rsid w:val="00304B27"/>
    <w:rsid w:val="00305ACE"/>
    <w:rsid w:val="003123F1"/>
    <w:rsid w:val="003143FE"/>
    <w:rsid w:val="003158AB"/>
    <w:rsid w:val="00315901"/>
    <w:rsid w:val="00317425"/>
    <w:rsid w:val="00317448"/>
    <w:rsid w:val="003228B8"/>
    <w:rsid w:val="003303BB"/>
    <w:rsid w:val="003316FD"/>
    <w:rsid w:val="00332B41"/>
    <w:rsid w:val="00334B73"/>
    <w:rsid w:val="003430AB"/>
    <w:rsid w:val="00346391"/>
    <w:rsid w:val="00346C81"/>
    <w:rsid w:val="0035172F"/>
    <w:rsid w:val="00352FA9"/>
    <w:rsid w:val="00366268"/>
    <w:rsid w:val="00366DEC"/>
    <w:rsid w:val="00370F80"/>
    <w:rsid w:val="0037249B"/>
    <w:rsid w:val="003738C0"/>
    <w:rsid w:val="00373D0B"/>
    <w:rsid w:val="00384C6C"/>
    <w:rsid w:val="00385A9E"/>
    <w:rsid w:val="00393D14"/>
    <w:rsid w:val="003A0F4B"/>
    <w:rsid w:val="003A3AF9"/>
    <w:rsid w:val="003A5F39"/>
    <w:rsid w:val="003B3059"/>
    <w:rsid w:val="003C076E"/>
    <w:rsid w:val="003C6C31"/>
    <w:rsid w:val="003D0426"/>
    <w:rsid w:val="003D056F"/>
    <w:rsid w:val="003D26E3"/>
    <w:rsid w:val="003D333B"/>
    <w:rsid w:val="003D528F"/>
    <w:rsid w:val="003D5E1E"/>
    <w:rsid w:val="003D6179"/>
    <w:rsid w:val="003D78E3"/>
    <w:rsid w:val="003F002D"/>
    <w:rsid w:val="003F20C9"/>
    <w:rsid w:val="003F2508"/>
    <w:rsid w:val="003F4B16"/>
    <w:rsid w:val="00402621"/>
    <w:rsid w:val="004128EB"/>
    <w:rsid w:val="00415ACF"/>
    <w:rsid w:val="00415FC5"/>
    <w:rsid w:val="004164A7"/>
    <w:rsid w:val="0042119D"/>
    <w:rsid w:val="00421AD9"/>
    <w:rsid w:val="0042268E"/>
    <w:rsid w:val="0042283E"/>
    <w:rsid w:val="00426375"/>
    <w:rsid w:val="0043095F"/>
    <w:rsid w:val="00431906"/>
    <w:rsid w:val="00433EAA"/>
    <w:rsid w:val="004343B9"/>
    <w:rsid w:val="00437C07"/>
    <w:rsid w:val="0044057D"/>
    <w:rsid w:val="0044522A"/>
    <w:rsid w:val="00445A78"/>
    <w:rsid w:val="004501C5"/>
    <w:rsid w:val="0045530A"/>
    <w:rsid w:val="00461A4A"/>
    <w:rsid w:val="004636E7"/>
    <w:rsid w:val="0047525A"/>
    <w:rsid w:val="00475539"/>
    <w:rsid w:val="00475C28"/>
    <w:rsid w:val="004779C0"/>
    <w:rsid w:val="00482530"/>
    <w:rsid w:val="00483335"/>
    <w:rsid w:val="00484B65"/>
    <w:rsid w:val="004947D0"/>
    <w:rsid w:val="00496336"/>
    <w:rsid w:val="0049744B"/>
    <w:rsid w:val="004A3563"/>
    <w:rsid w:val="004A5429"/>
    <w:rsid w:val="004A5576"/>
    <w:rsid w:val="004B35C6"/>
    <w:rsid w:val="004B79E2"/>
    <w:rsid w:val="004C0EBA"/>
    <w:rsid w:val="004C54B0"/>
    <w:rsid w:val="004C60CA"/>
    <w:rsid w:val="004D0C55"/>
    <w:rsid w:val="004D3140"/>
    <w:rsid w:val="004D3F1C"/>
    <w:rsid w:val="004E6781"/>
    <w:rsid w:val="004E6AB5"/>
    <w:rsid w:val="004F2A36"/>
    <w:rsid w:val="004F44CE"/>
    <w:rsid w:val="00500928"/>
    <w:rsid w:val="0050421B"/>
    <w:rsid w:val="00510155"/>
    <w:rsid w:val="0051056F"/>
    <w:rsid w:val="0051070D"/>
    <w:rsid w:val="00514DDC"/>
    <w:rsid w:val="005270E0"/>
    <w:rsid w:val="00530BF6"/>
    <w:rsid w:val="00531FFC"/>
    <w:rsid w:val="00533540"/>
    <w:rsid w:val="00533656"/>
    <w:rsid w:val="00534FEB"/>
    <w:rsid w:val="005420C8"/>
    <w:rsid w:val="0054306B"/>
    <w:rsid w:val="005437DD"/>
    <w:rsid w:val="005458F6"/>
    <w:rsid w:val="00545A14"/>
    <w:rsid w:val="0055014D"/>
    <w:rsid w:val="00551589"/>
    <w:rsid w:val="00555B3B"/>
    <w:rsid w:val="005565A9"/>
    <w:rsid w:val="005616CF"/>
    <w:rsid w:val="0056210A"/>
    <w:rsid w:val="00562395"/>
    <w:rsid w:val="00565EF2"/>
    <w:rsid w:val="00570597"/>
    <w:rsid w:val="0057081C"/>
    <w:rsid w:val="0058013C"/>
    <w:rsid w:val="005815C9"/>
    <w:rsid w:val="00584780"/>
    <w:rsid w:val="005867CB"/>
    <w:rsid w:val="005B03A3"/>
    <w:rsid w:val="005B44F8"/>
    <w:rsid w:val="005C1D0A"/>
    <w:rsid w:val="005C7FF7"/>
    <w:rsid w:val="005D2564"/>
    <w:rsid w:val="005D5D13"/>
    <w:rsid w:val="005D6B6E"/>
    <w:rsid w:val="005E0CA0"/>
    <w:rsid w:val="005E2BEB"/>
    <w:rsid w:val="005F10E1"/>
    <w:rsid w:val="005F2A48"/>
    <w:rsid w:val="005F2D09"/>
    <w:rsid w:val="005F35A6"/>
    <w:rsid w:val="005F5636"/>
    <w:rsid w:val="00602A91"/>
    <w:rsid w:val="006119A4"/>
    <w:rsid w:val="00613A74"/>
    <w:rsid w:val="006164D6"/>
    <w:rsid w:val="006234B9"/>
    <w:rsid w:val="00625898"/>
    <w:rsid w:val="006262D2"/>
    <w:rsid w:val="0063064A"/>
    <w:rsid w:val="00632240"/>
    <w:rsid w:val="006336A8"/>
    <w:rsid w:val="00635621"/>
    <w:rsid w:val="00635B0D"/>
    <w:rsid w:val="00637795"/>
    <w:rsid w:val="006521F7"/>
    <w:rsid w:val="00652986"/>
    <w:rsid w:val="0065315D"/>
    <w:rsid w:val="00653327"/>
    <w:rsid w:val="00653F5F"/>
    <w:rsid w:val="0065425B"/>
    <w:rsid w:val="006552D1"/>
    <w:rsid w:val="00660E74"/>
    <w:rsid w:val="00663E24"/>
    <w:rsid w:val="006647E0"/>
    <w:rsid w:val="00671CA4"/>
    <w:rsid w:val="00673218"/>
    <w:rsid w:val="00677E8B"/>
    <w:rsid w:val="0068630A"/>
    <w:rsid w:val="00690613"/>
    <w:rsid w:val="006940E0"/>
    <w:rsid w:val="00695764"/>
    <w:rsid w:val="00695DA6"/>
    <w:rsid w:val="00696830"/>
    <w:rsid w:val="00697C87"/>
    <w:rsid w:val="00697D8A"/>
    <w:rsid w:val="006A249C"/>
    <w:rsid w:val="006A6ADB"/>
    <w:rsid w:val="006A79B0"/>
    <w:rsid w:val="006B02CC"/>
    <w:rsid w:val="006B4D9C"/>
    <w:rsid w:val="006B6491"/>
    <w:rsid w:val="006B6C8A"/>
    <w:rsid w:val="006B71AF"/>
    <w:rsid w:val="006B7FF4"/>
    <w:rsid w:val="006C3B33"/>
    <w:rsid w:val="006C4BA4"/>
    <w:rsid w:val="006D17E2"/>
    <w:rsid w:val="006D43D9"/>
    <w:rsid w:val="006D4CA0"/>
    <w:rsid w:val="006D75F7"/>
    <w:rsid w:val="006E6C1E"/>
    <w:rsid w:val="006F087B"/>
    <w:rsid w:val="006F16E0"/>
    <w:rsid w:val="006F3D85"/>
    <w:rsid w:val="006F5539"/>
    <w:rsid w:val="006F5A7E"/>
    <w:rsid w:val="006F770E"/>
    <w:rsid w:val="006F7D00"/>
    <w:rsid w:val="0070408C"/>
    <w:rsid w:val="00705F2B"/>
    <w:rsid w:val="007066B8"/>
    <w:rsid w:val="007071E1"/>
    <w:rsid w:val="00707AE3"/>
    <w:rsid w:val="00710E9F"/>
    <w:rsid w:val="00711DE3"/>
    <w:rsid w:val="00715054"/>
    <w:rsid w:val="007154BD"/>
    <w:rsid w:val="00716F1E"/>
    <w:rsid w:val="007178CC"/>
    <w:rsid w:val="0073534D"/>
    <w:rsid w:val="007369A9"/>
    <w:rsid w:val="00736AFC"/>
    <w:rsid w:val="00737F31"/>
    <w:rsid w:val="00740C5B"/>
    <w:rsid w:val="00740E0F"/>
    <w:rsid w:val="00740EC3"/>
    <w:rsid w:val="0074222C"/>
    <w:rsid w:val="00743FD7"/>
    <w:rsid w:val="00745727"/>
    <w:rsid w:val="007527E9"/>
    <w:rsid w:val="00752842"/>
    <w:rsid w:val="00752947"/>
    <w:rsid w:val="007531FB"/>
    <w:rsid w:val="007541E1"/>
    <w:rsid w:val="00760515"/>
    <w:rsid w:val="00760F80"/>
    <w:rsid w:val="00765903"/>
    <w:rsid w:val="00766654"/>
    <w:rsid w:val="00767953"/>
    <w:rsid w:val="00773A36"/>
    <w:rsid w:val="007751D1"/>
    <w:rsid w:val="00775A31"/>
    <w:rsid w:val="0077601A"/>
    <w:rsid w:val="00780396"/>
    <w:rsid w:val="007819CE"/>
    <w:rsid w:val="00781BC8"/>
    <w:rsid w:val="00783BA5"/>
    <w:rsid w:val="007868F3"/>
    <w:rsid w:val="00787B7D"/>
    <w:rsid w:val="00793BB6"/>
    <w:rsid w:val="007B18C9"/>
    <w:rsid w:val="007B5DA4"/>
    <w:rsid w:val="007B6E95"/>
    <w:rsid w:val="007C2CCD"/>
    <w:rsid w:val="007C5A2D"/>
    <w:rsid w:val="007C5D7E"/>
    <w:rsid w:val="007C6E02"/>
    <w:rsid w:val="007D0F7D"/>
    <w:rsid w:val="007D1DD0"/>
    <w:rsid w:val="007D2FE9"/>
    <w:rsid w:val="007D63E8"/>
    <w:rsid w:val="007E0F54"/>
    <w:rsid w:val="007E50F2"/>
    <w:rsid w:val="007E5BB8"/>
    <w:rsid w:val="007E700F"/>
    <w:rsid w:val="007E7391"/>
    <w:rsid w:val="007F13F8"/>
    <w:rsid w:val="007F3CAF"/>
    <w:rsid w:val="007F52DE"/>
    <w:rsid w:val="00801428"/>
    <w:rsid w:val="00801AC0"/>
    <w:rsid w:val="00802452"/>
    <w:rsid w:val="008146D5"/>
    <w:rsid w:val="00816CAD"/>
    <w:rsid w:val="00817A8D"/>
    <w:rsid w:val="00821C2B"/>
    <w:rsid w:val="0082200F"/>
    <w:rsid w:val="008235AB"/>
    <w:rsid w:val="008256C8"/>
    <w:rsid w:val="0082584E"/>
    <w:rsid w:val="00826602"/>
    <w:rsid w:val="008275DA"/>
    <w:rsid w:val="0083424A"/>
    <w:rsid w:val="00834D1F"/>
    <w:rsid w:val="008366F2"/>
    <w:rsid w:val="00840EF2"/>
    <w:rsid w:val="00843D1F"/>
    <w:rsid w:val="00844CF1"/>
    <w:rsid w:val="0084721B"/>
    <w:rsid w:val="00852532"/>
    <w:rsid w:val="008539A8"/>
    <w:rsid w:val="00856039"/>
    <w:rsid w:val="00864FB1"/>
    <w:rsid w:val="008700BF"/>
    <w:rsid w:val="00870C63"/>
    <w:rsid w:val="00871D7F"/>
    <w:rsid w:val="008741ED"/>
    <w:rsid w:val="00885087"/>
    <w:rsid w:val="0089228B"/>
    <w:rsid w:val="00897568"/>
    <w:rsid w:val="008A4A4E"/>
    <w:rsid w:val="008A7578"/>
    <w:rsid w:val="008B2222"/>
    <w:rsid w:val="008B52BF"/>
    <w:rsid w:val="008C2F4E"/>
    <w:rsid w:val="008C652F"/>
    <w:rsid w:val="008C7129"/>
    <w:rsid w:val="008D251F"/>
    <w:rsid w:val="008D442B"/>
    <w:rsid w:val="008D768E"/>
    <w:rsid w:val="008F36C2"/>
    <w:rsid w:val="008F55D3"/>
    <w:rsid w:val="008F71C3"/>
    <w:rsid w:val="009038D3"/>
    <w:rsid w:val="00905B25"/>
    <w:rsid w:val="0090779A"/>
    <w:rsid w:val="009147CC"/>
    <w:rsid w:val="009165A3"/>
    <w:rsid w:val="00921787"/>
    <w:rsid w:val="00922A8E"/>
    <w:rsid w:val="00924824"/>
    <w:rsid w:val="00926DDE"/>
    <w:rsid w:val="00931567"/>
    <w:rsid w:val="00934124"/>
    <w:rsid w:val="00940F5F"/>
    <w:rsid w:val="009426EF"/>
    <w:rsid w:val="00943EBE"/>
    <w:rsid w:val="00944B39"/>
    <w:rsid w:val="00945211"/>
    <w:rsid w:val="0095551E"/>
    <w:rsid w:val="00964EC5"/>
    <w:rsid w:val="00967930"/>
    <w:rsid w:val="00970D25"/>
    <w:rsid w:val="00972024"/>
    <w:rsid w:val="009744A7"/>
    <w:rsid w:val="0097638B"/>
    <w:rsid w:val="009808A3"/>
    <w:rsid w:val="009813C6"/>
    <w:rsid w:val="00981FD1"/>
    <w:rsid w:val="0098227A"/>
    <w:rsid w:val="00990C1C"/>
    <w:rsid w:val="00991CB6"/>
    <w:rsid w:val="00996472"/>
    <w:rsid w:val="009A07BA"/>
    <w:rsid w:val="009A4EDB"/>
    <w:rsid w:val="009A7C9A"/>
    <w:rsid w:val="009B12AE"/>
    <w:rsid w:val="009B4971"/>
    <w:rsid w:val="009B49C6"/>
    <w:rsid w:val="009B71AA"/>
    <w:rsid w:val="009C6FD0"/>
    <w:rsid w:val="009C7492"/>
    <w:rsid w:val="009D4CB4"/>
    <w:rsid w:val="009D4D0B"/>
    <w:rsid w:val="009E66CC"/>
    <w:rsid w:val="009E74E7"/>
    <w:rsid w:val="009F1A6B"/>
    <w:rsid w:val="009F2C1B"/>
    <w:rsid w:val="00A01616"/>
    <w:rsid w:val="00A01AE6"/>
    <w:rsid w:val="00A01B2B"/>
    <w:rsid w:val="00A035FC"/>
    <w:rsid w:val="00A06595"/>
    <w:rsid w:val="00A068F9"/>
    <w:rsid w:val="00A10E10"/>
    <w:rsid w:val="00A13A2B"/>
    <w:rsid w:val="00A14912"/>
    <w:rsid w:val="00A1606B"/>
    <w:rsid w:val="00A1763D"/>
    <w:rsid w:val="00A21DBD"/>
    <w:rsid w:val="00A3250D"/>
    <w:rsid w:val="00A33B5C"/>
    <w:rsid w:val="00A34FBF"/>
    <w:rsid w:val="00A40042"/>
    <w:rsid w:val="00A443A5"/>
    <w:rsid w:val="00A44A4E"/>
    <w:rsid w:val="00A50E6F"/>
    <w:rsid w:val="00A60AD7"/>
    <w:rsid w:val="00A71CD3"/>
    <w:rsid w:val="00A71CE8"/>
    <w:rsid w:val="00A81B50"/>
    <w:rsid w:val="00A84262"/>
    <w:rsid w:val="00A85A85"/>
    <w:rsid w:val="00A91C76"/>
    <w:rsid w:val="00A96248"/>
    <w:rsid w:val="00AA1F65"/>
    <w:rsid w:val="00AA30F0"/>
    <w:rsid w:val="00AB2FA4"/>
    <w:rsid w:val="00AB7036"/>
    <w:rsid w:val="00AB79FF"/>
    <w:rsid w:val="00AB7E12"/>
    <w:rsid w:val="00AC0C9C"/>
    <w:rsid w:val="00AD4371"/>
    <w:rsid w:val="00AD5686"/>
    <w:rsid w:val="00AD58F7"/>
    <w:rsid w:val="00AD6876"/>
    <w:rsid w:val="00AD6D0A"/>
    <w:rsid w:val="00AE0B3D"/>
    <w:rsid w:val="00AE0C5C"/>
    <w:rsid w:val="00AE657A"/>
    <w:rsid w:val="00AF7B03"/>
    <w:rsid w:val="00B00920"/>
    <w:rsid w:val="00B00CE6"/>
    <w:rsid w:val="00B01F53"/>
    <w:rsid w:val="00B022B7"/>
    <w:rsid w:val="00B06BDB"/>
    <w:rsid w:val="00B1089E"/>
    <w:rsid w:val="00B12153"/>
    <w:rsid w:val="00B20C86"/>
    <w:rsid w:val="00B32B1A"/>
    <w:rsid w:val="00B3382E"/>
    <w:rsid w:val="00B52306"/>
    <w:rsid w:val="00B57CD5"/>
    <w:rsid w:val="00B61E9E"/>
    <w:rsid w:val="00B628AA"/>
    <w:rsid w:val="00B646A3"/>
    <w:rsid w:val="00B66C14"/>
    <w:rsid w:val="00B71D27"/>
    <w:rsid w:val="00B75E36"/>
    <w:rsid w:val="00B75EFD"/>
    <w:rsid w:val="00B82EC4"/>
    <w:rsid w:val="00B84EB4"/>
    <w:rsid w:val="00B86B34"/>
    <w:rsid w:val="00B870E8"/>
    <w:rsid w:val="00B90BEE"/>
    <w:rsid w:val="00B90CC7"/>
    <w:rsid w:val="00B91865"/>
    <w:rsid w:val="00B91DC5"/>
    <w:rsid w:val="00B91EA5"/>
    <w:rsid w:val="00B95C9F"/>
    <w:rsid w:val="00BA56B0"/>
    <w:rsid w:val="00BA6D74"/>
    <w:rsid w:val="00BB3DAC"/>
    <w:rsid w:val="00BC16AD"/>
    <w:rsid w:val="00BC618B"/>
    <w:rsid w:val="00BC62D9"/>
    <w:rsid w:val="00BD029C"/>
    <w:rsid w:val="00BD02E5"/>
    <w:rsid w:val="00BD6458"/>
    <w:rsid w:val="00BE2DD6"/>
    <w:rsid w:val="00BE38E0"/>
    <w:rsid w:val="00BF1AAD"/>
    <w:rsid w:val="00BF4115"/>
    <w:rsid w:val="00BF7EE1"/>
    <w:rsid w:val="00C00931"/>
    <w:rsid w:val="00C018EC"/>
    <w:rsid w:val="00C1134B"/>
    <w:rsid w:val="00C15E32"/>
    <w:rsid w:val="00C1750D"/>
    <w:rsid w:val="00C178F6"/>
    <w:rsid w:val="00C305CD"/>
    <w:rsid w:val="00C322C9"/>
    <w:rsid w:val="00C33A79"/>
    <w:rsid w:val="00C363B2"/>
    <w:rsid w:val="00C40542"/>
    <w:rsid w:val="00C4126C"/>
    <w:rsid w:val="00C477CF"/>
    <w:rsid w:val="00C50E96"/>
    <w:rsid w:val="00C55211"/>
    <w:rsid w:val="00C57EB2"/>
    <w:rsid w:val="00C6066D"/>
    <w:rsid w:val="00C60808"/>
    <w:rsid w:val="00C61C6E"/>
    <w:rsid w:val="00C62AD1"/>
    <w:rsid w:val="00C730EE"/>
    <w:rsid w:val="00C73252"/>
    <w:rsid w:val="00C76BFC"/>
    <w:rsid w:val="00C76E48"/>
    <w:rsid w:val="00C775DA"/>
    <w:rsid w:val="00C77FDE"/>
    <w:rsid w:val="00C9198E"/>
    <w:rsid w:val="00C91CCE"/>
    <w:rsid w:val="00C959F8"/>
    <w:rsid w:val="00CA1C63"/>
    <w:rsid w:val="00CA3FDF"/>
    <w:rsid w:val="00CA56B1"/>
    <w:rsid w:val="00CB41B9"/>
    <w:rsid w:val="00CB4BA8"/>
    <w:rsid w:val="00CB5AD3"/>
    <w:rsid w:val="00CB67FB"/>
    <w:rsid w:val="00CB7ECE"/>
    <w:rsid w:val="00CC1D62"/>
    <w:rsid w:val="00CC3B54"/>
    <w:rsid w:val="00CD07CD"/>
    <w:rsid w:val="00CD15AD"/>
    <w:rsid w:val="00CD6AB9"/>
    <w:rsid w:val="00CD79DC"/>
    <w:rsid w:val="00CE640E"/>
    <w:rsid w:val="00CE7CAE"/>
    <w:rsid w:val="00CF2799"/>
    <w:rsid w:val="00CF4D36"/>
    <w:rsid w:val="00CF7456"/>
    <w:rsid w:val="00D035EF"/>
    <w:rsid w:val="00D112E7"/>
    <w:rsid w:val="00D1362E"/>
    <w:rsid w:val="00D13A17"/>
    <w:rsid w:val="00D15AD6"/>
    <w:rsid w:val="00D16287"/>
    <w:rsid w:val="00D16EAC"/>
    <w:rsid w:val="00D17961"/>
    <w:rsid w:val="00D21003"/>
    <w:rsid w:val="00D24AF1"/>
    <w:rsid w:val="00D2628E"/>
    <w:rsid w:val="00D3166C"/>
    <w:rsid w:val="00D3349D"/>
    <w:rsid w:val="00D33742"/>
    <w:rsid w:val="00D33B44"/>
    <w:rsid w:val="00D340D7"/>
    <w:rsid w:val="00D36BE3"/>
    <w:rsid w:val="00D3766B"/>
    <w:rsid w:val="00D43E23"/>
    <w:rsid w:val="00D4436B"/>
    <w:rsid w:val="00D51E54"/>
    <w:rsid w:val="00D521BF"/>
    <w:rsid w:val="00D52B6A"/>
    <w:rsid w:val="00D543DF"/>
    <w:rsid w:val="00D6240F"/>
    <w:rsid w:val="00D63686"/>
    <w:rsid w:val="00D64930"/>
    <w:rsid w:val="00D661E5"/>
    <w:rsid w:val="00D714F2"/>
    <w:rsid w:val="00D86902"/>
    <w:rsid w:val="00D94D5D"/>
    <w:rsid w:val="00DA7DDA"/>
    <w:rsid w:val="00DB1219"/>
    <w:rsid w:val="00DB64CE"/>
    <w:rsid w:val="00DB72DF"/>
    <w:rsid w:val="00DC448D"/>
    <w:rsid w:val="00DC704E"/>
    <w:rsid w:val="00DD2B2D"/>
    <w:rsid w:val="00DD493A"/>
    <w:rsid w:val="00DD50B5"/>
    <w:rsid w:val="00DD6F41"/>
    <w:rsid w:val="00DE2F70"/>
    <w:rsid w:val="00DE391D"/>
    <w:rsid w:val="00DE7818"/>
    <w:rsid w:val="00DF1AED"/>
    <w:rsid w:val="00DF28FE"/>
    <w:rsid w:val="00DF3007"/>
    <w:rsid w:val="00DF7C51"/>
    <w:rsid w:val="00E03F3D"/>
    <w:rsid w:val="00E04BC9"/>
    <w:rsid w:val="00E05132"/>
    <w:rsid w:val="00E07C53"/>
    <w:rsid w:val="00E1069D"/>
    <w:rsid w:val="00E227F7"/>
    <w:rsid w:val="00E237A8"/>
    <w:rsid w:val="00E27DB3"/>
    <w:rsid w:val="00E30058"/>
    <w:rsid w:val="00E30514"/>
    <w:rsid w:val="00E30A6A"/>
    <w:rsid w:val="00E30C59"/>
    <w:rsid w:val="00E335F7"/>
    <w:rsid w:val="00E33859"/>
    <w:rsid w:val="00E352B4"/>
    <w:rsid w:val="00E433AB"/>
    <w:rsid w:val="00E4481F"/>
    <w:rsid w:val="00E46A4F"/>
    <w:rsid w:val="00E500CB"/>
    <w:rsid w:val="00E5415A"/>
    <w:rsid w:val="00E548E4"/>
    <w:rsid w:val="00E62426"/>
    <w:rsid w:val="00E6486E"/>
    <w:rsid w:val="00E65314"/>
    <w:rsid w:val="00E7024A"/>
    <w:rsid w:val="00E717D9"/>
    <w:rsid w:val="00E75EE9"/>
    <w:rsid w:val="00E77635"/>
    <w:rsid w:val="00E77F99"/>
    <w:rsid w:val="00E82659"/>
    <w:rsid w:val="00E82E4B"/>
    <w:rsid w:val="00E83B5B"/>
    <w:rsid w:val="00E843DD"/>
    <w:rsid w:val="00E84705"/>
    <w:rsid w:val="00E85946"/>
    <w:rsid w:val="00E85FBC"/>
    <w:rsid w:val="00E92D41"/>
    <w:rsid w:val="00E954C5"/>
    <w:rsid w:val="00E96DCE"/>
    <w:rsid w:val="00EA71B1"/>
    <w:rsid w:val="00EC0580"/>
    <w:rsid w:val="00EC116F"/>
    <w:rsid w:val="00EC6D6B"/>
    <w:rsid w:val="00ED0748"/>
    <w:rsid w:val="00ED693B"/>
    <w:rsid w:val="00ED70E6"/>
    <w:rsid w:val="00EE489E"/>
    <w:rsid w:val="00EE6BB7"/>
    <w:rsid w:val="00F0174E"/>
    <w:rsid w:val="00F03FAA"/>
    <w:rsid w:val="00F057DB"/>
    <w:rsid w:val="00F11DBB"/>
    <w:rsid w:val="00F15F2F"/>
    <w:rsid w:val="00F21209"/>
    <w:rsid w:val="00F21838"/>
    <w:rsid w:val="00F222B8"/>
    <w:rsid w:val="00F25848"/>
    <w:rsid w:val="00F27F6A"/>
    <w:rsid w:val="00F30AF5"/>
    <w:rsid w:val="00F31DEA"/>
    <w:rsid w:val="00F3233D"/>
    <w:rsid w:val="00F342C3"/>
    <w:rsid w:val="00F3558F"/>
    <w:rsid w:val="00F40107"/>
    <w:rsid w:val="00F458F6"/>
    <w:rsid w:val="00F45908"/>
    <w:rsid w:val="00F46804"/>
    <w:rsid w:val="00F5341F"/>
    <w:rsid w:val="00F54172"/>
    <w:rsid w:val="00F613BD"/>
    <w:rsid w:val="00F66C47"/>
    <w:rsid w:val="00F733E8"/>
    <w:rsid w:val="00F73F32"/>
    <w:rsid w:val="00F77C9D"/>
    <w:rsid w:val="00F82558"/>
    <w:rsid w:val="00F903E3"/>
    <w:rsid w:val="00F90CEF"/>
    <w:rsid w:val="00F93191"/>
    <w:rsid w:val="00F94C18"/>
    <w:rsid w:val="00F95065"/>
    <w:rsid w:val="00F97BAE"/>
    <w:rsid w:val="00FA07A7"/>
    <w:rsid w:val="00FA1C09"/>
    <w:rsid w:val="00FA2BD6"/>
    <w:rsid w:val="00FA7735"/>
    <w:rsid w:val="00FB3484"/>
    <w:rsid w:val="00FD0AC9"/>
    <w:rsid w:val="00FD4308"/>
    <w:rsid w:val="00FD44E1"/>
    <w:rsid w:val="00FD51B2"/>
    <w:rsid w:val="00FD55F4"/>
    <w:rsid w:val="00FD6E9B"/>
    <w:rsid w:val="00FE4B93"/>
    <w:rsid w:val="00FE57CB"/>
    <w:rsid w:val="00FE6241"/>
    <w:rsid w:val="00FF04F2"/>
    <w:rsid w:val="00FF07E9"/>
    <w:rsid w:val="00FF400B"/>
    <w:rsid w:val="00FF4075"/>
    <w:rsid w:val="00FF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o:allowincell="f" fillcolor="#ca1634" strokecolor="#ca1634">
      <v:fill color="#ca1634"/>
      <v:stroke color="#ca1634"/>
    </o:shapedefaults>
    <o:shapelayout v:ext="edit">
      <o:idmap v:ext="edit" data="2"/>
    </o:shapelayout>
  </w:shapeDefaults>
  <w:decimalSymbol w:val=","/>
  <w:listSeparator w:val=";"/>
  <w14:docId w14:val="5764F3CA"/>
  <w15:docId w15:val="{DCE84A53-230D-46F5-BAA3-A0573D408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4D20"/>
    <w:pPr>
      <w:jc w:val="both"/>
    </w:pPr>
    <w:rPr>
      <w:rFonts w:ascii="Arial" w:hAnsi="Arial"/>
    </w:rPr>
  </w:style>
  <w:style w:type="paragraph" w:styleId="Titre1">
    <w:name w:val="heading 1"/>
    <w:basedOn w:val="TitreBase"/>
    <w:next w:val="Corpsdetexte"/>
    <w:qFormat/>
    <w:rsid w:val="00F222B8"/>
    <w:pPr>
      <w:spacing w:before="220" w:after="220"/>
      <w:ind w:left="-2160"/>
      <w:jc w:val="left"/>
      <w:outlineLvl w:val="0"/>
    </w:pPr>
    <w:rPr>
      <w:rFonts w:ascii="Arial Black" w:hAnsi="Arial Black"/>
      <w:kern w:val="28"/>
      <w:sz w:val="20"/>
    </w:rPr>
  </w:style>
  <w:style w:type="paragraph" w:styleId="Titre2">
    <w:name w:val="heading 2"/>
    <w:basedOn w:val="TitreBase"/>
    <w:next w:val="Corpsdetexte"/>
    <w:qFormat/>
    <w:rsid w:val="00F222B8"/>
    <w:pPr>
      <w:spacing w:after="220"/>
      <w:jc w:val="left"/>
      <w:outlineLvl w:val="1"/>
    </w:pPr>
    <w:rPr>
      <w:rFonts w:ascii="Arial Black" w:hAnsi="Arial Black"/>
      <w:sz w:val="20"/>
    </w:rPr>
  </w:style>
  <w:style w:type="paragraph" w:styleId="Titre3">
    <w:name w:val="heading 3"/>
    <w:basedOn w:val="TitreBase"/>
    <w:next w:val="Corpsdetexte"/>
    <w:qFormat/>
    <w:rsid w:val="00F222B8"/>
    <w:pPr>
      <w:spacing w:after="220"/>
      <w:jc w:val="left"/>
      <w:outlineLvl w:val="2"/>
    </w:pPr>
    <w:rPr>
      <w:i/>
      <w:spacing w:val="-2"/>
      <w:sz w:val="20"/>
    </w:rPr>
  </w:style>
  <w:style w:type="paragraph" w:styleId="Titre4">
    <w:name w:val="heading 4"/>
    <w:basedOn w:val="TitreBase"/>
    <w:next w:val="Corpsdetexte"/>
    <w:qFormat/>
    <w:rsid w:val="00F222B8"/>
    <w:pPr>
      <w:jc w:val="left"/>
      <w:outlineLvl w:val="3"/>
    </w:pPr>
    <w:rPr>
      <w:rFonts w:ascii="Arial Black" w:hAnsi="Arial Black"/>
      <w:sz w:val="20"/>
    </w:rPr>
  </w:style>
  <w:style w:type="paragraph" w:styleId="Titre5">
    <w:name w:val="heading 5"/>
    <w:basedOn w:val="TitreBase"/>
    <w:next w:val="Corpsdetexte"/>
    <w:qFormat/>
    <w:rsid w:val="00F222B8"/>
    <w:pPr>
      <w:spacing w:after="220"/>
      <w:jc w:val="left"/>
      <w:outlineLvl w:val="4"/>
    </w:pPr>
    <w:rPr>
      <w:rFonts w:ascii="Arial Black" w:hAnsi="Arial Black"/>
      <w:sz w:val="16"/>
    </w:rPr>
  </w:style>
  <w:style w:type="paragraph" w:styleId="Titre6">
    <w:name w:val="heading 6"/>
    <w:basedOn w:val="Normal"/>
    <w:next w:val="Normal"/>
    <w:qFormat/>
    <w:rsid w:val="00F222B8"/>
    <w:pPr>
      <w:spacing w:before="240" w:after="60"/>
      <w:outlineLvl w:val="5"/>
    </w:pPr>
    <w:rPr>
      <w:i/>
      <w:sz w:val="22"/>
    </w:rPr>
  </w:style>
  <w:style w:type="paragraph" w:styleId="Titre7">
    <w:name w:val="heading 7"/>
    <w:basedOn w:val="Normal"/>
    <w:next w:val="Normal"/>
    <w:qFormat/>
    <w:rsid w:val="00F222B8"/>
    <w:pPr>
      <w:keepNext/>
      <w:jc w:val="right"/>
      <w:outlineLvl w:val="6"/>
    </w:pPr>
    <w:rPr>
      <w:rFonts w:ascii="Arial Black" w:hAnsi="Arial Black"/>
      <w:b/>
      <w:sz w:val="28"/>
    </w:rPr>
  </w:style>
  <w:style w:type="paragraph" w:styleId="Titre8">
    <w:name w:val="heading 8"/>
    <w:basedOn w:val="Normal"/>
    <w:next w:val="Normal"/>
    <w:qFormat/>
    <w:rsid w:val="00F222B8"/>
    <w:pPr>
      <w:keepNext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222B8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sid w:val="00F222B8"/>
    <w:pPr>
      <w:spacing w:after="220" w:line="220" w:lineRule="atLeast"/>
    </w:pPr>
    <w:rPr>
      <w:spacing w:val="-5"/>
    </w:rPr>
  </w:style>
  <w:style w:type="paragraph" w:customStyle="1" w:styleId="Russite">
    <w:name w:val="Réussite"/>
    <w:basedOn w:val="Corpsdetexte"/>
    <w:rsid w:val="00F222B8"/>
    <w:pPr>
      <w:numPr>
        <w:numId w:val="1"/>
      </w:numPr>
      <w:tabs>
        <w:tab w:val="clear" w:pos="360"/>
      </w:tabs>
      <w:spacing w:after="60"/>
    </w:pPr>
  </w:style>
  <w:style w:type="paragraph" w:customStyle="1" w:styleId="Adresse1">
    <w:name w:val="Adresse 1"/>
    <w:basedOn w:val="Normal"/>
    <w:rsid w:val="00F222B8"/>
    <w:pPr>
      <w:framePr w:w="2160" w:wrap="notBeside" w:vAnchor="page" w:hAnchor="page" w:x="8281" w:y="1153"/>
      <w:spacing w:line="160" w:lineRule="atLeast"/>
    </w:pPr>
    <w:rPr>
      <w:sz w:val="14"/>
    </w:rPr>
  </w:style>
  <w:style w:type="paragraph" w:customStyle="1" w:styleId="Adresse2">
    <w:name w:val="Adresse 2"/>
    <w:basedOn w:val="Normal"/>
    <w:rsid w:val="00F222B8"/>
    <w:pPr>
      <w:framePr w:w="2030" w:wrap="notBeside" w:vAnchor="page" w:hAnchor="page" w:x="6121" w:y="1153"/>
      <w:spacing w:line="160" w:lineRule="atLeast"/>
    </w:pPr>
    <w:rPr>
      <w:sz w:val="14"/>
    </w:rPr>
  </w:style>
  <w:style w:type="paragraph" w:styleId="Retraitcorpsdetexte">
    <w:name w:val="Body Text Indent"/>
    <w:basedOn w:val="Corpsdetexte"/>
    <w:rsid w:val="00F222B8"/>
    <w:pPr>
      <w:ind w:left="720"/>
    </w:pPr>
  </w:style>
  <w:style w:type="paragraph" w:styleId="Listepuces4">
    <w:name w:val="List Bullet 4"/>
    <w:basedOn w:val="Normal"/>
    <w:autoRedefine/>
    <w:rsid w:val="00F222B8"/>
    <w:pPr>
      <w:tabs>
        <w:tab w:val="num" w:pos="360"/>
      </w:tabs>
      <w:ind w:left="360" w:hanging="360"/>
    </w:pPr>
    <w:rPr>
      <w:snapToGrid w:val="0"/>
    </w:rPr>
  </w:style>
  <w:style w:type="paragraph" w:customStyle="1" w:styleId="Nomdesocit">
    <w:name w:val="Nom de société"/>
    <w:basedOn w:val="Normal"/>
    <w:next w:val="Normal"/>
    <w:autoRedefine/>
    <w:rsid w:val="00F222B8"/>
    <w:pPr>
      <w:ind w:left="-851"/>
    </w:pPr>
  </w:style>
  <w:style w:type="paragraph" w:customStyle="1" w:styleId="NomdesocitUn">
    <w:name w:val="Nom de société Un"/>
    <w:basedOn w:val="Nomdesocit"/>
    <w:next w:val="Normal"/>
    <w:autoRedefine/>
    <w:rsid w:val="00F222B8"/>
  </w:style>
  <w:style w:type="paragraph" w:styleId="Date">
    <w:name w:val="Date"/>
    <w:basedOn w:val="Corpsdetexte"/>
    <w:rsid w:val="00F222B8"/>
    <w:pPr>
      <w:keepNext/>
    </w:pPr>
  </w:style>
  <w:style w:type="paragraph" w:customStyle="1" w:styleId="tiquettededocument">
    <w:name w:val="Étiquette de document"/>
    <w:basedOn w:val="Normal"/>
    <w:next w:val="Normal"/>
    <w:rsid w:val="00F222B8"/>
    <w:pPr>
      <w:spacing w:after="220"/>
    </w:pPr>
    <w:rPr>
      <w:spacing w:val="-20"/>
      <w:sz w:val="48"/>
    </w:rPr>
  </w:style>
  <w:style w:type="character" w:styleId="Accentuation">
    <w:name w:val="Emphasis"/>
    <w:qFormat/>
    <w:rsid w:val="00F222B8"/>
    <w:rPr>
      <w:rFonts w:ascii="Arial Black" w:hAnsi="Arial Black"/>
      <w:spacing w:val="-8"/>
      <w:sz w:val="18"/>
    </w:rPr>
  </w:style>
  <w:style w:type="paragraph" w:customStyle="1" w:styleId="En-tteBase">
    <w:name w:val="En-tête (Base)"/>
    <w:basedOn w:val="Normal"/>
    <w:rsid w:val="00F222B8"/>
  </w:style>
  <w:style w:type="paragraph" w:styleId="Pieddepage">
    <w:name w:val="footer"/>
    <w:basedOn w:val="En-tteBase"/>
    <w:rsid w:val="00F222B8"/>
    <w:pPr>
      <w:tabs>
        <w:tab w:val="right" w:pos="6840"/>
      </w:tabs>
      <w:spacing w:line="220" w:lineRule="atLeast"/>
      <w:ind w:left="-2160"/>
    </w:pPr>
    <w:rPr>
      <w:b/>
      <w:sz w:val="18"/>
    </w:rPr>
  </w:style>
  <w:style w:type="paragraph" w:styleId="En-tte">
    <w:name w:val="header"/>
    <w:basedOn w:val="En-tteBase"/>
    <w:link w:val="En-tteCar"/>
    <w:rsid w:val="00F222B8"/>
    <w:pPr>
      <w:spacing w:line="220" w:lineRule="atLeast"/>
      <w:ind w:left="-2160"/>
    </w:pPr>
  </w:style>
  <w:style w:type="paragraph" w:customStyle="1" w:styleId="TitreBase">
    <w:name w:val="Titre Base"/>
    <w:basedOn w:val="Corpsdetexte"/>
    <w:next w:val="Corpsdetexte"/>
    <w:rsid w:val="00F222B8"/>
    <w:pPr>
      <w:keepNext/>
      <w:keepLines/>
      <w:spacing w:after="0"/>
    </w:pPr>
    <w:rPr>
      <w:spacing w:val="-4"/>
      <w:sz w:val="18"/>
    </w:rPr>
  </w:style>
  <w:style w:type="paragraph" w:customStyle="1" w:styleId="Organisme">
    <w:name w:val="Organisme"/>
    <w:basedOn w:val="Normal"/>
    <w:next w:val="Russite"/>
    <w:autoRedefine/>
    <w:rsid w:val="00F222B8"/>
    <w:pPr>
      <w:tabs>
        <w:tab w:val="left" w:pos="2160"/>
        <w:tab w:val="right" w:pos="6480"/>
      </w:tabs>
      <w:spacing w:before="240" w:after="60" w:line="220" w:lineRule="atLeast"/>
    </w:pPr>
  </w:style>
  <w:style w:type="character" w:customStyle="1" w:styleId="Poste">
    <w:name w:val="Poste"/>
    <w:basedOn w:val="Policepardfaut"/>
    <w:rsid w:val="00F222B8"/>
  </w:style>
  <w:style w:type="paragraph" w:customStyle="1" w:styleId="Intitulduposte">
    <w:name w:val="Intitulé du poste"/>
    <w:next w:val="Russite"/>
    <w:rsid w:val="00F222B8"/>
    <w:pPr>
      <w:spacing w:after="60" w:line="220" w:lineRule="atLeast"/>
    </w:pPr>
    <w:rPr>
      <w:rFonts w:ascii="Arial Black" w:hAnsi="Arial Black"/>
      <w:spacing w:val="-10"/>
      <w:lang w:val="en-US"/>
    </w:rPr>
  </w:style>
  <w:style w:type="character" w:customStyle="1" w:styleId="PrambuleAccentuation">
    <w:name w:val="Préambule (Accentuation)"/>
    <w:rsid w:val="00F222B8"/>
    <w:rPr>
      <w:rFonts w:ascii="Arial Black" w:hAnsi="Arial Black"/>
      <w:spacing w:val="-6"/>
      <w:sz w:val="18"/>
    </w:rPr>
  </w:style>
  <w:style w:type="paragraph" w:customStyle="1" w:styleId="Nom">
    <w:name w:val="Nom"/>
    <w:basedOn w:val="Normal"/>
    <w:next w:val="Normal"/>
    <w:rsid w:val="00F222B8"/>
    <w:pPr>
      <w:pBdr>
        <w:bottom w:val="single" w:sz="6" w:space="4" w:color="auto"/>
      </w:pBdr>
      <w:spacing w:line="240" w:lineRule="atLeast"/>
    </w:pPr>
    <w:rPr>
      <w:rFonts w:ascii="Arial Black" w:hAnsi="Arial Black"/>
      <w:spacing w:val="-35"/>
      <w:sz w:val="54"/>
    </w:rPr>
  </w:style>
  <w:style w:type="paragraph" w:customStyle="1" w:styleId="ATitredesection">
    <w:name w:val="A_Titre de section"/>
    <w:basedOn w:val="Normal"/>
    <w:next w:val="Normal"/>
    <w:autoRedefine/>
    <w:rsid w:val="00972024"/>
    <w:pPr>
      <w:ind w:left="-142"/>
      <w:jc w:val="left"/>
    </w:pPr>
    <w:rPr>
      <w:rFonts w:cs="Arial"/>
      <w:b/>
      <w:bCs/>
      <w:color w:val="C00000"/>
      <w:spacing w:val="-10"/>
      <w:sz w:val="28"/>
      <w:szCs w:val="28"/>
    </w:rPr>
  </w:style>
  <w:style w:type="paragraph" w:customStyle="1" w:styleId="Pasdetitre">
    <w:name w:val="Pas de titre"/>
    <w:basedOn w:val="ATitredesection"/>
    <w:rsid w:val="00F222B8"/>
  </w:style>
  <w:style w:type="paragraph" w:customStyle="1" w:styleId="Objectifs">
    <w:name w:val="Objectifs"/>
    <w:basedOn w:val="Normal"/>
    <w:next w:val="Corpsdetexte"/>
    <w:rsid w:val="00F222B8"/>
    <w:pPr>
      <w:spacing w:before="240" w:after="220" w:line="220" w:lineRule="atLeast"/>
    </w:pPr>
  </w:style>
  <w:style w:type="character" w:styleId="Numrodepage">
    <w:name w:val="page number"/>
    <w:rsid w:val="00F222B8"/>
    <w:rPr>
      <w:rFonts w:ascii="Arial" w:hAnsi="Arial"/>
      <w:sz w:val="18"/>
    </w:rPr>
  </w:style>
  <w:style w:type="paragraph" w:customStyle="1" w:styleId="Donnespersonnelles">
    <w:name w:val="Données personnelles"/>
    <w:basedOn w:val="Corpsdetexte"/>
    <w:rsid w:val="00F222B8"/>
    <w:pPr>
      <w:spacing w:after="120" w:line="240" w:lineRule="exact"/>
      <w:ind w:left="-1080" w:right="1080"/>
    </w:pPr>
    <w:rPr>
      <w:i/>
      <w:spacing w:val="0"/>
      <w:sz w:val="22"/>
    </w:rPr>
  </w:style>
  <w:style w:type="paragraph" w:customStyle="1" w:styleId="Informationspersonnelles">
    <w:name w:val="Informations personnelles"/>
    <w:basedOn w:val="Russite"/>
    <w:next w:val="Russite"/>
    <w:rsid w:val="00F222B8"/>
    <w:pPr>
      <w:numPr>
        <w:numId w:val="0"/>
      </w:numPr>
      <w:spacing w:before="240"/>
      <w:ind w:left="245" w:hanging="245"/>
    </w:pPr>
  </w:style>
  <w:style w:type="paragraph" w:customStyle="1" w:styleId="ASous-titredesection">
    <w:name w:val="A_Sous-titre de section"/>
    <w:basedOn w:val="ATitredesection"/>
    <w:next w:val="Normal"/>
    <w:rsid w:val="00F222B8"/>
    <w:rPr>
      <w:color w:val="000080"/>
      <w:spacing w:val="0"/>
    </w:rPr>
  </w:style>
  <w:style w:type="paragraph" w:styleId="Corpsdetexte2">
    <w:name w:val="Body Text 2"/>
    <w:basedOn w:val="Normal"/>
    <w:rsid w:val="00F222B8"/>
    <w:rPr>
      <w:snapToGrid w:val="0"/>
      <w:color w:val="000000"/>
    </w:rPr>
  </w:style>
  <w:style w:type="character" w:styleId="Lienhypertexte">
    <w:name w:val="Hyperlink"/>
    <w:rsid w:val="00F222B8"/>
    <w:rPr>
      <w:color w:val="0000FF"/>
      <w:u w:val="single"/>
    </w:rPr>
  </w:style>
  <w:style w:type="paragraph" w:customStyle="1" w:styleId="Aexprience">
    <w:name w:val="A_expérience"/>
    <w:basedOn w:val="Normal"/>
    <w:rsid w:val="00F222B8"/>
    <w:pPr>
      <w:spacing w:before="120"/>
    </w:pPr>
    <w:rPr>
      <w:b/>
      <w:snapToGrid w:val="0"/>
      <w:color w:val="000000"/>
    </w:rPr>
  </w:style>
  <w:style w:type="character" w:styleId="Lienhypertextesuivivisit">
    <w:name w:val="FollowedHyperlink"/>
    <w:rsid w:val="00F222B8"/>
    <w:rPr>
      <w:color w:val="800080"/>
      <w:u w:val="single"/>
    </w:rPr>
  </w:style>
  <w:style w:type="paragraph" w:customStyle="1" w:styleId="Aliste">
    <w:name w:val="A_liste"/>
    <w:basedOn w:val="Normal"/>
    <w:rsid w:val="00F222B8"/>
    <w:pPr>
      <w:numPr>
        <w:numId w:val="2"/>
      </w:numPr>
    </w:pPr>
    <w:rPr>
      <w:snapToGrid w:val="0"/>
    </w:rPr>
  </w:style>
  <w:style w:type="paragraph" w:styleId="Corpsdetexte3">
    <w:name w:val="Body Text 3"/>
    <w:basedOn w:val="Normal"/>
    <w:rsid w:val="00F222B8"/>
    <w:rPr>
      <w:i/>
    </w:rPr>
  </w:style>
  <w:style w:type="paragraph" w:styleId="Retraitcorpsdetexte2">
    <w:name w:val="Body Text Indent 2"/>
    <w:basedOn w:val="Normal"/>
    <w:rsid w:val="00F222B8"/>
    <w:pPr>
      <w:ind w:left="1277"/>
    </w:pPr>
  </w:style>
  <w:style w:type="paragraph" w:customStyle="1" w:styleId="AComptence">
    <w:name w:val="A_Compétence"/>
    <w:basedOn w:val="Aexprience"/>
    <w:rsid w:val="00F222B8"/>
    <w:pPr>
      <w:spacing w:after="120"/>
    </w:pPr>
  </w:style>
  <w:style w:type="paragraph" w:customStyle="1" w:styleId="ATypeintervention">
    <w:name w:val="A_Type intervention"/>
    <w:basedOn w:val="ASous-titredesection"/>
    <w:next w:val="Normal"/>
    <w:rsid w:val="00F222B8"/>
  </w:style>
  <w:style w:type="paragraph" w:customStyle="1" w:styleId="ATypecomptence">
    <w:name w:val="A_Type compétence"/>
    <w:basedOn w:val="ASous-titredesection"/>
    <w:next w:val="Normal"/>
    <w:rsid w:val="00F222B8"/>
    <w:pPr>
      <w:pBdr>
        <w:top w:val="single" w:sz="4" w:space="1" w:color="auto"/>
      </w:pBdr>
    </w:pPr>
  </w:style>
  <w:style w:type="paragraph" w:customStyle="1" w:styleId="AExempledemission">
    <w:name w:val="A_Exemple de mission"/>
    <w:basedOn w:val="AComptence"/>
    <w:next w:val="Normal"/>
    <w:rsid w:val="00F222B8"/>
  </w:style>
  <w:style w:type="paragraph" w:customStyle="1" w:styleId="nb">
    <w:name w:val="nb"/>
    <w:basedOn w:val="Normal"/>
    <w:rsid w:val="00F222B8"/>
    <w:pPr>
      <w:spacing w:line="240" w:lineRule="exact"/>
    </w:pPr>
    <w:rPr>
      <w:b/>
      <w:i/>
      <w:sz w:val="24"/>
    </w:rPr>
  </w:style>
  <w:style w:type="paragraph" w:styleId="Retraitcorpsdetexte3">
    <w:name w:val="Body Text Indent 3"/>
    <w:basedOn w:val="Normal"/>
    <w:rsid w:val="00F222B8"/>
    <w:pPr>
      <w:tabs>
        <w:tab w:val="num" w:pos="1"/>
      </w:tabs>
      <w:spacing w:line="240" w:lineRule="exact"/>
      <w:ind w:left="1"/>
      <w:jc w:val="left"/>
    </w:pPr>
    <w:rPr>
      <w:rFonts w:cs="Arial"/>
      <w:b/>
      <w:bCs/>
      <w:i/>
      <w:iCs/>
    </w:rPr>
  </w:style>
  <w:style w:type="paragraph" w:customStyle="1" w:styleId="Retraitcorpsdetexte31">
    <w:name w:val="Retrait corps de texte 31"/>
    <w:basedOn w:val="Normal"/>
    <w:rsid w:val="00F222B8"/>
    <w:pPr>
      <w:tabs>
        <w:tab w:val="left" w:pos="2127"/>
      </w:tabs>
      <w:overflowPunct w:val="0"/>
      <w:autoSpaceDE w:val="0"/>
      <w:autoSpaceDN w:val="0"/>
      <w:adjustRightInd w:val="0"/>
      <w:spacing w:line="240" w:lineRule="exact"/>
      <w:ind w:left="2127" w:hanging="2127"/>
      <w:textAlignment w:val="baseline"/>
    </w:pPr>
    <w:rPr>
      <w:rFonts w:ascii="Times New Roman" w:hAnsi="Times New Roman"/>
      <w:sz w:val="22"/>
      <w:szCs w:val="22"/>
    </w:rPr>
  </w:style>
  <w:style w:type="paragraph" w:customStyle="1" w:styleId="Retrait1">
    <w:name w:val="Retrait 1"/>
    <w:basedOn w:val="Normal"/>
    <w:rsid w:val="00260E0A"/>
    <w:pPr>
      <w:spacing w:before="30" w:after="30"/>
      <w:ind w:left="851" w:hanging="284"/>
      <w:jc w:val="left"/>
    </w:pPr>
    <w:rPr>
      <w:rFonts w:ascii="Times New Roman" w:hAnsi="Times New Roman"/>
      <w:sz w:val="24"/>
    </w:rPr>
  </w:style>
  <w:style w:type="paragraph" w:styleId="Textedebulles">
    <w:name w:val="Balloon Text"/>
    <w:basedOn w:val="Normal"/>
    <w:semiHidden/>
    <w:rsid w:val="00C76BFC"/>
    <w:rPr>
      <w:rFonts w:ascii="Tahoma" w:hAnsi="Tahoma" w:cs="Tahoma"/>
      <w:sz w:val="16"/>
      <w:szCs w:val="16"/>
    </w:rPr>
  </w:style>
  <w:style w:type="paragraph" w:customStyle="1" w:styleId="CarCarCarCarCarCarCarCar">
    <w:name w:val="Car Car Car Car Car Car Car Car"/>
    <w:basedOn w:val="Normal"/>
    <w:rsid w:val="00E65314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paragraph" w:customStyle="1" w:styleId="Lang-Form">
    <w:name w:val="Lang-Form"/>
    <w:basedOn w:val="Normal"/>
    <w:link w:val="Lang-FormCar"/>
    <w:qFormat/>
    <w:rsid w:val="00B90CC7"/>
    <w:pPr>
      <w:ind w:left="1410" w:hanging="1410"/>
    </w:pPr>
    <w:rPr>
      <w:rFonts w:ascii="Calibri" w:hAnsi="Calibri"/>
      <w:sz w:val="24"/>
      <w:szCs w:val="24"/>
    </w:rPr>
  </w:style>
  <w:style w:type="character" w:customStyle="1" w:styleId="Lang-FormCar">
    <w:name w:val="Lang-Form Car"/>
    <w:link w:val="Lang-Form"/>
    <w:rsid w:val="00B90CC7"/>
    <w:rPr>
      <w:rFonts w:ascii="Calibri" w:hAnsi="Calibri"/>
      <w:sz w:val="24"/>
      <w:szCs w:val="24"/>
      <w:lang w:val="fr-FR" w:eastAsia="fr-FR" w:bidi="ar-SA"/>
    </w:rPr>
  </w:style>
  <w:style w:type="paragraph" w:customStyle="1" w:styleId="CompTech">
    <w:name w:val="Comp Tech"/>
    <w:basedOn w:val="Normal"/>
    <w:rsid w:val="00040236"/>
    <w:pPr>
      <w:tabs>
        <w:tab w:val="left" w:pos="3402"/>
      </w:tabs>
      <w:jc w:val="left"/>
    </w:pPr>
    <w:rPr>
      <w:rFonts w:ascii="Calibri" w:hAnsi="Calibri"/>
      <w:sz w:val="22"/>
      <w:szCs w:val="22"/>
    </w:rPr>
  </w:style>
  <w:style w:type="paragraph" w:customStyle="1" w:styleId="Env">
    <w:name w:val="Env"/>
    <w:basedOn w:val="Normal"/>
    <w:link w:val="EnvCar"/>
    <w:qFormat/>
    <w:rsid w:val="0097638B"/>
    <w:rPr>
      <w:rFonts w:ascii="Calibri" w:hAnsi="Calibri"/>
      <w:i/>
      <w:sz w:val="24"/>
      <w:szCs w:val="24"/>
    </w:rPr>
  </w:style>
  <w:style w:type="character" w:customStyle="1" w:styleId="EnvCar">
    <w:name w:val="Env Car"/>
    <w:link w:val="Env"/>
    <w:rsid w:val="0097638B"/>
    <w:rPr>
      <w:rFonts w:ascii="Calibri" w:hAnsi="Calibri"/>
      <w:i/>
      <w:sz w:val="24"/>
      <w:szCs w:val="24"/>
      <w:lang w:val="fr-FR" w:eastAsia="fr-FR" w:bidi="ar-SA"/>
    </w:rPr>
  </w:style>
  <w:style w:type="paragraph" w:customStyle="1" w:styleId="NormalArial">
    <w:name w:val="Normal + Arial"/>
    <w:basedOn w:val="Normal"/>
    <w:rsid w:val="003D78E3"/>
    <w:pPr>
      <w:numPr>
        <w:numId w:val="3"/>
      </w:numPr>
      <w:ind w:right="-569"/>
      <w:jc w:val="left"/>
    </w:pPr>
  </w:style>
  <w:style w:type="paragraph" w:customStyle="1" w:styleId="Normaldocumenttableau">
    <w:name w:val="Normal document tableau"/>
    <w:basedOn w:val="Normal"/>
    <w:rsid w:val="00F46804"/>
    <w:pPr>
      <w:suppressAutoHyphens/>
      <w:spacing w:before="60" w:after="60"/>
      <w:jc w:val="left"/>
    </w:pPr>
    <w:rPr>
      <w:rFonts w:cs="Arial"/>
      <w:color w:val="000000"/>
      <w:szCs w:val="24"/>
      <w:lang w:eastAsia="ar-SA"/>
    </w:rPr>
  </w:style>
  <w:style w:type="character" w:customStyle="1" w:styleId="A0">
    <w:name w:val="A0"/>
    <w:rsid w:val="007868F3"/>
    <w:rPr>
      <w:rFonts w:ascii="Sansation" w:eastAsia="Sansation" w:hAnsi="Sansation" w:cs="Sansation"/>
      <w:color w:val="000000"/>
      <w:sz w:val="20"/>
      <w:szCs w:val="20"/>
    </w:rPr>
  </w:style>
  <w:style w:type="character" w:customStyle="1" w:styleId="A5">
    <w:name w:val="A5"/>
    <w:rsid w:val="007868F3"/>
    <w:rPr>
      <w:rFonts w:ascii="Sansation" w:eastAsia="Sansation" w:hAnsi="Sansation" w:cs="Sansation"/>
      <w:color w:val="000000"/>
      <w:sz w:val="18"/>
      <w:szCs w:val="18"/>
    </w:rPr>
  </w:style>
  <w:style w:type="character" w:customStyle="1" w:styleId="A4">
    <w:name w:val="A4"/>
    <w:rsid w:val="007868F3"/>
    <w:rPr>
      <w:rFonts w:ascii="Sansation" w:eastAsia="Sansation" w:hAnsi="Sansation" w:cs="Sansation"/>
      <w:b/>
      <w:bCs/>
      <w:color w:val="000000"/>
      <w:sz w:val="22"/>
      <w:szCs w:val="22"/>
    </w:rPr>
  </w:style>
  <w:style w:type="character" w:customStyle="1" w:styleId="A7">
    <w:name w:val="A7"/>
    <w:rsid w:val="007868F3"/>
    <w:rPr>
      <w:rFonts w:ascii="Sansation" w:eastAsia="Sansation" w:hAnsi="Sansation" w:cs="Sansation"/>
      <w:color w:val="000000"/>
      <w:sz w:val="18"/>
      <w:szCs w:val="18"/>
      <w:u w:val="single"/>
    </w:rPr>
  </w:style>
  <w:style w:type="character" w:customStyle="1" w:styleId="A6">
    <w:name w:val="A6"/>
    <w:rsid w:val="003738C0"/>
    <w:rPr>
      <w:rFonts w:ascii="Sansation" w:eastAsia="Sansation" w:hAnsi="Sansation" w:cs="Sansation"/>
      <w:color w:val="000000"/>
      <w:sz w:val="20"/>
      <w:szCs w:val="20"/>
      <w:u w:val="single"/>
    </w:rPr>
  </w:style>
  <w:style w:type="paragraph" w:styleId="Explorateurdedocuments">
    <w:name w:val="Document Map"/>
    <w:basedOn w:val="Normal"/>
    <w:semiHidden/>
    <w:rsid w:val="00035199"/>
    <w:pPr>
      <w:shd w:val="clear" w:color="auto" w:fill="000080"/>
    </w:pPr>
    <w:rPr>
      <w:rFonts w:ascii="Tahoma" w:hAnsi="Tahoma" w:cs="Tahoma"/>
    </w:rPr>
  </w:style>
  <w:style w:type="paragraph" w:customStyle="1" w:styleId="HCVNEWtextetitre">
    <w:name w:val="H CVNEW texte titre"/>
    <w:basedOn w:val="Normal"/>
    <w:link w:val="HCVNEWtextetitreCar"/>
    <w:rsid w:val="00695764"/>
    <w:pPr>
      <w:widowControl w:val="0"/>
      <w:tabs>
        <w:tab w:val="left" w:pos="2268"/>
      </w:tabs>
      <w:suppressAutoHyphens/>
      <w:spacing w:before="120" w:after="240" w:line="240" w:lineRule="exact"/>
      <w:ind w:left="284"/>
    </w:pPr>
    <w:rPr>
      <w:rFonts w:ascii="Calibri" w:eastAsia="Calibri" w:hAnsi="Calibri"/>
      <w:bCs/>
      <w:kern w:val="1"/>
      <w:szCs w:val="22"/>
      <w:lang w:eastAsia="ar-SA"/>
    </w:rPr>
  </w:style>
  <w:style w:type="paragraph" w:customStyle="1" w:styleId="HCVNEWpuce">
    <w:name w:val="H CVNEW puce"/>
    <w:basedOn w:val="Normal"/>
    <w:link w:val="HCVNEWpuceCar"/>
    <w:rsid w:val="00695764"/>
    <w:pPr>
      <w:tabs>
        <w:tab w:val="left" w:pos="992"/>
      </w:tabs>
      <w:suppressAutoHyphens/>
      <w:spacing w:before="120" w:line="200" w:lineRule="exact"/>
    </w:pPr>
    <w:rPr>
      <w:rFonts w:ascii="Calibri" w:eastAsia="Calibri" w:hAnsi="Calibri"/>
      <w:color w:val="000000"/>
      <w:lang w:eastAsia="ar-SA"/>
    </w:rPr>
  </w:style>
  <w:style w:type="paragraph" w:styleId="Paragraphedeliste">
    <w:name w:val="List Paragraph"/>
    <w:basedOn w:val="Normal"/>
    <w:link w:val="ParagraphedelisteCar"/>
    <w:uiPriority w:val="34"/>
    <w:qFormat/>
    <w:rsid w:val="00695764"/>
    <w:pPr>
      <w:spacing w:line="276" w:lineRule="auto"/>
      <w:ind w:left="720"/>
      <w:contextualSpacing/>
      <w:jc w:val="left"/>
    </w:pPr>
    <w:rPr>
      <w:rFonts w:ascii="BerkeleyOldEFOP-Book" w:eastAsia="BerkeleyOldEFOP-Book" w:hAnsi="BerkeleyOldEFOP-Book"/>
      <w:sz w:val="22"/>
      <w:szCs w:val="22"/>
      <w:lang w:eastAsia="en-US"/>
    </w:rPr>
  </w:style>
  <w:style w:type="paragraph" w:customStyle="1" w:styleId="HCVNEWFO-TECH">
    <w:name w:val="H CVNEW FO-TECH"/>
    <w:basedOn w:val="Normal"/>
    <w:link w:val="HCVNEWFO-TECHCar"/>
    <w:rsid w:val="00695764"/>
    <w:pPr>
      <w:widowControl w:val="0"/>
      <w:tabs>
        <w:tab w:val="left" w:pos="2268"/>
      </w:tabs>
      <w:suppressAutoHyphens/>
      <w:spacing w:before="120" w:after="120" w:line="200" w:lineRule="exact"/>
      <w:ind w:firstLine="397"/>
    </w:pPr>
    <w:rPr>
      <w:rFonts w:ascii="Calibri" w:eastAsia="Calibri" w:hAnsi="Calibri"/>
      <w:bCs/>
      <w:color w:val="000000"/>
      <w:kern w:val="1"/>
      <w:szCs w:val="22"/>
      <w:lang w:eastAsia="ar-SA"/>
    </w:rPr>
  </w:style>
  <w:style w:type="character" w:customStyle="1" w:styleId="WW8Num18z0">
    <w:name w:val="WW8Num18z0"/>
    <w:rsid w:val="006552D1"/>
    <w:rPr>
      <w:rFonts w:ascii="Symbol" w:hAnsi="Symbol"/>
    </w:rPr>
  </w:style>
  <w:style w:type="paragraph" w:customStyle="1" w:styleId="CVNormal">
    <w:name w:val="CV Normal"/>
    <w:basedOn w:val="Normal"/>
    <w:rsid w:val="00673218"/>
    <w:pPr>
      <w:suppressAutoHyphens/>
      <w:ind w:left="113" w:right="113"/>
      <w:jc w:val="left"/>
    </w:pPr>
    <w:rPr>
      <w:rFonts w:ascii="Arial Narrow" w:hAnsi="Arial Narrow"/>
      <w:lang w:eastAsia="ar-SA"/>
    </w:rPr>
  </w:style>
  <w:style w:type="paragraph" w:customStyle="1" w:styleId="Paragraphedeliste1">
    <w:name w:val="Paragraphe de liste1"/>
    <w:basedOn w:val="Normal"/>
    <w:rsid w:val="00D112E7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En-tteCar">
    <w:name w:val="En-tête Car"/>
    <w:link w:val="En-tte"/>
    <w:rsid w:val="002A1272"/>
    <w:rPr>
      <w:rFonts w:ascii="Arial" w:hAnsi="Arial"/>
    </w:rPr>
  </w:style>
  <w:style w:type="character" w:customStyle="1" w:styleId="ParagraphedelisteCar">
    <w:name w:val="Paragraphe de liste Car"/>
    <w:basedOn w:val="Policepardfaut"/>
    <w:link w:val="Paragraphedeliste"/>
    <w:rsid w:val="000F7A53"/>
    <w:rPr>
      <w:rFonts w:ascii="BerkeleyOldEFOP-Book" w:eastAsia="BerkeleyOldEFOP-Book" w:hAnsi="BerkeleyOldEFOP-Book"/>
      <w:sz w:val="22"/>
      <w:szCs w:val="22"/>
      <w:lang w:eastAsia="en-US"/>
    </w:rPr>
  </w:style>
  <w:style w:type="paragraph" w:customStyle="1" w:styleId="HCVNEWSOCIETE">
    <w:name w:val="H CVNEW SOCIETE"/>
    <w:basedOn w:val="Normal"/>
    <w:next w:val="Normal"/>
    <w:rsid w:val="000F7A53"/>
    <w:pPr>
      <w:keepNext/>
      <w:pBdr>
        <w:top w:val="single" w:sz="6" w:space="3" w:color="FFFFFF"/>
        <w:left w:val="single" w:sz="6" w:space="4" w:color="FFFFFF"/>
        <w:bottom w:val="single" w:sz="8" w:space="3" w:color="991417"/>
        <w:right w:val="single" w:sz="6" w:space="0" w:color="FFFFFF"/>
      </w:pBdr>
      <w:tabs>
        <w:tab w:val="right" w:pos="9072"/>
      </w:tabs>
      <w:spacing w:before="360" w:after="240"/>
      <w:ind w:left="284"/>
      <w:jc w:val="left"/>
    </w:pPr>
    <w:rPr>
      <w:rFonts w:ascii="Gill Sans MT" w:hAnsi="Gill Sans MT"/>
      <w:b/>
      <w:color w:val="991417"/>
      <w:sz w:val="22"/>
    </w:rPr>
  </w:style>
  <w:style w:type="paragraph" w:customStyle="1" w:styleId="HCVNEWenvironnement">
    <w:name w:val="H CVNEW environnement"/>
    <w:basedOn w:val="Normal"/>
    <w:next w:val="HCVNEWSOCIETE"/>
    <w:rsid w:val="000F7A53"/>
    <w:pPr>
      <w:tabs>
        <w:tab w:val="left" w:pos="2127"/>
      </w:tabs>
      <w:spacing w:before="240"/>
      <w:ind w:firstLine="284"/>
    </w:pPr>
    <w:rPr>
      <w:rFonts w:ascii="Calibri" w:hAnsi="Calibri" w:cs="Calibri"/>
      <w:b/>
      <w:color w:val="61287A"/>
      <w:szCs w:val="22"/>
    </w:rPr>
  </w:style>
  <w:style w:type="character" w:customStyle="1" w:styleId="HCVNEWpuceCar">
    <w:name w:val="H CVNEW puce Car"/>
    <w:basedOn w:val="Policepardfaut"/>
    <w:link w:val="HCVNEWpuce"/>
    <w:rsid w:val="000F7A53"/>
    <w:rPr>
      <w:rFonts w:ascii="Calibri" w:eastAsia="Calibri" w:hAnsi="Calibri"/>
      <w:color w:val="000000"/>
      <w:lang w:eastAsia="ar-SA"/>
    </w:rPr>
  </w:style>
  <w:style w:type="character" w:customStyle="1" w:styleId="HCVNEWtextetitreCar">
    <w:name w:val="H CVNEW texte titre Car"/>
    <w:basedOn w:val="Policepardfaut"/>
    <w:link w:val="HCVNEWtextetitre"/>
    <w:rsid w:val="000F7A53"/>
    <w:rPr>
      <w:rFonts w:ascii="Calibri" w:eastAsia="Calibri" w:hAnsi="Calibri"/>
      <w:bCs/>
      <w:kern w:val="1"/>
      <w:szCs w:val="22"/>
      <w:lang w:eastAsia="ar-SA"/>
    </w:rPr>
  </w:style>
  <w:style w:type="character" w:customStyle="1" w:styleId="HCVNEWFO-TECHCar">
    <w:name w:val="H CVNEW FO-TECH Car"/>
    <w:basedOn w:val="Policepardfaut"/>
    <w:link w:val="HCVNEWFO-TECH"/>
    <w:rsid w:val="00740C5B"/>
    <w:rPr>
      <w:rFonts w:ascii="Calibri" w:eastAsia="Calibri" w:hAnsi="Calibri"/>
      <w:bCs/>
      <w:color w:val="000000"/>
      <w:kern w:val="1"/>
      <w:szCs w:val="22"/>
      <w:lang w:eastAsia="ar-SA"/>
    </w:rPr>
  </w:style>
  <w:style w:type="paragraph" w:customStyle="1" w:styleId="HCVNEWtexte">
    <w:name w:val="H CVNEW texte"/>
    <w:basedOn w:val="HCVNEWtextetitre"/>
    <w:next w:val="HCVNEWpuce"/>
    <w:link w:val="HCVNEWtexteCar"/>
    <w:qFormat/>
    <w:rsid w:val="00DE7818"/>
    <w:rPr>
      <w:rFonts w:asciiTheme="minorHAnsi" w:eastAsia="BerkeleyOldEFOP-Book" w:hAnsiTheme="minorHAnsi"/>
    </w:rPr>
  </w:style>
  <w:style w:type="character" w:customStyle="1" w:styleId="HCVNEWtexteCar">
    <w:name w:val="H CVNEW texte Car"/>
    <w:basedOn w:val="HCVNEWtextetitreCar"/>
    <w:link w:val="HCVNEWtexte"/>
    <w:rsid w:val="00DE7818"/>
    <w:rPr>
      <w:rFonts w:asciiTheme="minorHAnsi" w:eastAsia="BerkeleyOldEFOP-Book" w:hAnsiTheme="minorHAnsi"/>
      <w:bCs/>
      <w:kern w:val="1"/>
      <w:szCs w:val="22"/>
      <w:lang w:eastAsia="ar-SA"/>
    </w:rPr>
  </w:style>
  <w:style w:type="paragraph" w:customStyle="1" w:styleId="HCVNEWsoustitre">
    <w:name w:val="H CVNEW sous titre"/>
    <w:basedOn w:val="Normal"/>
    <w:next w:val="HCVNEWtextetitre"/>
    <w:link w:val="HCVNEWsoustitreCar"/>
    <w:rsid w:val="00BD6458"/>
    <w:pPr>
      <w:keepNext/>
      <w:tabs>
        <w:tab w:val="left" w:pos="1418"/>
        <w:tab w:val="right" w:pos="9072"/>
      </w:tabs>
      <w:spacing w:before="240"/>
      <w:ind w:left="1418" w:hanging="1134"/>
    </w:pPr>
    <w:rPr>
      <w:rFonts w:ascii="Gill Sans MT" w:hAnsi="Gill Sans MT"/>
      <w:b/>
      <w:color w:val="61287A"/>
    </w:rPr>
  </w:style>
  <w:style w:type="character" w:customStyle="1" w:styleId="HCVNEWsoustitreCar">
    <w:name w:val="H CVNEW sous titre Car"/>
    <w:basedOn w:val="Policepardfaut"/>
    <w:link w:val="HCVNEWsoustitre"/>
    <w:rsid w:val="00BD6458"/>
    <w:rPr>
      <w:rFonts w:ascii="Gill Sans MT" w:hAnsi="Gill Sans MT"/>
      <w:b/>
      <w:color w:val="61287A"/>
    </w:rPr>
  </w:style>
  <w:style w:type="paragraph" w:customStyle="1" w:styleId="CVTableauligneformation">
    <w:name w:val="CV Tableau ligne formation"/>
    <w:basedOn w:val="Normal"/>
    <w:rsid w:val="00426375"/>
    <w:pPr>
      <w:keepLines/>
      <w:jc w:val="left"/>
    </w:pPr>
    <w:rPr>
      <w:rFonts w:ascii="Times New Roman" w:hAnsi="Times New Roman"/>
      <w:bCs/>
      <w:sz w:val="24"/>
      <w:szCs w:val="24"/>
    </w:rPr>
  </w:style>
  <w:style w:type="paragraph" w:customStyle="1" w:styleId="CVEnvironnement">
    <w:name w:val="CV Environnement"/>
    <w:basedOn w:val="Normal"/>
    <w:rsid w:val="00C00931"/>
    <w:pPr>
      <w:keepNext/>
      <w:keepLines/>
      <w:spacing w:after="240"/>
    </w:pPr>
    <w:rPr>
      <w:rFonts w:ascii="Times New Roman" w:hAnsi="Times New Roman"/>
      <w:i/>
      <w:sz w:val="24"/>
      <w:szCs w:val="24"/>
    </w:rPr>
  </w:style>
  <w:style w:type="paragraph" w:customStyle="1" w:styleId="CVEnumration1">
    <w:name w:val="CV Enumération 1"/>
    <w:basedOn w:val="Normal"/>
    <w:rsid w:val="00F3233D"/>
    <w:pPr>
      <w:keepLines/>
      <w:numPr>
        <w:numId w:val="4"/>
      </w:numPr>
    </w:pPr>
    <w:rPr>
      <w:rFonts w:ascii="Times New Roman" w:hAnsi="Times New Roman"/>
      <w:bCs/>
      <w:sz w:val="24"/>
      <w:szCs w:val="24"/>
    </w:rPr>
  </w:style>
  <w:style w:type="paragraph" w:customStyle="1" w:styleId="DescriptionMission">
    <w:name w:val="DescriptionMission"/>
    <w:basedOn w:val="Normal"/>
    <w:rsid w:val="009813C6"/>
    <w:pPr>
      <w:tabs>
        <w:tab w:val="left" w:pos="227"/>
        <w:tab w:val="left" w:pos="615"/>
      </w:tabs>
      <w:suppressAutoHyphens/>
      <w:overflowPunct w:val="0"/>
      <w:autoSpaceDE w:val="0"/>
      <w:spacing w:before="57"/>
      <w:ind w:left="300"/>
      <w:jc w:val="left"/>
      <w:textAlignment w:val="baseline"/>
    </w:pPr>
    <w:rPr>
      <w:sz w:val="22"/>
      <w:szCs w:val="24"/>
      <w:lang w:eastAsia="ar-SA"/>
    </w:rPr>
  </w:style>
  <w:style w:type="paragraph" w:customStyle="1" w:styleId="CVDure">
    <w:name w:val="CV Durée"/>
    <w:basedOn w:val="Normal"/>
    <w:rsid w:val="000A6BE2"/>
    <w:pPr>
      <w:keepNext/>
      <w:keepLines/>
    </w:pPr>
    <w:rPr>
      <w:rFonts w:ascii="Times New Roman" w:hAnsi="Times New Roman"/>
      <w:bCs/>
      <w:i/>
      <w:sz w:val="24"/>
      <w:szCs w:val="24"/>
    </w:rPr>
  </w:style>
  <w:style w:type="paragraph" w:customStyle="1" w:styleId="CharChar1CharCharCharCharCharCharChar">
    <w:name w:val="Char Char1 Char Char Char Char Char Char Char"/>
    <w:basedOn w:val="Normal"/>
    <w:rsid w:val="00695DA6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character" w:customStyle="1" w:styleId="CVexpriencessignificativessocit">
    <w:name w:val="CV expériences significatives (société)"/>
    <w:rsid w:val="00695DA6"/>
    <w:rPr>
      <w:caps/>
      <w:color w:val="0061AA"/>
      <w:kern w:val="28"/>
      <w:sz w:val="28"/>
    </w:rPr>
  </w:style>
  <w:style w:type="paragraph" w:customStyle="1" w:styleId="Norm">
    <w:name w:val="Norm"/>
    <w:basedOn w:val="Normal"/>
    <w:rsid w:val="00695DA6"/>
    <w:pPr>
      <w:ind w:left="-141"/>
      <w:jc w:val="left"/>
    </w:pPr>
    <w:rPr>
      <w:color w:val="808080"/>
    </w:rPr>
  </w:style>
  <w:style w:type="paragraph" w:customStyle="1" w:styleId="CharChar1CharCharCharCharCharCharChar0">
    <w:name w:val="Char Char1 Char Char Char Char Char Char Char"/>
    <w:basedOn w:val="Normal"/>
    <w:rsid w:val="00897568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paragraph" w:customStyle="1" w:styleId="Notm">
    <w:name w:val="Notm"/>
    <w:basedOn w:val="Normal"/>
    <w:rsid w:val="00C57EB2"/>
    <w:rPr>
      <w:lang w:val="en-US"/>
    </w:rPr>
  </w:style>
  <w:style w:type="paragraph" w:styleId="Listepuces">
    <w:name w:val="List Bullet"/>
    <w:basedOn w:val="Normal"/>
    <w:unhideWhenUsed/>
    <w:rsid w:val="004A3563"/>
    <w:pPr>
      <w:numPr>
        <w:numId w:val="5"/>
      </w:numPr>
      <w:contextualSpacing/>
    </w:pPr>
  </w:style>
  <w:style w:type="paragraph" w:customStyle="1" w:styleId="CVTitrethme">
    <w:name w:val="CV Titre thème"/>
    <w:basedOn w:val="Normal"/>
    <w:rsid w:val="004A3563"/>
    <w:pPr>
      <w:pBdr>
        <w:bottom w:val="single" w:sz="12" w:space="0" w:color="666699"/>
      </w:pBdr>
      <w:spacing w:before="480"/>
      <w:jc w:val="left"/>
    </w:pPr>
    <w:rPr>
      <w:rFonts w:ascii="Arial Narrow" w:hAnsi="Arial Narrow" w:cs="Arial"/>
      <w:b/>
      <w:color w:val="993366"/>
      <w:sz w:val="24"/>
      <w:szCs w:val="22"/>
    </w:rPr>
  </w:style>
  <w:style w:type="character" w:customStyle="1" w:styleId="Normalenexergue">
    <w:name w:val="Normal en exergue"/>
    <w:rsid w:val="006336A8"/>
    <w:rPr>
      <w:b/>
      <w:i/>
      <w:color w:val="666699"/>
      <w:sz w:val="24"/>
      <w:szCs w:val="24"/>
    </w:rPr>
  </w:style>
  <w:style w:type="paragraph" w:customStyle="1" w:styleId="CVDomainesdecomptence">
    <w:name w:val="CV Domaines de compétence"/>
    <w:basedOn w:val="Normal"/>
    <w:rsid w:val="0028711B"/>
    <w:pPr>
      <w:jc w:val="center"/>
    </w:pPr>
    <w:rPr>
      <w:rFonts w:ascii="Arial Narrow" w:hAnsi="Arial Narrow" w:cs="Arial"/>
      <w:b/>
      <w:i/>
      <w:iCs/>
      <w:color w:val="666699"/>
      <w:sz w:val="28"/>
      <w:szCs w:val="22"/>
    </w:rPr>
  </w:style>
  <w:style w:type="paragraph" w:customStyle="1" w:styleId="Normalindent">
    <w:name w:val="Normal indenté"/>
    <w:basedOn w:val="Normal"/>
    <w:rsid w:val="008256C8"/>
    <w:pPr>
      <w:spacing w:before="120"/>
      <w:ind w:left="567"/>
    </w:pPr>
    <w:rPr>
      <w:rFonts w:ascii="Arial Narrow" w:hAnsi="Arial Narrow" w:cs="Arial"/>
      <w:sz w:val="22"/>
      <w:szCs w:val="22"/>
    </w:rPr>
  </w:style>
  <w:style w:type="paragraph" w:customStyle="1" w:styleId="CVTitreExprience">
    <w:name w:val="CV Titre Expérience"/>
    <w:basedOn w:val="Normal"/>
    <w:rsid w:val="00510155"/>
    <w:pPr>
      <w:shd w:val="clear" w:color="FFCC00" w:fill="666699"/>
      <w:tabs>
        <w:tab w:val="left" w:pos="2268"/>
      </w:tabs>
      <w:spacing w:before="120"/>
      <w:jc w:val="left"/>
    </w:pPr>
    <w:rPr>
      <w:rFonts w:ascii="Arial Narrow" w:hAnsi="Arial Narrow" w:cs="Arial"/>
      <w:color w:val="FFFFFF"/>
      <w:sz w:val="22"/>
      <w:szCs w:val="22"/>
    </w:rPr>
  </w:style>
  <w:style w:type="paragraph" w:customStyle="1" w:styleId="Default">
    <w:name w:val="Default"/>
    <w:rsid w:val="00B32B1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Rvision">
    <w:name w:val="Revision"/>
    <w:hidden/>
    <w:uiPriority w:val="99"/>
    <w:semiHidden/>
    <w:rsid w:val="000930C4"/>
    <w:rPr>
      <w:rFonts w:ascii="Arial" w:hAnsi="Arial"/>
    </w:rPr>
  </w:style>
  <w:style w:type="character" w:styleId="Mentionnonrsolue">
    <w:name w:val="Unresolved Mention"/>
    <w:basedOn w:val="Policepardfaut"/>
    <w:uiPriority w:val="99"/>
    <w:semiHidden/>
    <w:unhideWhenUsed/>
    <w:rsid w:val="000930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jovan@tilencia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stor.com" TargetMode="External"/><Relationship Id="rId1" Type="http://schemas.openxmlformats.org/officeDocument/2006/relationships/hyperlink" Target="mailto:rh@fasto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UI%20LOU%20DORIANE\Documents\Mod&#232;les%20Office%20personnalis&#233;s\FASTOR%20GIE\Ex%20CV%20Fastor%20GIE-FASTOR%20ING_2022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71D0D390E6564AA7C32AA38A029EF9" ma:contentTypeVersion="12" ma:contentTypeDescription="Crée un document." ma:contentTypeScope="" ma:versionID="ccbc9ca946daf6ba968eb94279195387">
  <xsd:schema xmlns:xsd="http://www.w3.org/2001/XMLSchema" xmlns:xs="http://www.w3.org/2001/XMLSchema" xmlns:p="http://schemas.microsoft.com/office/2006/metadata/properties" xmlns:ns2="02ec36e8-9718-4fc4-85c2-37c2284eca37" xmlns:ns3="3b3083f3-1729-412a-b5d1-bb801434fafe" targetNamespace="http://schemas.microsoft.com/office/2006/metadata/properties" ma:root="true" ma:fieldsID="933f60649cba7f00c72b2215a9649638" ns2:_="" ns3:_="">
    <xsd:import namespace="02ec36e8-9718-4fc4-85c2-37c2284eca37"/>
    <xsd:import namespace="3b3083f3-1729-412a-b5d1-bb801434fa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ec36e8-9718-4fc4-85c2-37c2284eca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bfc7d4a4-1f99-421d-9540-cce4ac0f1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083f3-1729-412a-b5d1-bb801434faf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319b400-b21c-4eb4-8dd3-ef9e07572b92}" ma:internalName="TaxCatchAll" ma:showField="CatchAllData" ma:web="3b3083f3-1729-412a-b5d1-bb801434fa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ec36e8-9718-4fc4-85c2-37c2284eca37">
      <Terms xmlns="http://schemas.microsoft.com/office/infopath/2007/PartnerControls"/>
    </lcf76f155ced4ddcb4097134ff3c332f>
    <TaxCatchAll xmlns="3b3083f3-1729-412a-b5d1-bb801434fafe" xsi:nil="true"/>
  </documentManagement>
</p:properties>
</file>

<file path=customXml/itemProps1.xml><?xml version="1.0" encoding="utf-8"?>
<ds:datastoreItem xmlns:ds="http://schemas.openxmlformats.org/officeDocument/2006/customXml" ds:itemID="{02553CB1-FF51-4B62-B2CA-2C02128B19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37DCDC-F2A2-4623-9A71-F49C0EDC51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ec36e8-9718-4fc4-85c2-37c2284eca37"/>
    <ds:schemaRef ds:uri="3b3083f3-1729-412a-b5d1-bb801434fa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5DDE59-C876-4442-BC32-DC922B812CD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CE5EEF0-E457-43A3-AFC0-F01454060E4E}">
  <ds:schemaRefs>
    <ds:schemaRef ds:uri="http://schemas.microsoft.com/office/2006/metadata/properties"/>
    <ds:schemaRef ds:uri="http://schemas.microsoft.com/office/infopath/2007/PartnerControls"/>
    <ds:schemaRef ds:uri="02ec36e8-9718-4fc4-85c2-37c2284eca37"/>
    <ds:schemaRef ds:uri="3b3083f3-1729-412a-b5d1-bb801434fa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 CV Fastor GIE-FASTOR ING_2022</Template>
  <TotalTime>1</TotalTime>
  <Pages>4</Pages>
  <Words>1284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Curriculum Vitae de style professionnel</vt:lpstr>
    </vt:vector>
  </TitlesOfParts>
  <Company>FASTOR INGENIERIE</Company>
  <LinksUpToDate>false</LinksUpToDate>
  <CharactersWithSpaces>8331</CharactersWithSpaces>
  <SharedDoc>false</SharedDoc>
  <HLinks>
    <vt:vector size="24" baseType="variant">
      <vt:variant>
        <vt:i4>4128825</vt:i4>
      </vt:variant>
      <vt:variant>
        <vt:i4>9</vt:i4>
      </vt:variant>
      <vt:variant>
        <vt:i4>0</vt:i4>
      </vt:variant>
      <vt:variant>
        <vt:i4>5</vt:i4>
      </vt:variant>
      <vt:variant>
        <vt:lpwstr>http://www.fastor.com/</vt:lpwstr>
      </vt:variant>
      <vt:variant>
        <vt:lpwstr/>
      </vt:variant>
      <vt:variant>
        <vt:i4>3735577</vt:i4>
      </vt:variant>
      <vt:variant>
        <vt:i4>6</vt:i4>
      </vt:variant>
      <vt:variant>
        <vt:i4>0</vt:i4>
      </vt:variant>
      <vt:variant>
        <vt:i4>5</vt:i4>
      </vt:variant>
      <vt:variant>
        <vt:lpwstr>mailto:rh@fastor.com</vt:lpwstr>
      </vt:variant>
      <vt:variant>
        <vt:lpwstr/>
      </vt:variant>
      <vt:variant>
        <vt:i4>4128825</vt:i4>
      </vt:variant>
      <vt:variant>
        <vt:i4>3</vt:i4>
      </vt:variant>
      <vt:variant>
        <vt:i4>0</vt:i4>
      </vt:variant>
      <vt:variant>
        <vt:i4>5</vt:i4>
      </vt:variant>
      <vt:variant>
        <vt:lpwstr>http://www.fastor.com/</vt:lpwstr>
      </vt:variant>
      <vt:variant>
        <vt:lpwstr/>
      </vt:variant>
      <vt:variant>
        <vt:i4>3735577</vt:i4>
      </vt:variant>
      <vt:variant>
        <vt:i4>0</vt:i4>
      </vt:variant>
      <vt:variant>
        <vt:i4>0</vt:i4>
      </vt:variant>
      <vt:variant>
        <vt:i4>5</vt:i4>
      </vt:variant>
      <vt:variant>
        <vt:lpwstr>mailto:rh@fastor.com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de style professionnel</dc:title>
  <dc:creator>TOUI LOU DORIANE</dc:creator>
  <cp:lastModifiedBy>Pierre Muchart</cp:lastModifiedBy>
  <cp:revision>3</cp:revision>
  <cp:lastPrinted>2023-02-22T10:09:00Z</cp:lastPrinted>
  <dcterms:created xsi:type="dcterms:W3CDTF">2026-01-29T17:07:00Z</dcterms:created>
  <dcterms:modified xsi:type="dcterms:W3CDTF">2026-01-29T17:08:00Z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0x010100D871D0D390E6564AA7C32AA38A029EF9</vt:lpwstr>
  </property>
</Properties>
</file>