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D1003" w14:textId="77777777" w:rsidR="007244AE" w:rsidRDefault="00000000">
      <w:pPr>
        <w:jc w:val="center"/>
      </w:pPr>
      <w:r>
        <w:rPr>
          <w:rFonts w:ascii="Aptos Display" w:hAnsi="Aptos Display"/>
          <w:b/>
          <w:color w:val="1F3756"/>
          <w:sz w:val="36"/>
        </w:rPr>
        <w:t>HAROLD IVAN BALOG</w:t>
      </w:r>
    </w:p>
    <w:p w14:paraId="29AC3A4D" w14:textId="77777777" w:rsidR="007244AE" w:rsidRDefault="00000000">
      <w:pPr>
        <w:jc w:val="center"/>
      </w:pPr>
      <w:r>
        <w:rPr>
          <w:b/>
          <w:color w:val="5F6368"/>
          <w:sz w:val="23"/>
        </w:rPr>
        <w:t>Product Owner / Business Analyst / Chef de projet MOA</w:t>
      </w:r>
    </w:p>
    <w:p w14:paraId="4F457570" w14:textId="77777777" w:rsidR="007244AE" w:rsidRDefault="00000000">
      <w:pPr>
        <w:jc w:val="center"/>
      </w:pPr>
      <w:r>
        <w:rPr>
          <w:i/>
          <w:color w:val="5F6368"/>
          <w:sz w:val="21"/>
        </w:rPr>
        <w:t>Refonte de parcours digitaux, espaces clients, interfaces web et mobiles</w:t>
      </w:r>
    </w:p>
    <w:p w14:paraId="36B71EE2" w14:textId="77777777" w:rsidR="007244AE" w:rsidRDefault="00000000">
      <w:pPr>
        <w:jc w:val="center"/>
      </w:pPr>
      <w:r>
        <w:rPr>
          <w:sz w:val="19"/>
        </w:rPr>
        <w:t>Choisy-le-Roi, France | 07 67 92 79 78 | ivanbalog68@gmail.com | 34 ans | Permis B</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10540"/>
      </w:tblGrid>
      <w:tr w:rsidR="007244AE" w14:paraId="708577A5" w14:textId="77777777">
        <w:trPr>
          <w:jc w:val="center"/>
        </w:trPr>
        <w:tc>
          <w:tcPr>
            <w:tcW w:w="10540" w:type="dxa"/>
            <w:shd w:val="clear" w:color="auto" w:fill="EAF1FB"/>
            <w:tcMar>
              <w:top w:w="120" w:type="dxa"/>
              <w:left w:w="120" w:type="dxa"/>
              <w:bottom w:w="120" w:type="dxa"/>
              <w:right w:w="120" w:type="dxa"/>
            </w:tcMar>
          </w:tcPr>
          <w:p w14:paraId="2A288BBC" w14:textId="77777777" w:rsidR="007244AE" w:rsidRDefault="00000000">
            <w:pPr>
              <w:spacing w:after="0"/>
            </w:pPr>
            <w:r>
              <w:t>Product Owner et Chef de projet MOA avec plus de 9 ans d'expérience dans la conception, la refonte et le pilotage de parcours digitaux web et mobile en assurance et services financiers. Expertise en cadrage fonctionnel, animation d'ateliers, formalisation des besoins, rédaction de user stories avec critères d'acceptation, priorisation de backlog, coordination UX/UI, recette fonctionnelle et pilotage Agile (Scrum / SAFe / Kanban). Habitué à intervenir sur des espaces clients, applications et parcours de souscription, avec une forte orientation qualité de service, cohérence des interfaces, sécurisation du delivery et mise en production.</w:t>
            </w:r>
          </w:p>
        </w:tc>
      </w:tr>
    </w:tbl>
    <w:p w14:paraId="4B4BF8AA" w14:textId="77777777" w:rsidR="007244AE" w:rsidRDefault="00000000">
      <w:pPr>
        <w:spacing w:before="160" w:after="80"/>
      </w:pPr>
      <w:r>
        <w:rPr>
          <w:b/>
          <w:color w:val="1F3756"/>
        </w:rPr>
        <w:t>COMPÉTENCES CLÉS</w:t>
      </w:r>
    </w:p>
    <w:p w14:paraId="3C8F782F" w14:textId="77777777" w:rsidR="007244AE" w:rsidRDefault="00000000">
      <w:pPr>
        <w:pStyle w:val="Listepuces"/>
        <w:spacing w:after="0"/>
      </w:pPr>
      <w:r>
        <w:t>Refonte de parcours utilisateurs et d'interfaces / IHM : cadrage, analyse d'existant, identification des irritants, définition des évolutions et amélioration continue.</w:t>
      </w:r>
    </w:p>
    <w:p w14:paraId="67028886" w14:textId="77777777" w:rsidR="007244AE" w:rsidRDefault="00000000">
      <w:pPr>
        <w:pStyle w:val="Listepuces"/>
        <w:spacing w:after="0"/>
      </w:pPr>
      <w:r>
        <w:t>Expression de besoin et delivery Agile : ateliers de cadrage, user stories, critères d'acceptation, backlog, sprint planning, reviews, rétrospectives.</w:t>
      </w:r>
    </w:p>
    <w:p w14:paraId="673C7AA2" w14:textId="77777777" w:rsidR="007244AE" w:rsidRDefault="00000000">
      <w:pPr>
        <w:pStyle w:val="Listepuces"/>
        <w:spacing w:after="0"/>
      </w:pPr>
      <w:r>
        <w:t>Coordination UX/UI : parcours, wireframes, maquettes, prototypes, suivi du design jusqu'au delivery.</w:t>
      </w:r>
    </w:p>
    <w:p w14:paraId="16397FA8" w14:textId="77777777" w:rsidR="007244AE" w:rsidRDefault="00000000">
      <w:pPr>
        <w:pStyle w:val="Listepuces"/>
        <w:spacing w:after="0"/>
      </w:pPr>
      <w:r>
        <w:t>Recette et mise en production : tests fonctionnels, jeux de données, campagnes de tests, validation des incréments, go-live.</w:t>
      </w:r>
    </w:p>
    <w:p w14:paraId="36E30B9A" w14:textId="77777777" w:rsidR="007244AE" w:rsidRDefault="00000000">
      <w:pPr>
        <w:pStyle w:val="Listepuces"/>
        <w:spacing w:after="0"/>
      </w:pPr>
      <w:r>
        <w:t>Pilotage projet : suivi des dépendances, instances projet, comités de pilotage, reporting d'avancement, priorisation métier.</w:t>
      </w:r>
    </w:p>
    <w:p w14:paraId="3F40D5EE" w14:textId="77777777" w:rsidR="007244AE" w:rsidRDefault="00000000">
      <w:pPr>
        <w:spacing w:before="160" w:after="80"/>
      </w:pPr>
      <w:r>
        <w:rPr>
          <w:b/>
          <w:color w:val="1F3756"/>
        </w:rPr>
        <w:t>MÉTHODOLOGIES ET OUTILS</w:t>
      </w:r>
    </w:p>
    <w:p w14:paraId="355BF423" w14:textId="77777777" w:rsidR="007244AE" w:rsidRDefault="00000000">
      <w:pPr>
        <w:spacing w:after="40"/>
      </w:pPr>
      <w:r>
        <w:rPr>
          <w:b/>
        </w:rPr>
        <w:t xml:space="preserve">Méthodologies : </w:t>
      </w:r>
      <w:r>
        <w:t>Scrum, SAFe, Kanban, Product Management, Design Sprint, Customer Journey, Story Mapping, diagrammes de flux</w:t>
      </w:r>
    </w:p>
    <w:p w14:paraId="23B1B30A" w14:textId="77777777" w:rsidR="007244AE" w:rsidRDefault="00000000">
      <w:pPr>
        <w:spacing w:after="40"/>
      </w:pPr>
      <w:r>
        <w:rPr>
          <w:b/>
        </w:rPr>
        <w:t xml:space="preserve">Outils : </w:t>
      </w:r>
      <w:r>
        <w:t>Jira, Jira Xray, Trello, Figma, Axure RP, Sketch, Adobe XD, GitLab, Postman, AT Internet</w:t>
      </w:r>
    </w:p>
    <w:p w14:paraId="732E55AE" w14:textId="77777777" w:rsidR="007244AE" w:rsidRDefault="00000000">
      <w:pPr>
        <w:spacing w:after="40"/>
      </w:pPr>
      <w:r>
        <w:rPr>
          <w:b/>
        </w:rPr>
        <w:t xml:space="preserve">Environnements : </w:t>
      </w:r>
      <w:r>
        <w:t>API, webservices, PHP, Java</w:t>
      </w:r>
    </w:p>
    <w:p w14:paraId="5399E640" w14:textId="77777777" w:rsidR="007244AE" w:rsidRDefault="00000000">
      <w:pPr>
        <w:spacing w:after="40"/>
      </w:pPr>
      <w:r>
        <w:rPr>
          <w:b/>
        </w:rPr>
        <w:t xml:space="preserve">Progiciels : </w:t>
      </w:r>
      <w:r>
        <w:t>Earnix, Activ'Infinite, Kelia, Cleva, Prima P&amp;C, Prima L&amp;H</w:t>
      </w:r>
    </w:p>
    <w:p w14:paraId="522310C5" w14:textId="77777777" w:rsidR="007244AE" w:rsidRDefault="00000000">
      <w:pPr>
        <w:spacing w:before="160" w:after="80"/>
      </w:pPr>
      <w:r>
        <w:rPr>
          <w:b/>
          <w:color w:val="1F3756"/>
        </w:rPr>
        <w:t>EXPÉRIENCE PROFESSIONNELLE</w:t>
      </w:r>
    </w:p>
    <w:p w14:paraId="26474882" w14:textId="77777777" w:rsidR="007244AE" w:rsidRDefault="00000000">
      <w:pPr>
        <w:spacing w:before="120" w:after="0"/>
      </w:pPr>
      <w:r>
        <w:rPr>
          <w:b/>
          <w:color w:val="1F3756"/>
          <w:sz w:val="21"/>
        </w:rPr>
        <w:t>Business Analyst - Tarification IARD</w:t>
      </w:r>
    </w:p>
    <w:p w14:paraId="17B56F22" w14:textId="540B6EC8" w:rsidR="007244AE" w:rsidRDefault="00000000">
      <w:pPr>
        <w:spacing w:after="40"/>
      </w:pPr>
      <w:r>
        <w:rPr>
          <w:i/>
          <w:sz w:val="19"/>
        </w:rPr>
        <w:t>BNP Paribas Cardif - Rouen | Juil. 2025 - Aujourd'hui (8 mois)</w:t>
      </w:r>
    </w:p>
    <w:p w14:paraId="26751EE7" w14:textId="77777777" w:rsidR="007244AE" w:rsidRDefault="00000000">
      <w:pPr>
        <w:pStyle w:val="Listepuces"/>
        <w:spacing w:after="0"/>
        <w:ind w:left="142"/>
      </w:pPr>
      <w:r>
        <w:t>Intervention au sein de la DSI sur les processus métier dans le cadre de la mise en place de la solution de tarification Earnix.</w:t>
      </w:r>
    </w:p>
    <w:p w14:paraId="762F5C8E" w14:textId="77777777" w:rsidR="007244AE" w:rsidRDefault="00000000">
      <w:pPr>
        <w:pStyle w:val="Listepuces"/>
        <w:spacing w:after="0"/>
        <w:ind w:left="142"/>
      </w:pPr>
      <w:r>
        <w:t>Pilotage des instances projet et validation des évolutions avec les parties prenantes IT et métier.</w:t>
      </w:r>
    </w:p>
    <w:p w14:paraId="11FEAF39" w14:textId="77777777" w:rsidR="007244AE" w:rsidRDefault="00000000">
      <w:pPr>
        <w:pStyle w:val="Listepuces"/>
        <w:spacing w:after="0"/>
        <w:ind w:left="142"/>
      </w:pPr>
      <w:r>
        <w:t>Production des livrables d'avancement et suivi du planning pour présentation en comité de pilotage.</w:t>
      </w:r>
    </w:p>
    <w:p w14:paraId="7294C617" w14:textId="77777777" w:rsidR="007244AE" w:rsidRDefault="00000000">
      <w:pPr>
        <w:pStyle w:val="Listepuces"/>
        <w:spacing w:after="0"/>
        <w:ind w:left="142"/>
      </w:pPr>
      <w:r>
        <w:t>Participation à la recette fonctionnelle, aux campagnes de tests et aux mises en production de fin de sprint.</w:t>
      </w:r>
    </w:p>
    <w:p w14:paraId="50805CE3" w14:textId="77777777" w:rsidR="007244AE" w:rsidRDefault="00000000">
      <w:pPr>
        <w:pStyle w:val="Listepuces"/>
        <w:spacing w:after="0"/>
        <w:ind w:left="142"/>
      </w:pPr>
      <w:r>
        <w:t>Contribution à la définition des jeux de données et à la rédaction de user stories orientées tests.</w:t>
      </w:r>
    </w:p>
    <w:p w14:paraId="6778461B" w14:textId="77777777" w:rsidR="007244AE" w:rsidRDefault="00000000">
      <w:pPr>
        <w:spacing w:before="20" w:after="80"/>
      </w:pPr>
      <w:r>
        <w:rPr>
          <w:i/>
          <w:color w:val="5F6368"/>
          <w:sz w:val="18"/>
        </w:rPr>
        <w:t>Scrum | Outils : Jira, Postman | Environnement : API, webservices | Progiciel : Earnix</w:t>
      </w:r>
    </w:p>
    <w:p w14:paraId="0C266B41" w14:textId="77777777" w:rsidR="007244AE" w:rsidRDefault="00000000">
      <w:pPr>
        <w:spacing w:before="120" w:after="0"/>
      </w:pPr>
      <w:r>
        <w:rPr>
          <w:b/>
          <w:color w:val="1F3756"/>
          <w:sz w:val="21"/>
        </w:rPr>
        <w:t>Product Owner - Espace client</w:t>
      </w:r>
    </w:p>
    <w:p w14:paraId="38ED503D" w14:textId="55A5D049" w:rsidR="007244AE" w:rsidRDefault="00000000">
      <w:pPr>
        <w:spacing w:after="40"/>
      </w:pPr>
      <w:r>
        <w:rPr>
          <w:i/>
          <w:sz w:val="19"/>
        </w:rPr>
        <w:t>AG2R La Mondiale - Grenoble | Mars 2024 - Mai 2025 (1 an 2 mois)</w:t>
      </w:r>
    </w:p>
    <w:p w14:paraId="032C13C6" w14:textId="77777777" w:rsidR="007244AE" w:rsidRDefault="00000000">
      <w:pPr>
        <w:pStyle w:val="Listepuces"/>
        <w:spacing w:after="0"/>
        <w:ind w:left="142"/>
      </w:pPr>
      <w:r>
        <w:t>Participation à l'intégration du portefeuille clients FASTT dans les espaces clients AG2R collectif et individuel.</w:t>
      </w:r>
    </w:p>
    <w:p w14:paraId="4CFF3DB7" w14:textId="77777777" w:rsidR="007244AE" w:rsidRDefault="00000000">
      <w:pPr>
        <w:pStyle w:val="Listepuces"/>
        <w:spacing w:after="0"/>
        <w:ind w:left="142"/>
      </w:pPr>
      <w:r>
        <w:t>Animation des instances de cadrage avec le Product Manager et les parties prenantes, avec prise en compte des évolutions produit et réglementaires.</w:t>
      </w:r>
    </w:p>
    <w:p w14:paraId="76EF6474" w14:textId="77777777" w:rsidR="007244AE" w:rsidRDefault="00000000">
      <w:pPr>
        <w:pStyle w:val="Listepuces"/>
        <w:spacing w:after="0"/>
        <w:ind w:left="142"/>
      </w:pPr>
      <w:r>
        <w:t>Analyse de l'existant et des impacts fonctionnels sur l'espace client.</w:t>
      </w:r>
    </w:p>
    <w:p w14:paraId="58EDB837" w14:textId="77777777" w:rsidR="007244AE" w:rsidRDefault="00000000">
      <w:pPr>
        <w:pStyle w:val="Listepuces"/>
        <w:spacing w:after="0"/>
        <w:ind w:left="142"/>
      </w:pPr>
      <w:r>
        <w:lastRenderedPageBreak/>
        <w:t>Pilotage du cadrage fonctionnel et UX de l'évolution des espaces clients afin d'intégrer un nouveau portefeuille d'utilisateurs dans les parcours digitaux existants.</w:t>
      </w:r>
    </w:p>
    <w:p w14:paraId="32C0FC69" w14:textId="77777777" w:rsidR="007244AE" w:rsidRDefault="00000000">
      <w:pPr>
        <w:pStyle w:val="Listepuces"/>
        <w:spacing w:after="0"/>
        <w:ind w:left="142"/>
      </w:pPr>
      <w:r>
        <w:t>Analyse des parcours utilisateurs et définition de nouveaux parcours adaptés, afin d'assurer une expérience fluide et cohérente.</w:t>
      </w:r>
    </w:p>
    <w:p w14:paraId="30A0073C" w14:textId="77777777" w:rsidR="007244AE" w:rsidRDefault="00000000">
      <w:pPr>
        <w:pStyle w:val="Listepuces"/>
        <w:spacing w:after="0"/>
        <w:ind w:left="142"/>
      </w:pPr>
      <w:r>
        <w:t>Rédaction des user stories et des critères d'acceptation, priorisation du backlog et alignement avec les Product Owners internes en charge des développements.</w:t>
      </w:r>
    </w:p>
    <w:p w14:paraId="06426064" w14:textId="77777777" w:rsidR="007244AE" w:rsidRDefault="00000000">
      <w:pPr>
        <w:pStyle w:val="Listepuces"/>
        <w:spacing w:after="0"/>
        <w:ind w:left="142"/>
      </w:pPr>
      <w:r>
        <w:t>Suivi du développement de l'espace client du design jusqu'au delivery, préparation des cérémonies et accompagnement quotidien des développeurs.</w:t>
      </w:r>
    </w:p>
    <w:p w14:paraId="3B789CC4" w14:textId="77777777" w:rsidR="007244AE" w:rsidRDefault="00000000">
      <w:pPr>
        <w:pStyle w:val="Listepuces"/>
        <w:spacing w:after="0"/>
        <w:ind w:left="142"/>
      </w:pPr>
      <w:r>
        <w:t>Identification des améliorations fonctionnelles et proposition de nouvelles fonctionnalités.</w:t>
      </w:r>
    </w:p>
    <w:p w14:paraId="1D22ED23" w14:textId="77777777" w:rsidR="007244AE" w:rsidRDefault="00000000">
      <w:pPr>
        <w:spacing w:before="20" w:after="80"/>
      </w:pPr>
      <w:r>
        <w:rPr>
          <w:i/>
          <w:color w:val="5F6368"/>
          <w:sz w:val="18"/>
        </w:rPr>
        <w:t>SAFe | Outils : Jira Xray, Figma, GitLab | Environnement : PHP, API | Progiciel : Activ'Infinite</w:t>
      </w:r>
    </w:p>
    <w:p w14:paraId="5FF01AB3" w14:textId="77777777" w:rsidR="007244AE" w:rsidRDefault="00000000">
      <w:pPr>
        <w:spacing w:before="120" w:after="0"/>
      </w:pPr>
      <w:r>
        <w:rPr>
          <w:b/>
          <w:color w:val="1F3756"/>
          <w:sz w:val="21"/>
        </w:rPr>
        <w:t>Chef de projets MOA - Parcours adhérents / Épargne / Assurance vie</w:t>
      </w:r>
    </w:p>
    <w:p w14:paraId="193D2DB4" w14:textId="77777777" w:rsidR="007244AE" w:rsidRDefault="00000000">
      <w:pPr>
        <w:spacing w:after="40"/>
      </w:pPr>
      <w:r>
        <w:rPr>
          <w:i/>
          <w:sz w:val="19"/>
        </w:rPr>
        <w:t>Groupe VYV - CDI - Châtillon | Sept. 2021 - Janv. 2024 (2 ans 4 mois)</w:t>
      </w:r>
    </w:p>
    <w:p w14:paraId="5B0F22B6" w14:textId="77777777" w:rsidR="007244AE" w:rsidRDefault="00000000">
      <w:pPr>
        <w:pStyle w:val="Listepuces"/>
        <w:spacing w:after="0"/>
        <w:ind w:left="142"/>
      </w:pPr>
      <w:r>
        <w:t>Pilotage de trois projets structurants dans le cadre du programme VYV2024 : refonte de la plateforme digitale épargne, création de deux parcours digitaux de souscription MGEN et MNT, refonte de l'application Harmonie Mutuelle.</w:t>
      </w:r>
    </w:p>
    <w:p w14:paraId="6EB39587" w14:textId="77777777" w:rsidR="007244AE" w:rsidRDefault="00000000">
      <w:pPr>
        <w:pStyle w:val="Listepuces"/>
        <w:spacing w:after="0"/>
        <w:ind w:left="142"/>
      </w:pPr>
      <w:r>
        <w:t>Pilotage de la refonte des parcours digitaux de souscription pour les produits assurance décès, obsèques, épargne retraite et assurance emprunteur.</w:t>
      </w:r>
    </w:p>
    <w:p w14:paraId="7A7C4E15" w14:textId="77777777" w:rsidR="007244AE" w:rsidRDefault="00000000">
      <w:pPr>
        <w:pStyle w:val="Listepuces"/>
        <w:spacing w:after="0"/>
        <w:ind w:left="142"/>
      </w:pPr>
      <w:r>
        <w:t>Analyse des parcours existants et identification des points de friction utilisateurs afin d'améliorer la fluidité et les taux de transformation.</w:t>
      </w:r>
    </w:p>
    <w:p w14:paraId="0DCC6728" w14:textId="77777777" w:rsidR="007244AE" w:rsidRDefault="00000000">
      <w:pPr>
        <w:pStyle w:val="Listepuces"/>
        <w:spacing w:after="0"/>
        <w:ind w:left="142"/>
      </w:pPr>
      <w:r>
        <w:t>Réalisation des maquettes UX/UI des parcours clients web et accompagnement des équipes jusqu'au déploiement.</w:t>
      </w:r>
    </w:p>
    <w:p w14:paraId="759E0FD1" w14:textId="77777777" w:rsidR="007244AE" w:rsidRDefault="00000000">
      <w:pPr>
        <w:pStyle w:val="Listepuces"/>
        <w:spacing w:after="0"/>
        <w:ind w:left="142"/>
      </w:pPr>
      <w:r>
        <w:t>Pilotage des phases de tests et de recette des fonctionnalités et parcours déployés.</w:t>
      </w:r>
    </w:p>
    <w:p w14:paraId="4BD1BE29" w14:textId="77777777" w:rsidR="007244AE" w:rsidRDefault="00000000">
      <w:pPr>
        <w:pStyle w:val="Listepuces"/>
        <w:spacing w:after="0"/>
        <w:ind w:left="142"/>
      </w:pPr>
      <w:r>
        <w:t>Conception et optimisation des user journeys en collaboration étroite avec les équipes UX/UI Designers.</w:t>
      </w:r>
    </w:p>
    <w:p w14:paraId="487900D6" w14:textId="77777777" w:rsidR="007244AE" w:rsidRDefault="00000000">
      <w:pPr>
        <w:pStyle w:val="Listepuces"/>
        <w:spacing w:after="0"/>
        <w:ind w:left="142"/>
      </w:pPr>
      <w:r>
        <w:t>Participation aux tests utilisateurs et aux itérations UX afin d'améliorer l'ergonomie et la cohérence fonctionnelle.</w:t>
      </w:r>
    </w:p>
    <w:p w14:paraId="6521F8B1" w14:textId="77777777" w:rsidR="007244AE" w:rsidRDefault="00000000">
      <w:pPr>
        <w:pStyle w:val="Listepuces"/>
        <w:spacing w:after="0"/>
        <w:ind w:left="142"/>
      </w:pPr>
      <w:r>
        <w:t>Contribution à l'amélioration de l'espace client adhérent et à l'optimisation des parcours digitaux.</w:t>
      </w:r>
    </w:p>
    <w:p w14:paraId="634E8E2B" w14:textId="77777777" w:rsidR="007244AE" w:rsidRDefault="00000000">
      <w:pPr>
        <w:pStyle w:val="Listepuces"/>
        <w:spacing w:after="0"/>
        <w:ind w:left="142"/>
      </w:pPr>
      <w:r>
        <w:t>Participation active aux rituels Agile : sprint planning, backlog refinement, daily meetings, sprint review et rétrospectives.</w:t>
      </w:r>
    </w:p>
    <w:p w14:paraId="57B0E8BA" w14:textId="77777777" w:rsidR="007244AE" w:rsidRDefault="00000000">
      <w:pPr>
        <w:spacing w:before="20" w:after="80"/>
      </w:pPr>
      <w:r>
        <w:rPr>
          <w:i/>
          <w:color w:val="5F6368"/>
          <w:sz w:val="18"/>
        </w:rPr>
        <w:t>Scrum | Outils : Jira, Trello, Axure RP, AT Internet | Environnement : PHP, API, webservices | Progiciel : Kelia</w:t>
      </w:r>
    </w:p>
    <w:p w14:paraId="38DD10FF" w14:textId="77777777" w:rsidR="007244AE" w:rsidRDefault="00000000">
      <w:pPr>
        <w:spacing w:before="120" w:after="0"/>
      </w:pPr>
      <w:r>
        <w:rPr>
          <w:b/>
          <w:color w:val="1F3756"/>
          <w:sz w:val="21"/>
        </w:rPr>
        <w:t>Digital Product Owner - Application mobile</w:t>
      </w:r>
    </w:p>
    <w:p w14:paraId="13E1CFEB" w14:textId="77777777" w:rsidR="007244AE" w:rsidRDefault="00000000">
      <w:pPr>
        <w:spacing w:after="40"/>
      </w:pPr>
      <w:r>
        <w:rPr>
          <w:i/>
          <w:sz w:val="19"/>
        </w:rPr>
        <w:t>AXA - CDI - La Défense | Janv. 2020 - Août 2021 (1 an 7 mois)</w:t>
      </w:r>
    </w:p>
    <w:p w14:paraId="58F23692" w14:textId="77777777" w:rsidR="007244AE" w:rsidRDefault="00000000">
      <w:pPr>
        <w:pStyle w:val="Listepuces"/>
        <w:spacing w:after="0"/>
        <w:ind w:left="142"/>
      </w:pPr>
      <w:r>
        <w:t>Cadrage du projet d'évolution de l'application mobile Mon AXA pour les clients BtoC.</w:t>
      </w:r>
    </w:p>
    <w:p w14:paraId="5F2474D3" w14:textId="77777777" w:rsidR="007244AE" w:rsidRDefault="00000000">
      <w:pPr>
        <w:pStyle w:val="Listepuces"/>
        <w:spacing w:after="0"/>
        <w:ind w:left="142"/>
      </w:pPr>
      <w:r>
        <w:t>Définition des exigences avec les parties prenantes, notamment les chefs de produit, afin de formaliser les besoins et attentes.</w:t>
      </w:r>
    </w:p>
    <w:p w14:paraId="14A2B12D" w14:textId="77777777" w:rsidR="007244AE" w:rsidRDefault="00000000">
      <w:pPr>
        <w:pStyle w:val="Listepuces"/>
        <w:spacing w:after="0"/>
        <w:ind w:left="142"/>
      </w:pPr>
      <w:r>
        <w:t>Analyse des usages et des parcours utilisateurs afin d'identifier les axes d'optimisation de l'expérience mobile.</w:t>
      </w:r>
    </w:p>
    <w:p w14:paraId="4073BBC0" w14:textId="77777777" w:rsidR="007244AE" w:rsidRDefault="00000000">
      <w:pPr>
        <w:pStyle w:val="Listepuces"/>
        <w:spacing w:after="0"/>
        <w:ind w:left="142"/>
      </w:pPr>
      <w:r>
        <w:t>Pilotage de la refonte UX de l'application Mon AXA dédiée aux services assurés.</w:t>
      </w:r>
    </w:p>
    <w:p w14:paraId="32F69BA1" w14:textId="77777777" w:rsidR="007244AE" w:rsidRDefault="00000000">
      <w:pPr>
        <w:pStyle w:val="Listepuces"/>
        <w:spacing w:after="0"/>
        <w:ind w:left="142"/>
      </w:pPr>
      <w:r>
        <w:t>Participation à la réalisation et à la validation des maquettes via Figma et Sketch.</w:t>
      </w:r>
    </w:p>
    <w:p w14:paraId="39BD3206" w14:textId="77777777" w:rsidR="007244AE" w:rsidRDefault="00000000">
      <w:pPr>
        <w:pStyle w:val="Listepuces"/>
        <w:spacing w:after="0"/>
        <w:ind w:left="142"/>
      </w:pPr>
      <w:r>
        <w:t>Animation d'ateliers de conception et de cadrage fonctionnel avec les équipes métiers et UX.</w:t>
      </w:r>
    </w:p>
    <w:p w14:paraId="2A34F569" w14:textId="77777777" w:rsidR="007244AE" w:rsidRDefault="00000000">
      <w:pPr>
        <w:pStyle w:val="Listepuces"/>
        <w:spacing w:after="0"/>
        <w:ind w:left="142"/>
      </w:pPr>
      <w:r>
        <w:t>Gestion et priorisation du product backlog mobile.</w:t>
      </w:r>
    </w:p>
    <w:p w14:paraId="4CB77FD5" w14:textId="77777777" w:rsidR="007244AE" w:rsidRDefault="00000000">
      <w:pPr>
        <w:pStyle w:val="Listepuces"/>
        <w:spacing w:after="0"/>
        <w:ind w:left="142"/>
      </w:pPr>
      <w:r>
        <w:t>Suivi des livraisons, validation fonctionnelle des évolutions applicatives et validation des incréments produits afin de garantir la conformité aux exigences définies.</w:t>
      </w:r>
    </w:p>
    <w:p w14:paraId="36AFDB2E" w14:textId="77777777" w:rsidR="007244AE" w:rsidRDefault="00000000">
      <w:pPr>
        <w:spacing w:before="20" w:after="80"/>
      </w:pPr>
      <w:r>
        <w:rPr>
          <w:i/>
          <w:color w:val="5F6368"/>
          <w:sz w:val="18"/>
        </w:rPr>
        <w:t>Scrum | Outils : Sketch, Jira, Trello | Environnement : API, webservices</w:t>
      </w:r>
    </w:p>
    <w:p w14:paraId="13785485" w14:textId="77777777" w:rsidR="007244AE" w:rsidRDefault="00000000">
      <w:pPr>
        <w:spacing w:before="120" w:after="0"/>
      </w:pPr>
      <w:r>
        <w:rPr>
          <w:b/>
          <w:color w:val="1F3756"/>
          <w:sz w:val="21"/>
        </w:rPr>
        <w:t>Chef de projets digitaux - Parcours de souscription IARD</w:t>
      </w:r>
    </w:p>
    <w:p w14:paraId="0A4F3FDF" w14:textId="77777777" w:rsidR="007244AE" w:rsidRDefault="00000000">
      <w:pPr>
        <w:spacing w:after="40"/>
      </w:pPr>
      <w:r>
        <w:rPr>
          <w:i/>
          <w:sz w:val="19"/>
        </w:rPr>
        <w:t>ECA Assurances - CDI - Clichy | Sept. 2018 - Déc. 2019 (1 an 3 mois)</w:t>
      </w:r>
    </w:p>
    <w:p w14:paraId="1D52016A" w14:textId="77777777" w:rsidR="007244AE" w:rsidRDefault="00000000">
      <w:pPr>
        <w:pStyle w:val="Listepuces"/>
        <w:spacing w:after="0"/>
        <w:ind w:left="142"/>
      </w:pPr>
      <w:r>
        <w:t>Suivi du déploiement des offres d'assurance IARD (MRH, auto) via les canaux digitaux.</w:t>
      </w:r>
    </w:p>
    <w:p w14:paraId="6E0D0A35" w14:textId="77777777" w:rsidR="007244AE" w:rsidRDefault="00000000">
      <w:pPr>
        <w:pStyle w:val="Listepuces"/>
        <w:spacing w:after="0"/>
        <w:ind w:left="142"/>
      </w:pPr>
      <w:r>
        <w:t>Priorisation du product backlog en lien avec les besoins et exigences métier.</w:t>
      </w:r>
    </w:p>
    <w:p w14:paraId="054D9722" w14:textId="77777777" w:rsidR="007244AE" w:rsidRDefault="00000000">
      <w:pPr>
        <w:pStyle w:val="Listepuces"/>
        <w:spacing w:after="0"/>
        <w:ind w:left="142"/>
      </w:pPr>
      <w:r>
        <w:t>Animation des ateliers et des comités avec les directions métier et IT.</w:t>
      </w:r>
    </w:p>
    <w:p w14:paraId="0CAB9AD8" w14:textId="77777777" w:rsidR="007244AE" w:rsidRDefault="00000000">
      <w:pPr>
        <w:pStyle w:val="Listepuces"/>
        <w:spacing w:after="0"/>
        <w:ind w:left="142"/>
      </w:pPr>
      <w:r>
        <w:t>Organisation des démonstrations produit à chaque fin de sprint.</w:t>
      </w:r>
    </w:p>
    <w:p w14:paraId="2E5FF962" w14:textId="77777777" w:rsidR="007244AE" w:rsidRDefault="00000000">
      <w:pPr>
        <w:spacing w:before="20" w:after="80"/>
      </w:pPr>
      <w:r>
        <w:rPr>
          <w:i/>
          <w:color w:val="5F6368"/>
          <w:sz w:val="18"/>
        </w:rPr>
        <w:t>SAFe | Environnement : Java, PHP</w:t>
      </w:r>
    </w:p>
    <w:p w14:paraId="32EEDED2" w14:textId="77777777" w:rsidR="007244AE" w:rsidRDefault="00000000">
      <w:pPr>
        <w:spacing w:before="120" w:after="0"/>
      </w:pPr>
      <w:r>
        <w:rPr>
          <w:b/>
          <w:color w:val="1F3756"/>
          <w:sz w:val="21"/>
        </w:rPr>
        <w:t>Chef de projet digital MOA - Parcours digitaux Assurance santé</w:t>
      </w:r>
    </w:p>
    <w:p w14:paraId="10E6FD4D" w14:textId="77777777" w:rsidR="007244AE" w:rsidRDefault="00000000">
      <w:pPr>
        <w:spacing w:after="40"/>
      </w:pPr>
      <w:r>
        <w:rPr>
          <w:i/>
          <w:sz w:val="19"/>
        </w:rPr>
        <w:t>Generali - CDI - Saint-Denis | Sept. 2016 - Sept. 2018 (2 ans)</w:t>
      </w:r>
    </w:p>
    <w:p w14:paraId="089032BE" w14:textId="77777777" w:rsidR="007244AE" w:rsidRDefault="00000000">
      <w:pPr>
        <w:pStyle w:val="Listepuces"/>
        <w:spacing w:after="0"/>
        <w:ind w:left="142"/>
      </w:pPr>
      <w:r>
        <w:lastRenderedPageBreak/>
        <w:t>Conception, avec les équipes UX/UI et de développement, de parcours digitaux clients pour le site Generali.fr.</w:t>
      </w:r>
    </w:p>
    <w:p w14:paraId="1EF7463E" w14:textId="77777777" w:rsidR="007244AE" w:rsidRDefault="00000000">
      <w:pPr>
        <w:pStyle w:val="Listepuces"/>
        <w:spacing w:after="0"/>
        <w:ind w:left="142"/>
      </w:pPr>
      <w:r>
        <w:t>Recueil des besoins et rédaction des cahiers des charges à destination des développeurs.</w:t>
      </w:r>
    </w:p>
    <w:p w14:paraId="0F4E7A3D" w14:textId="77777777" w:rsidR="007244AE" w:rsidRDefault="00000000">
      <w:pPr>
        <w:pStyle w:val="Listepuces"/>
        <w:spacing w:after="0"/>
        <w:ind w:left="142"/>
      </w:pPr>
      <w:r>
        <w:t>Pilotage des phases de tests et de recette des fonctionnalités et parcours déployés.</w:t>
      </w:r>
    </w:p>
    <w:p w14:paraId="50B43519" w14:textId="77777777" w:rsidR="007244AE" w:rsidRDefault="00000000">
      <w:pPr>
        <w:pStyle w:val="Listepuces"/>
        <w:spacing w:after="0"/>
        <w:ind w:left="142"/>
      </w:pPr>
      <w:r>
        <w:t>Mise en place d'une approche customer centric dans la conception des parcours.</w:t>
      </w:r>
    </w:p>
    <w:p w14:paraId="2C65F01A" w14:textId="77777777" w:rsidR="007244AE" w:rsidRDefault="00000000">
      <w:pPr>
        <w:pStyle w:val="Listepuces"/>
        <w:spacing w:after="0"/>
        <w:ind w:left="142"/>
      </w:pPr>
      <w:r>
        <w:t>Conception et optimisation des parcours digitaux des produits Santé Senior et Santé Actif.</w:t>
      </w:r>
    </w:p>
    <w:p w14:paraId="5DB8DE20" w14:textId="77777777" w:rsidR="007244AE" w:rsidRDefault="00000000">
      <w:pPr>
        <w:pStyle w:val="Listepuces"/>
        <w:spacing w:after="0"/>
        <w:ind w:left="142"/>
      </w:pPr>
      <w:r>
        <w:t>Analyse de l'expérience utilisateur afin d'identifier les opportunités d'amélioration.</w:t>
      </w:r>
    </w:p>
    <w:p w14:paraId="182E52CF" w14:textId="77777777" w:rsidR="007244AE" w:rsidRDefault="00000000">
      <w:pPr>
        <w:pStyle w:val="Listepuces"/>
        <w:spacing w:after="0"/>
        <w:ind w:left="142"/>
      </w:pPr>
      <w:r>
        <w:t>Collaboration avec les équipes UX/UI pour concevoir les interfaces et parcours utilisateurs.</w:t>
      </w:r>
    </w:p>
    <w:p w14:paraId="442B993A" w14:textId="77777777" w:rsidR="007244AE" w:rsidRDefault="00000000">
      <w:pPr>
        <w:pStyle w:val="Listepuces"/>
        <w:spacing w:after="0"/>
        <w:ind w:left="142"/>
      </w:pPr>
      <w:r>
        <w:t>Contribution à la création de wireframes, prototypes et maquettes fonctionnelles.</w:t>
      </w:r>
    </w:p>
    <w:p w14:paraId="57A23197" w14:textId="77777777" w:rsidR="007244AE" w:rsidRDefault="00000000">
      <w:pPr>
        <w:pStyle w:val="Listepuces"/>
        <w:spacing w:after="0"/>
        <w:ind w:left="142"/>
      </w:pPr>
      <w:r>
        <w:t>Participation aux rituels Agile et coordination avec les équipes de développement.</w:t>
      </w:r>
    </w:p>
    <w:p w14:paraId="045560CD" w14:textId="77777777" w:rsidR="007244AE" w:rsidRDefault="00000000">
      <w:pPr>
        <w:pStyle w:val="Listepuces"/>
        <w:spacing w:after="0"/>
        <w:ind w:left="142"/>
      </w:pPr>
      <w:r>
        <w:t>Validation des livrables et suivi de la cohérence fonctionnelle des interfaces.</w:t>
      </w:r>
    </w:p>
    <w:p w14:paraId="5A6F3E03" w14:textId="77777777" w:rsidR="007244AE" w:rsidRDefault="00000000">
      <w:pPr>
        <w:spacing w:before="20" w:after="80"/>
      </w:pPr>
      <w:r>
        <w:rPr>
          <w:i/>
          <w:color w:val="5F6368"/>
          <w:sz w:val="18"/>
        </w:rPr>
        <w:t>Outils : Jira, Figma | Environnement : PHP</w:t>
      </w:r>
    </w:p>
    <w:p w14:paraId="78AAD300" w14:textId="77777777" w:rsidR="007244AE" w:rsidRDefault="00000000">
      <w:pPr>
        <w:spacing w:before="160" w:after="80"/>
      </w:pPr>
      <w:r>
        <w:rPr>
          <w:b/>
          <w:color w:val="1F3756"/>
        </w:rPr>
        <w:t>FORMATION</w:t>
      </w:r>
    </w:p>
    <w:p w14:paraId="4C6DA601" w14:textId="77777777" w:rsidR="007244AE" w:rsidRDefault="00000000">
      <w:pPr>
        <w:pStyle w:val="Listepuces"/>
        <w:spacing w:after="0"/>
      </w:pPr>
      <w:r>
        <w:t>Master II Programme Grande École - Stratégies digitales - École de Management de Normandie (2014 - 2016)</w:t>
      </w:r>
    </w:p>
    <w:p w14:paraId="258649B5" w14:textId="77777777" w:rsidR="007244AE" w:rsidRDefault="00000000">
      <w:pPr>
        <w:spacing w:before="160" w:after="80"/>
      </w:pPr>
      <w:r>
        <w:rPr>
          <w:b/>
          <w:color w:val="1F3756"/>
        </w:rPr>
        <w:t>LANGUES</w:t>
      </w:r>
    </w:p>
    <w:p w14:paraId="2BC67A53" w14:textId="77777777" w:rsidR="007244AE" w:rsidRDefault="00000000">
      <w:pPr>
        <w:pStyle w:val="Listepuces"/>
        <w:spacing w:after="0"/>
      </w:pPr>
      <w:r>
        <w:t>Français - courant</w:t>
      </w:r>
    </w:p>
    <w:p w14:paraId="784F8642" w14:textId="77777777" w:rsidR="007244AE" w:rsidRDefault="00000000">
      <w:pPr>
        <w:pStyle w:val="Listepuces"/>
        <w:spacing w:after="0"/>
      </w:pPr>
      <w:r>
        <w:t>Anglais - professionnel</w:t>
      </w:r>
    </w:p>
    <w:sectPr w:rsidR="007244AE" w:rsidSect="00034616">
      <w:pgSz w:w="12240" w:h="15840"/>
      <w:pgMar w:top="794"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942766146">
    <w:abstractNumId w:val="8"/>
  </w:num>
  <w:num w:numId="2" w16cid:durableId="17393053">
    <w:abstractNumId w:val="6"/>
  </w:num>
  <w:num w:numId="3" w16cid:durableId="280573477">
    <w:abstractNumId w:val="5"/>
  </w:num>
  <w:num w:numId="4" w16cid:durableId="1705982246">
    <w:abstractNumId w:val="4"/>
  </w:num>
  <w:num w:numId="5" w16cid:durableId="1431970857">
    <w:abstractNumId w:val="7"/>
  </w:num>
  <w:num w:numId="6" w16cid:durableId="2009558667">
    <w:abstractNumId w:val="3"/>
  </w:num>
  <w:num w:numId="7" w16cid:durableId="2110807553">
    <w:abstractNumId w:val="2"/>
  </w:num>
  <w:num w:numId="8" w16cid:durableId="2051880389">
    <w:abstractNumId w:val="1"/>
  </w:num>
  <w:num w:numId="9" w16cid:durableId="1097866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663"/>
    <w:rsid w:val="00034616"/>
    <w:rsid w:val="0006063C"/>
    <w:rsid w:val="0015074B"/>
    <w:rsid w:val="0029639D"/>
    <w:rsid w:val="00326F90"/>
    <w:rsid w:val="007244AE"/>
    <w:rsid w:val="008B0CB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80DCC3"/>
  <w14:defaultImageDpi w14:val="300"/>
  <w15:docId w15:val="{96B3B311-D5A5-490A-A6B9-EA0CD5D9A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1225</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Vandenborght</cp:lastModifiedBy>
  <cp:revision>2</cp:revision>
  <dcterms:created xsi:type="dcterms:W3CDTF">2013-12-23T23:15:00Z</dcterms:created>
  <dcterms:modified xsi:type="dcterms:W3CDTF">2026-03-06T14:27:00Z</dcterms:modified>
  <cp:category/>
</cp:coreProperties>
</file>