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DA205" w14:textId="77777777" w:rsidR="00585137" w:rsidRDefault="00000000">
      <w:pPr>
        <w:spacing w:after="40"/>
      </w:pPr>
      <w:r>
        <w:rPr>
          <w:b/>
          <w:color w:val="000000"/>
          <w:sz w:val="22"/>
        </w:rPr>
        <w:t xml:space="preserve">Myriam </w:t>
      </w:r>
      <w:proofErr w:type="spellStart"/>
      <w:r>
        <w:rPr>
          <w:b/>
          <w:color w:val="000000"/>
          <w:sz w:val="22"/>
        </w:rPr>
        <w:t>Bachounda</w:t>
      </w:r>
      <w:proofErr w:type="spellEnd"/>
    </w:p>
    <w:p w14:paraId="7EAD852F" w14:textId="77777777" w:rsidR="00585137" w:rsidRDefault="00000000">
      <w:pPr>
        <w:spacing w:after="60" w:line="252" w:lineRule="auto"/>
      </w:pPr>
      <w:r>
        <w:rPr>
          <w:i/>
          <w:color w:val="44546A"/>
        </w:rPr>
        <w:t xml:space="preserve">PMO Pilotage </w:t>
      </w:r>
      <w:proofErr w:type="spellStart"/>
      <w:r>
        <w:rPr>
          <w:i/>
          <w:color w:val="44546A"/>
        </w:rPr>
        <w:t>budgétaire</w:t>
      </w:r>
      <w:proofErr w:type="spellEnd"/>
      <w:r>
        <w:rPr>
          <w:i/>
          <w:color w:val="44546A"/>
        </w:rPr>
        <w:t xml:space="preserve"> | Reporting | Imputations | RAF | </w:t>
      </w:r>
      <w:proofErr w:type="spellStart"/>
      <w:r>
        <w:rPr>
          <w:i/>
          <w:color w:val="44546A"/>
        </w:rPr>
        <w:t>Outils</w:t>
      </w:r>
      <w:proofErr w:type="spellEnd"/>
      <w:r>
        <w:rPr>
          <w:i/>
          <w:color w:val="44546A"/>
        </w:rPr>
        <w:t xml:space="preserve"> de pilotage</w:t>
      </w:r>
    </w:p>
    <w:tbl>
      <w:tblPr>
        <w:tblW w:w="0" w:type="auto"/>
        <w:tblBorders>
          <w:top w:val="single" w:sz="6" w:space="0" w:color="E7EDF7"/>
          <w:left w:val="single" w:sz="6" w:space="0" w:color="E7EDF7"/>
          <w:bottom w:val="single" w:sz="6" w:space="0" w:color="E7EDF7"/>
          <w:right w:val="single" w:sz="6" w:space="0" w:color="E7EDF7"/>
          <w:insideH w:val="single" w:sz="6" w:space="0" w:color="E7EDF7"/>
          <w:insideV w:val="single" w:sz="6" w:space="0" w:color="E7EDF7"/>
        </w:tblBorders>
        <w:tblLayout w:type="fixed"/>
        <w:tblLook w:val="04A0" w:firstRow="1" w:lastRow="0" w:firstColumn="1" w:lastColumn="0" w:noHBand="0" w:noVBand="1"/>
      </w:tblPr>
      <w:tblGrid>
        <w:gridCol w:w="3475"/>
        <w:gridCol w:w="3475"/>
        <w:gridCol w:w="3475"/>
      </w:tblGrid>
      <w:tr w:rsidR="00585137" w14:paraId="5F0FE94A" w14:textId="77777777">
        <w:tc>
          <w:tcPr>
            <w:tcW w:w="3475" w:type="dxa"/>
            <w:shd w:val="clear" w:color="auto" w:fill="EEF2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DB6784" w14:textId="77777777" w:rsidR="00585137" w:rsidRDefault="00000000">
            <w:pPr>
              <w:spacing w:line="240" w:lineRule="auto"/>
            </w:pPr>
            <w:proofErr w:type="spellStart"/>
            <w:r>
              <w:rPr>
                <w:b/>
                <w:color w:val="C00000"/>
              </w:rPr>
              <w:t>Disponibilité</w:t>
            </w:r>
            <w:proofErr w:type="spellEnd"/>
            <w:r>
              <w:rPr>
                <w:b/>
                <w:color w:val="C00000"/>
              </w:rPr>
              <w:br/>
            </w:r>
            <w:r>
              <w:t xml:space="preserve">À </w:t>
            </w:r>
            <w:proofErr w:type="spellStart"/>
            <w:r>
              <w:t>préciser</w:t>
            </w:r>
            <w:proofErr w:type="spellEnd"/>
          </w:p>
        </w:tc>
        <w:tc>
          <w:tcPr>
            <w:tcW w:w="3475" w:type="dxa"/>
            <w:shd w:val="clear" w:color="auto" w:fill="EEF2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1F0E24" w14:textId="77777777" w:rsidR="00585137" w:rsidRDefault="00000000">
            <w:pPr>
              <w:spacing w:line="240" w:lineRule="auto"/>
            </w:pPr>
            <w:proofErr w:type="spellStart"/>
            <w:r>
              <w:rPr>
                <w:b/>
                <w:color w:val="C00000"/>
              </w:rPr>
              <w:t>Mobilité</w:t>
            </w:r>
            <w:proofErr w:type="spellEnd"/>
            <w:r>
              <w:rPr>
                <w:b/>
                <w:color w:val="C00000"/>
              </w:rPr>
              <w:br/>
            </w:r>
            <w:proofErr w:type="spellStart"/>
            <w:r>
              <w:t>Présence</w:t>
            </w:r>
            <w:proofErr w:type="spellEnd"/>
            <w:r>
              <w:t xml:space="preserve"> sur site </w:t>
            </w:r>
            <w:proofErr w:type="spellStart"/>
            <w:r>
              <w:t>en</w:t>
            </w:r>
            <w:proofErr w:type="spellEnd"/>
            <w:r>
              <w:t xml:space="preserve"> Île-de-France compatible avec le </w:t>
            </w:r>
            <w:proofErr w:type="spellStart"/>
            <w:r>
              <w:t>besoin</w:t>
            </w:r>
            <w:proofErr w:type="spellEnd"/>
          </w:p>
        </w:tc>
        <w:tc>
          <w:tcPr>
            <w:tcW w:w="3475" w:type="dxa"/>
            <w:shd w:val="clear" w:color="auto" w:fill="EEF2F7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6E5716" w14:textId="77777777" w:rsidR="00585137" w:rsidRDefault="00000000">
            <w:pPr>
              <w:spacing w:line="240" w:lineRule="auto"/>
            </w:pPr>
            <w:proofErr w:type="spellStart"/>
            <w:r>
              <w:rPr>
                <w:b/>
                <w:color w:val="C00000"/>
              </w:rPr>
              <w:t>Positionnement</w:t>
            </w:r>
            <w:proofErr w:type="spellEnd"/>
            <w:r>
              <w:rPr>
                <w:b/>
                <w:color w:val="C00000"/>
              </w:rPr>
              <w:br/>
            </w:r>
            <w:r>
              <w:t xml:space="preserve">PMO </w:t>
            </w:r>
            <w:proofErr w:type="spellStart"/>
            <w:r>
              <w:t>autonome</w:t>
            </w:r>
            <w:proofErr w:type="spellEnd"/>
            <w:r>
              <w:t xml:space="preserve"> </w:t>
            </w:r>
            <w:proofErr w:type="spellStart"/>
            <w:r>
              <w:t>orientée</w:t>
            </w:r>
            <w:proofErr w:type="spellEnd"/>
            <w:r>
              <w:t xml:space="preserve"> budgets, </w:t>
            </w:r>
            <w:proofErr w:type="spellStart"/>
            <w:r>
              <w:t>coûts</w:t>
            </w:r>
            <w:proofErr w:type="spellEnd"/>
            <w:r>
              <w:t xml:space="preserve">, </w:t>
            </w:r>
            <w:proofErr w:type="spellStart"/>
            <w:r>
              <w:t>synthèse</w:t>
            </w:r>
            <w:proofErr w:type="spellEnd"/>
            <w:r>
              <w:t xml:space="preserve"> et </w:t>
            </w:r>
            <w:proofErr w:type="spellStart"/>
            <w:r>
              <w:t>contrôle</w:t>
            </w:r>
            <w:proofErr w:type="spellEnd"/>
            <w:r>
              <w:t xml:space="preserve"> des </w:t>
            </w:r>
            <w:proofErr w:type="spellStart"/>
            <w:r>
              <w:t>écarts</w:t>
            </w:r>
            <w:proofErr w:type="spellEnd"/>
          </w:p>
        </w:tc>
      </w:tr>
    </w:tbl>
    <w:p w14:paraId="0075B74B" w14:textId="77777777" w:rsidR="00585137" w:rsidRDefault="00000000">
      <w:pPr>
        <w:spacing w:before="120" w:after="120" w:line="252" w:lineRule="auto"/>
      </w:pPr>
      <w:r>
        <w:t xml:space="preserve">Project Management Officer </w:t>
      </w:r>
      <w:proofErr w:type="spellStart"/>
      <w:r>
        <w:t>disposant</w:t>
      </w:r>
      <w:proofErr w:type="spellEnd"/>
      <w:r>
        <w:t xml:space="preserve"> de 9 </w:t>
      </w:r>
      <w:proofErr w:type="spellStart"/>
      <w:r>
        <w:t>ans</w:t>
      </w:r>
      <w:proofErr w:type="spellEnd"/>
      <w:r>
        <w:t xml:space="preserve"> </w:t>
      </w:r>
      <w:proofErr w:type="spellStart"/>
      <w:r>
        <w:t>d’expérience</w:t>
      </w:r>
      <w:proofErr w:type="spellEnd"/>
      <w:r>
        <w:t xml:space="preserve"> dans des </w:t>
      </w:r>
      <w:proofErr w:type="spellStart"/>
      <w:r>
        <w:t>environnements</w:t>
      </w:r>
      <w:proofErr w:type="spellEnd"/>
      <w:r>
        <w:t xml:space="preserve"> </w:t>
      </w:r>
      <w:proofErr w:type="spellStart"/>
      <w:r>
        <w:t>banque</w:t>
      </w:r>
      <w:proofErr w:type="spellEnd"/>
      <w:r>
        <w:t xml:space="preserve">, assurance et </w:t>
      </w:r>
      <w:proofErr w:type="spellStart"/>
      <w:r>
        <w:t>industrie</w:t>
      </w:r>
      <w:proofErr w:type="spellEnd"/>
      <w:r>
        <w:t xml:space="preserve">. </w:t>
      </w:r>
      <w:proofErr w:type="spellStart"/>
      <w:r>
        <w:t>Expérience</w:t>
      </w:r>
      <w:proofErr w:type="spellEnd"/>
      <w:r>
        <w:t xml:space="preserve"> </w:t>
      </w:r>
      <w:proofErr w:type="spellStart"/>
      <w:r>
        <w:t>confirmée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pilotage </w:t>
      </w:r>
      <w:proofErr w:type="spellStart"/>
      <w:r>
        <w:t>budgétaire</w:t>
      </w:r>
      <w:proofErr w:type="spellEnd"/>
      <w:r>
        <w:t xml:space="preserve">, </w:t>
      </w:r>
      <w:proofErr w:type="spellStart"/>
      <w:r>
        <w:t>suivi</w:t>
      </w:r>
      <w:proofErr w:type="spellEnd"/>
      <w:r>
        <w:t xml:space="preserve"> des imputations, </w:t>
      </w:r>
      <w:proofErr w:type="spellStart"/>
      <w:r>
        <w:t>contrôle</w:t>
      </w:r>
      <w:proofErr w:type="spellEnd"/>
      <w:r>
        <w:t xml:space="preserve"> des </w:t>
      </w:r>
      <w:proofErr w:type="spellStart"/>
      <w:r>
        <w:t>coûts</w:t>
      </w:r>
      <w:proofErr w:type="spellEnd"/>
      <w:r>
        <w:t xml:space="preserve">, </w:t>
      </w:r>
      <w:proofErr w:type="spellStart"/>
      <w:r>
        <w:t>suivi</w:t>
      </w:r>
      <w:proofErr w:type="spellEnd"/>
      <w:r>
        <w:t xml:space="preserve"> du staffing, </w:t>
      </w:r>
      <w:proofErr w:type="spellStart"/>
      <w:r>
        <w:t>préparation</w:t>
      </w:r>
      <w:proofErr w:type="spellEnd"/>
      <w:r>
        <w:t xml:space="preserve"> des supports de pilotage et production </w:t>
      </w:r>
      <w:proofErr w:type="spellStart"/>
      <w:r>
        <w:t>d’indicateurs</w:t>
      </w:r>
      <w:proofErr w:type="spellEnd"/>
      <w:r>
        <w:t xml:space="preserve"> </w:t>
      </w:r>
      <w:proofErr w:type="spellStart"/>
      <w:r>
        <w:t>d’aide</w:t>
      </w:r>
      <w:proofErr w:type="spellEnd"/>
      <w:r>
        <w:t xml:space="preserve"> à la </w:t>
      </w:r>
      <w:proofErr w:type="spellStart"/>
      <w:r>
        <w:t>décision</w:t>
      </w:r>
      <w:proofErr w:type="spellEnd"/>
      <w:r>
        <w:t xml:space="preserve">. </w:t>
      </w:r>
      <w:proofErr w:type="spellStart"/>
      <w:r>
        <w:t>Habituée</w:t>
      </w:r>
      <w:proofErr w:type="spellEnd"/>
      <w:r>
        <w:t xml:space="preserve"> à exploiter des données issues </w:t>
      </w:r>
      <w:proofErr w:type="spellStart"/>
      <w:r>
        <w:t>d’Excel</w:t>
      </w:r>
      <w:proofErr w:type="spellEnd"/>
      <w:r>
        <w:t xml:space="preserve">, de ServiceNow et </w:t>
      </w:r>
      <w:proofErr w:type="spellStart"/>
      <w:r>
        <w:t>d’outils</w:t>
      </w:r>
      <w:proofErr w:type="spellEnd"/>
      <w:r>
        <w:t xml:space="preserve"> de gestion de </w:t>
      </w:r>
      <w:proofErr w:type="spellStart"/>
      <w:r>
        <w:t>projet</w:t>
      </w:r>
      <w:proofErr w:type="spellEnd"/>
      <w:r>
        <w:t xml:space="preserve">/financiers, à </w:t>
      </w:r>
      <w:proofErr w:type="spellStart"/>
      <w:r>
        <w:t>fiabiliser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, à </w:t>
      </w:r>
      <w:proofErr w:type="spellStart"/>
      <w:r>
        <w:t>produire</w:t>
      </w:r>
      <w:proofErr w:type="spellEnd"/>
      <w:r>
        <w:t xml:space="preserve"> de la </w:t>
      </w:r>
      <w:proofErr w:type="spellStart"/>
      <w:r>
        <w:t>synthèse</w:t>
      </w:r>
      <w:proofErr w:type="spellEnd"/>
      <w:r>
        <w:t xml:space="preserve">, à identifier les </w:t>
      </w:r>
      <w:proofErr w:type="spellStart"/>
      <w:r>
        <w:t>écarts</w:t>
      </w:r>
      <w:proofErr w:type="spellEnd"/>
      <w:r>
        <w:t xml:space="preserve"> et à </w:t>
      </w:r>
      <w:proofErr w:type="spellStart"/>
      <w:r>
        <w:t>accompagner</w:t>
      </w:r>
      <w:proofErr w:type="spellEnd"/>
      <w:r>
        <w:t xml:space="preserve"> les équipes dans </w:t>
      </w:r>
      <w:proofErr w:type="spellStart"/>
      <w:r>
        <w:t>l’utilisation</w:t>
      </w:r>
      <w:proofErr w:type="spellEnd"/>
      <w:r>
        <w:t xml:space="preserve"> des </w:t>
      </w:r>
      <w:proofErr w:type="spellStart"/>
      <w:r>
        <w:t>outils</w:t>
      </w:r>
      <w:proofErr w:type="spellEnd"/>
      <w:r>
        <w:t xml:space="preserve">. </w:t>
      </w:r>
      <w:proofErr w:type="spellStart"/>
      <w:r>
        <w:t>Capacité</w:t>
      </w:r>
      <w:proofErr w:type="spellEnd"/>
      <w:r>
        <w:t xml:space="preserve"> à prendre </w:t>
      </w:r>
      <w:proofErr w:type="spellStart"/>
      <w:r>
        <w:t>en</w:t>
      </w:r>
      <w:proofErr w:type="spellEnd"/>
      <w:r>
        <w:t xml:space="preserve"> main </w:t>
      </w:r>
      <w:proofErr w:type="spellStart"/>
      <w:r>
        <w:t>rapidement</w:t>
      </w:r>
      <w:proofErr w:type="spellEnd"/>
      <w:r>
        <w:t xml:space="preserve"> de nouveaux </w:t>
      </w:r>
      <w:proofErr w:type="spellStart"/>
      <w:r>
        <w:t>environnements</w:t>
      </w:r>
      <w:proofErr w:type="spellEnd"/>
      <w:r>
        <w:t xml:space="preserve"> de gestion dans un </w:t>
      </w:r>
      <w:proofErr w:type="spellStart"/>
      <w:r>
        <w:t>contexte</w:t>
      </w:r>
      <w:proofErr w:type="spellEnd"/>
      <w:r>
        <w:t xml:space="preserve"> de mission </w:t>
      </w:r>
      <w:proofErr w:type="spellStart"/>
      <w:r>
        <w:t>orienté</w:t>
      </w:r>
      <w:proofErr w:type="spellEnd"/>
      <w:r>
        <w:t xml:space="preserve"> budgets et </w:t>
      </w:r>
      <w:proofErr w:type="spellStart"/>
      <w:r>
        <w:t>coûts</w:t>
      </w:r>
      <w:proofErr w:type="spellEnd"/>
      <w:r>
        <w:t xml:space="preserve"> par EPIC.</w:t>
      </w:r>
    </w:p>
    <w:tbl>
      <w:tblPr>
        <w:tblW w:w="0" w:type="auto"/>
        <w:tblBorders>
          <w:top w:val="single" w:sz="0" w:space="0" w:color="C00000"/>
          <w:left w:val="single" w:sz="0" w:space="0" w:color="C00000"/>
          <w:bottom w:val="single" w:sz="0" w:space="0" w:color="C00000"/>
          <w:right w:val="single" w:sz="0" w:space="0" w:color="C00000"/>
          <w:insideH w:val="single" w:sz="0" w:space="0" w:color="C00000"/>
          <w:insideV w:val="single" w:sz="0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  <w:gridCol w:w="46"/>
      </w:tblGrid>
      <w:tr w:rsidR="00585137" w14:paraId="4EF0FF25" w14:textId="77777777">
        <w:tc>
          <w:tcPr>
            <w:tcW w:w="10426" w:type="dxa"/>
            <w:gridSpan w:val="3"/>
            <w:shd w:val="clear" w:color="auto" w:fill="C00000"/>
            <w:tcMar>
              <w:top w:w="60" w:type="dxa"/>
              <w:left w:w="100" w:type="dxa"/>
              <w:bottom w:w="40" w:type="dxa"/>
              <w:right w:w="80" w:type="dxa"/>
            </w:tcMar>
          </w:tcPr>
          <w:p w14:paraId="3F0571F1" w14:textId="77777777" w:rsidR="00585137" w:rsidRDefault="00000000">
            <w:pPr>
              <w:spacing w:after="0" w:line="252" w:lineRule="auto"/>
            </w:pPr>
            <w:r>
              <w:rPr>
                <w:b/>
                <w:color w:val="FFFFFF"/>
              </w:rPr>
              <w:t>COMPÉTENCES CLÉS</w:t>
            </w:r>
          </w:p>
        </w:tc>
      </w:tr>
      <w:tr w:rsidR="00585137" w14:paraId="2D6B4695" w14:textId="77777777">
        <w:tblPrEx>
          <w:tblBorders>
            <w:top w:val="single" w:sz="8" w:space="0" w:color="D9E2F3"/>
            <w:left w:val="single" w:sz="8" w:space="0" w:color="D9E2F3"/>
            <w:bottom w:val="single" w:sz="8" w:space="0" w:color="D9E2F3"/>
            <w:right w:val="single" w:sz="8" w:space="0" w:color="D9E2F3"/>
            <w:insideH w:val="single" w:sz="8" w:space="0" w:color="D9E2F3"/>
            <w:insideV w:val="single" w:sz="8" w:space="0" w:color="D9E2F3"/>
          </w:tblBorders>
        </w:tblPrEx>
        <w:trPr>
          <w:gridAfter w:val="1"/>
          <w:wAfter w:w="46" w:type="dxa"/>
        </w:trPr>
        <w:tc>
          <w:tcPr>
            <w:tcW w:w="52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791685" w14:textId="77777777" w:rsidR="00585137" w:rsidRDefault="00000000">
            <w:pPr>
              <w:spacing w:after="40" w:line="252" w:lineRule="auto"/>
            </w:pPr>
            <w:r>
              <w:rPr>
                <w:b/>
                <w:color w:val="FF0000"/>
              </w:rPr>
              <w:t xml:space="preserve">Pilotage </w:t>
            </w:r>
            <w:proofErr w:type="spellStart"/>
            <w:r>
              <w:rPr>
                <w:b/>
                <w:color w:val="FF0000"/>
              </w:rPr>
              <w:t>budgétaire</w:t>
            </w:r>
            <w:proofErr w:type="spellEnd"/>
            <w:r>
              <w:rPr>
                <w:b/>
                <w:color w:val="FF0000"/>
              </w:rPr>
              <w:t xml:space="preserve"> &amp; </w:t>
            </w:r>
            <w:proofErr w:type="spellStart"/>
            <w:r>
              <w:rPr>
                <w:b/>
                <w:color w:val="FF0000"/>
              </w:rPr>
              <w:t>contrôle</w:t>
            </w:r>
            <w:proofErr w:type="spellEnd"/>
          </w:p>
          <w:p w14:paraId="5661AB41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Pilotage des budgets </w:t>
            </w:r>
            <w:proofErr w:type="spellStart"/>
            <w:r>
              <w:t>en</w:t>
            </w:r>
            <w:proofErr w:type="spellEnd"/>
            <w:r>
              <w:t xml:space="preserve"> € et JH</w:t>
            </w:r>
          </w:p>
          <w:p w14:paraId="7BF3CCA1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</w:t>
            </w:r>
            <w:proofErr w:type="spellStart"/>
            <w:r>
              <w:t>Suivi</w:t>
            </w:r>
            <w:proofErr w:type="spellEnd"/>
            <w:r>
              <w:t xml:space="preserve"> des imputations, engagements et </w:t>
            </w:r>
            <w:proofErr w:type="spellStart"/>
            <w:r>
              <w:t>restes</w:t>
            </w:r>
            <w:proofErr w:type="spellEnd"/>
            <w:r>
              <w:t xml:space="preserve"> à faire (RAF)</w:t>
            </w:r>
          </w:p>
          <w:p w14:paraId="52FE2B88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</w:t>
            </w:r>
            <w:proofErr w:type="spellStart"/>
            <w:r>
              <w:t>Analyse</w:t>
            </w:r>
            <w:proofErr w:type="spellEnd"/>
            <w:r>
              <w:t xml:space="preserve"> des </w:t>
            </w:r>
            <w:proofErr w:type="spellStart"/>
            <w:r>
              <w:t>écarts</w:t>
            </w:r>
            <w:proofErr w:type="spellEnd"/>
            <w:r>
              <w:t xml:space="preserve">, </w:t>
            </w:r>
            <w:proofErr w:type="spellStart"/>
            <w:r>
              <w:t>alertes</w:t>
            </w:r>
            <w:proofErr w:type="spellEnd"/>
            <w:r>
              <w:t xml:space="preserve"> sous/sur-</w:t>
            </w:r>
            <w:proofErr w:type="spellStart"/>
            <w:r>
              <w:t>consommation</w:t>
            </w:r>
            <w:proofErr w:type="spellEnd"/>
          </w:p>
          <w:p w14:paraId="7BD8E1BC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</w:t>
            </w:r>
            <w:proofErr w:type="spellStart"/>
            <w:r>
              <w:t>Contrôle</w:t>
            </w:r>
            <w:proofErr w:type="spellEnd"/>
            <w:r>
              <w:t xml:space="preserve"> de la </w:t>
            </w:r>
            <w:proofErr w:type="spellStart"/>
            <w:r>
              <w:t>facturation</w:t>
            </w:r>
            <w:proofErr w:type="spellEnd"/>
            <w:r>
              <w:t xml:space="preserve">, </w:t>
            </w:r>
            <w:proofErr w:type="spellStart"/>
            <w:r>
              <w:t>arrêté</w:t>
            </w:r>
            <w:proofErr w:type="spellEnd"/>
            <w:r>
              <w:t xml:space="preserve"> </w:t>
            </w:r>
            <w:proofErr w:type="spellStart"/>
            <w:r>
              <w:t>mensuel</w:t>
            </w:r>
            <w:proofErr w:type="spellEnd"/>
            <w:r>
              <w:t xml:space="preserve">, </w:t>
            </w:r>
            <w:proofErr w:type="spellStart"/>
            <w:r>
              <w:t>suivi</w:t>
            </w:r>
            <w:proofErr w:type="spellEnd"/>
            <w:r>
              <w:t xml:space="preserve"> staffing</w:t>
            </w:r>
          </w:p>
        </w:tc>
        <w:tc>
          <w:tcPr>
            <w:tcW w:w="52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58E7A0" w14:textId="77777777" w:rsidR="00585137" w:rsidRDefault="00000000">
            <w:pPr>
              <w:spacing w:after="40" w:line="252" w:lineRule="auto"/>
            </w:pPr>
            <w:r>
              <w:rPr>
                <w:b/>
                <w:color w:val="FF0000"/>
              </w:rPr>
              <w:t xml:space="preserve">Reporting &amp; aide à la </w:t>
            </w:r>
            <w:proofErr w:type="spellStart"/>
            <w:r>
              <w:rPr>
                <w:b/>
                <w:color w:val="FF0000"/>
              </w:rPr>
              <w:t>décision</w:t>
            </w:r>
            <w:proofErr w:type="spellEnd"/>
          </w:p>
          <w:p w14:paraId="4FBAC88E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Production </w:t>
            </w:r>
            <w:proofErr w:type="spellStart"/>
            <w:r>
              <w:t>d’indicateurs</w:t>
            </w:r>
            <w:proofErr w:type="spellEnd"/>
            <w:r>
              <w:t xml:space="preserve"> de pilotage et tableaux de bord</w:t>
            </w:r>
          </w:p>
          <w:p w14:paraId="4BACCAD9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</w:t>
            </w:r>
            <w:proofErr w:type="spellStart"/>
            <w:r>
              <w:t>Préparation</w:t>
            </w:r>
            <w:proofErr w:type="spellEnd"/>
            <w:r>
              <w:t xml:space="preserve"> des supports COPIL, GTIO, revues </w:t>
            </w:r>
            <w:proofErr w:type="spellStart"/>
            <w:r>
              <w:t>budgétaires</w:t>
            </w:r>
            <w:proofErr w:type="spellEnd"/>
            <w:r>
              <w:t xml:space="preserve"> et </w:t>
            </w:r>
            <w:proofErr w:type="spellStart"/>
            <w:r>
              <w:t>bilans</w:t>
            </w:r>
            <w:proofErr w:type="spellEnd"/>
          </w:p>
          <w:p w14:paraId="3EEEC9D0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</w:t>
            </w:r>
            <w:proofErr w:type="spellStart"/>
            <w:r>
              <w:t>Synthèse</w:t>
            </w:r>
            <w:proofErr w:type="spellEnd"/>
            <w:r>
              <w:t xml:space="preserve"> </w:t>
            </w:r>
            <w:proofErr w:type="spellStart"/>
            <w:r>
              <w:t>managériale</w:t>
            </w:r>
            <w:proofErr w:type="spellEnd"/>
            <w:r>
              <w:t xml:space="preserve"> et </w:t>
            </w:r>
            <w:proofErr w:type="spellStart"/>
            <w:r>
              <w:t>fiabilisation</w:t>
            </w:r>
            <w:proofErr w:type="spellEnd"/>
            <w:r>
              <w:t xml:space="preserve"> des données</w:t>
            </w:r>
          </w:p>
          <w:p w14:paraId="69C10860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Construction </w:t>
            </w:r>
            <w:proofErr w:type="spellStart"/>
            <w:r>
              <w:t>d’outils</w:t>
            </w:r>
            <w:proofErr w:type="spellEnd"/>
            <w:r>
              <w:t xml:space="preserve"> Excel de </w:t>
            </w:r>
            <w:proofErr w:type="spellStart"/>
            <w:r>
              <w:t>suivi</w:t>
            </w:r>
            <w:proofErr w:type="spellEnd"/>
            <w:r>
              <w:t xml:space="preserve"> et de </w:t>
            </w:r>
            <w:proofErr w:type="spellStart"/>
            <w:r>
              <w:t>contrôle</w:t>
            </w:r>
            <w:proofErr w:type="spellEnd"/>
          </w:p>
        </w:tc>
      </w:tr>
      <w:tr w:rsidR="00585137" w14:paraId="563BFAA9" w14:textId="77777777">
        <w:tblPrEx>
          <w:tblBorders>
            <w:top w:val="single" w:sz="8" w:space="0" w:color="D9E2F3"/>
            <w:left w:val="single" w:sz="8" w:space="0" w:color="D9E2F3"/>
            <w:bottom w:val="single" w:sz="8" w:space="0" w:color="D9E2F3"/>
            <w:right w:val="single" w:sz="8" w:space="0" w:color="D9E2F3"/>
            <w:insideH w:val="single" w:sz="8" w:space="0" w:color="D9E2F3"/>
            <w:insideV w:val="single" w:sz="8" w:space="0" w:color="D9E2F3"/>
          </w:tblBorders>
        </w:tblPrEx>
        <w:trPr>
          <w:gridAfter w:val="1"/>
          <w:wAfter w:w="46" w:type="dxa"/>
        </w:trPr>
        <w:tc>
          <w:tcPr>
            <w:tcW w:w="52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7F97B3" w14:textId="77777777" w:rsidR="00585137" w:rsidRDefault="00000000">
            <w:proofErr w:type="spellStart"/>
            <w:r>
              <w:t>Outils</w:t>
            </w:r>
            <w:proofErr w:type="spellEnd"/>
            <w:r>
              <w:t xml:space="preserve"> &amp; </w:t>
            </w:r>
            <w:proofErr w:type="spellStart"/>
            <w:r>
              <w:t>environnements</w:t>
            </w:r>
            <w:proofErr w:type="spellEnd"/>
            <w:r>
              <w:br/>
              <w:t xml:space="preserve">• Excel - bonne </w:t>
            </w:r>
            <w:proofErr w:type="spellStart"/>
            <w:r>
              <w:t>maîtrise</w:t>
            </w:r>
            <w:proofErr w:type="spellEnd"/>
            <w:r>
              <w:br/>
              <w:t>• ServiceNow</w:t>
            </w:r>
            <w:r>
              <w:br/>
              <w:t>• Clarity PPM, Business Project, SAP, Power BI</w:t>
            </w:r>
            <w:r>
              <w:br/>
              <w:t xml:space="preserve">• Planisware, </w:t>
            </w:r>
            <w:proofErr w:type="spellStart"/>
            <w:r>
              <w:t>TimeSheet</w:t>
            </w:r>
            <w:proofErr w:type="spellEnd"/>
            <w:r>
              <w:br/>
              <w:t xml:space="preserve">• </w:t>
            </w:r>
            <w:proofErr w:type="spellStart"/>
            <w:r>
              <w:t>Capacité</w:t>
            </w:r>
            <w:proofErr w:type="spellEnd"/>
            <w:r>
              <w:t xml:space="preserve"> à prendre </w:t>
            </w:r>
            <w:proofErr w:type="spellStart"/>
            <w:r>
              <w:t>en</w:t>
            </w:r>
            <w:proofErr w:type="spellEnd"/>
            <w:r>
              <w:t xml:space="preserve"> main </w:t>
            </w:r>
            <w:proofErr w:type="spellStart"/>
            <w:r>
              <w:t>rapidement</w:t>
            </w:r>
            <w:proofErr w:type="spellEnd"/>
            <w:r>
              <w:t xml:space="preserve"> de nouveaux </w:t>
            </w:r>
            <w:proofErr w:type="spellStart"/>
            <w:r>
              <w:t>outils</w:t>
            </w:r>
            <w:proofErr w:type="spellEnd"/>
            <w:r>
              <w:t xml:space="preserve"> de gestion</w:t>
            </w:r>
          </w:p>
        </w:tc>
        <w:tc>
          <w:tcPr>
            <w:tcW w:w="52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EB7223" w14:textId="77777777" w:rsidR="00585137" w:rsidRDefault="00000000">
            <w:pPr>
              <w:spacing w:after="40" w:line="252" w:lineRule="auto"/>
            </w:pPr>
            <w:r>
              <w:rPr>
                <w:b/>
                <w:color w:val="FF0000"/>
              </w:rPr>
              <w:t xml:space="preserve">Gestion de </w:t>
            </w:r>
            <w:proofErr w:type="spellStart"/>
            <w:r>
              <w:rPr>
                <w:b/>
                <w:color w:val="FF0000"/>
              </w:rPr>
              <w:t>projet</w:t>
            </w:r>
            <w:proofErr w:type="spellEnd"/>
            <w:r>
              <w:rPr>
                <w:b/>
                <w:color w:val="FF0000"/>
              </w:rPr>
              <w:t xml:space="preserve"> &amp; coordination</w:t>
            </w:r>
          </w:p>
          <w:p w14:paraId="178686D4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</w:t>
            </w:r>
            <w:proofErr w:type="spellStart"/>
            <w:r>
              <w:t>Création</w:t>
            </w:r>
            <w:proofErr w:type="spellEnd"/>
            <w:r>
              <w:t xml:space="preserve"> et pilotage de backlog</w:t>
            </w:r>
          </w:p>
          <w:p w14:paraId="1EEF2BE3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Planification des </w:t>
            </w:r>
            <w:proofErr w:type="spellStart"/>
            <w:r>
              <w:t>réunions</w:t>
            </w:r>
            <w:proofErr w:type="spellEnd"/>
            <w:r>
              <w:t xml:space="preserve"> et animation des instances</w:t>
            </w:r>
          </w:p>
          <w:p w14:paraId="58737822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</w:t>
            </w:r>
            <w:proofErr w:type="spellStart"/>
            <w:r>
              <w:t>Chronogramme</w:t>
            </w:r>
            <w:proofErr w:type="spellEnd"/>
            <w:r>
              <w:t xml:space="preserve"> de bascule, </w:t>
            </w:r>
            <w:proofErr w:type="spellStart"/>
            <w:r>
              <w:t>suivi</w:t>
            </w:r>
            <w:proofErr w:type="spellEnd"/>
            <w:r>
              <w:t xml:space="preserve"> MEP, coordination </w:t>
            </w:r>
            <w:proofErr w:type="spellStart"/>
            <w:r>
              <w:t>opérationnelle</w:t>
            </w:r>
            <w:proofErr w:type="spellEnd"/>
          </w:p>
          <w:p w14:paraId="60D493EE" w14:textId="77777777" w:rsidR="00585137" w:rsidRDefault="00000000">
            <w:pPr>
              <w:spacing w:after="0" w:line="240" w:lineRule="auto"/>
              <w:ind w:left="198" w:hanging="113"/>
            </w:pPr>
            <w:r>
              <w:t xml:space="preserve">• Cycle </w:t>
            </w:r>
            <w:proofErr w:type="spellStart"/>
            <w:r>
              <w:t>en</w:t>
            </w:r>
            <w:proofErr w:type="spellEnd"/>
            <w:r>
              <w:t xml:space="preserve"> V, Agile, </w:t>
            </w:r>
            <w:proofErr w:type="spellStart"/>
            <w:r>
              <w:t>amélioration</w:t>
            </w:r>
            <w:proofErr w:type="spellEnd"/>
            <w:r>
              <w:t xml:space="preserve"> continue</w:t>
            </w:r>
          </w:p>
        </w:tc>
      </w:tr>
      <w:tr w:rsidR="00585137" w14:paraId="256DF0EB" w14:textId="77777777">
        <w:tc>
          <w:tcPr>
            <w:tcW w:w="10426" w:type="dxa"/>
            <w:gridSpan w:val="3"/>
            <w:shd w:val="clear" w:color="auto" w:fill="C00000"/>
            <w:tcMar>
              <w:top w:w="60" w:type="dxa"/>
              <w:left w:w="100" w:type="dxa"/>
              <w:bottom w:w="40" w:type="dxa"/>
              <w:right w:w="80" w:type="dxa"/>
            </w:tcMar>
          </w:tcPr>
          <w:p w14:paraId="560C0022" w14:textId="77777777" w:rsidR="00585137" w:rsidRDefault="00000000">
            <w:pPr>
              <w:spacing w:after="0" w:line="252" w:lineRule="auto"/>
            </w:pPr>
            <w:r>
              <w:rPr>
                <w:b/>
                <w:color w:val="FFFFFF"/>
              </w:rPr>
              <w:t>EXPÉRIENCE PROFESSIONNELLE</w:t>
            </w:r>
          </w:p>
        </w:tc>
      </w:tr>
    </w:tbl>
    <w:p w14:paraId="05C035AD" w14:textId="77777777" w:rsidR="00585137" w:rsidRDefault="00000000">
      <w:pPr>
        <w:spacing w:before="80" w:after="0"/>
      </w:pPr>
      <w:r>
        <w:rPr>
          <w:b/>
          <w:color w:val="FF0000"/>
        </w:rPr>
        <w:t xml:space="preserve">GENERALI — </w:t>
      </w:r>
      <w:r>
        <w:t>Project Manager Office</w:t>
      </w:r>
    </w:p>
    <w:p w14:paraId="39D7DA35" w14:textId="77777777" w:rsidR="00585137" w:rsidRDefault="00000000">
      <w:pPr>
        <w:spacing w:after="0" w:line="252" w:lineRule="auto"/>
      </w:pPr>
      <w:proofErr w:type="spellStart"/>
      <w:r>
        <w:rPr>
          <w:i/>
          <w:color w:val="666666"/>
        </w:rPr>
        <w:t>Septembre</w:t>
      </w:r>
      <w:proofErr w:type="spellEnd"/>
      <w:r>
        <w:rPr>
          <w:i/>
          <w:color w:val="666666"/>
        </w:rPr>
        <w:t xml:space="preserve"> 2024 - </w:t>
      </w:r>
      <w:proofErr w:type="spellStart"/>
      <w:r>
        <w:rPr>
          <w:i/>
          <w:color w:val="666666"/>
        </w:rPr>
        <w:t>aujourd’hui</w:t>
      </w:r>
      <w:proofErr w:type="spellEnd"/>
      <w:r>
        <w:rPr>
          <w:i/>
          <w:color w:val="666666"/>
        </w:rPr>
        <w:t xml:space="preserve"> | 1 </w:t>
      </w:r>
      <w:proofErr w:type="gramStart"/>
      <w:r>
        <w:rPr>
          <w:i/>
          <w:color w:val="666666"/>
        </w:rPr>
        <w:t>an</w:t>
      </w:r>
      <w:proofErr w:type="gramEnd"/>
      <w:r>
        <w:rPr>
          <w:i/>
          <w:color w:val="666666"/>
        </w:rPr>
        <w:t xml:space="preserve"> 7 </w:t>
      </w:r>
      <w:proofErr w:type="spellStart"/>
      <w:r>
        <w:rPr>
          <w:i/>
          <w:color w:val="666666"/>
        </w:rPr>
        <w:t>mois</w:t>
      </w:r>
      <w:proofErr w:type="spellEnd"/>
    </w:p>
    <w:p w14:paraId="28DAEB1D" w14:textId="77777777" w:rsidR="00585137" w:rsidRDefault="00000000">
      <w:pPr>
        <w:spacing w:after="0" w:line="240" w:lineRule="auto"/>
        <w:ind w:left="255" w:hanging="113"/>
      </w:pPr>
      <w:r>
        <w:t xml:space="preserve">• Pilotage </w:t>
      </w:r>
      <w:proofErr w:type="spellStart"/>
      <w:r>
        <w:t>budgétaire</w:t>
      </w:r>
      <w:proofErr w:type="spellEnd"/>
      <w:r>
        <w:t xml:space="preserve"> d’un </w:t>
      </w:r>
      <w:proofErr w:type="spellStart"/>
      <w:r>
        <w:t>portefeuille</w:t>
      </w:r>
      <w:proofErr w:type="spellEnd"/>
      <w:r>
        <w:t xml:space="preserve"> de </w:t>
      </w:r>
      <w:proofErr w:type="spellStart"/>
      <w:r>
        <w:t>projets</w:t>
      </w:r>
      <w:proofErr w:type="spellEnd"/>
      <w:r>
        <w:t xml:space="preserve"> IT </w:t>
      </w:r>
      <w:proofErr w:type="spellStart"/>
      <w:r>
        <w:t>d’environ</w:t>
      </w:r>
      <w:proofErr w:type="spellEnd"/>
      <w:r>
        <w:t xml:space="preserve"> 70 M€ sur 2025 pour trois </w:t>
      </w:r>
      <w:proofErr w:type="spellStart"/>
      <w:r>
        <w:t>marchés</w:t>
      </w:r>
      <w:proofErr w:type="spellEnd"/>
      <w:r>
        <w:t>.</w:t>
      </w:r>
    </w:p>
    <w:p w14:paraId="717A726D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Collecte</w:t>
      </w:r>
      <w:proofErr w:type="spellEnd"/>
      <w:r>
        <w:t xml:space="preserve"> </w:t>
      </w:r>
      <w:proofErr w:type="spellStart"/>
      <w:proofErr w:type="gramStart"/>
      <w:r>
        <w:t>budgétaire</w:t>
      </w:r>
      <w:proofErr w:type="spellEnd"/>
      <w:r>
        <w:t xml:space="preserve"> :</w:t>
      </w:r>
      <w:proofErr w:type="gramEnd"/>
      <w:r>
        <w:t xml:space="preserve"> identification des nouveaux </w:t>
      </w:r>
      <w:proofErr w:type="spellStart"/>
      <w:r>
        <w:t>projets</w:t>
      </w:r>
      <w:proofErr w:type="spellEnd"/>
      <w:r>
        <w:t xml:space="preserve"> à engager et consolidation des </w:t>
      </w:r>
      <w:proofErr w:type="spellStart"/>
      <w:r>
        <w:t>chiffrages</w:t>
      </w:r>
      <w:proofErr w:type="spellEnd"/>
      <w:r>
        <w:t>.</w:t>
      </w:r>
    </w:p>
    <w:p w14:paraId="0184B6F6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Création</w:t>
      </w:r>
      <w:proofErr w:type="spellEnd"/>
      <w:r>
        <w:t xml:space="preserve"> et pilotage du backlog vie courante sur les </w:t>
      </w:r>
      <w:proofErr w:type="spellStart"/>
      <w:r>
        <w:t>périmètres</w:t>
      </w:r>
      <w:proofErr w:type="spellEnd"/>
      <w:r>
        <w:t xml:space="preserve"> La </w:t>
      </w:r>
      <w:proofErr w:type="spellStart"/>
      <w:r>
        <w:t>Médicale</w:t>
      </w:r>
      <w:proofErr w:type="spellEnd"/>
      <w:r>
        <w:t xml:space="preserve"> et </w:t>
      </w:r>
      <w:proofErr w:type="gramStart"/>
      <w:r>
        <w:t>IARD ;</w:t>
      </w:r>
      <w:proofErr w:type="gramEnd"/>
      <w:r>
        <w:t xml:space="preserve"> arbitrages et </w:t>
      </w:r>
      <w:proofErr w:type="spellStart"/>
      <w:r>
        <w:t>création</w:t>
      </w:r>
      <w:proofErr w:type="spellEnd"/>
      <w:r>
        <w:t xml:space="preserve"> des </w:t>
      </w:r>
      <w:proofErr w:type="spellStart"/>
      <w:r>
        <w:t>projets</w:t>
      </w:r>
      <w:proofErr w:type="spellEnd"/>
      <w:r>
        <w:t xml:space="preserve"> dans Clarity.</w:t>
      </w:r>
    </w:p>
    <w:p w14:paraId="5B6BBC7B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Préparation</w:t>
      </w:r>
      <w:proofErr w:type="spellEnd"/>
      <w:r>
        <w:t xml:space="preserve"> des supports et </w:t>
      </w:r>
      <w:proofErr w:type="spellStart"/>
      <w:r>
        <w:t>comptes</w:t>
      </w:r>
      <w:proofErr w:type="spellEnd"/>
      <w:r>
        <w:t xml:space="preserve"> </w:t>
      </w:r>
      <w:proofErr w:type="spellStart"/>
      <w:r>
        <w:t>rendus</w:t>
      </w:r>
      <w:proofErr w:type="spellEnd"/>
      <w:r>
        <w:t xml:space="preserve"> de CODEP, GTIO IT/Métiers et revues </w:t>
      </w:r>
      <w:proofErr w:type="spellStart"/>
      <w:r>
        <w:t>budgétaires</w:t>
      </w:r>
      <w:proofErr w:type="spellEnd"/>
      <w:r>
        <w:t>.</w:t>
      </w:r>
    </w:p>
    <w:p w14:paraId="4F2A8E9B" w14:textId="77777777" w:rsidR="00585137" w:rsidRDefault="00000000">
      <w:pPr>
        <w:spacing w:after="0" w:line="240" w:lineRule="auto"/>
        <w:ind w:left="255" w:hanging="113"/>
      </w:pPr>
      <w:r>
        <w:t xml:space="preserve">• Pilotage du staffing avec le </w:t>
      </w:r>
      <w:proofErr w:type="spellStart"/>
      <w:r>
        <w:t>contrôle</w:t>
      </w:r>
      <w:proofErr w:type="spellEnd"/>
      <w:r>
        <w:t xml:space="preserve"> de gestion via </w:t>
      </w:r>
      <w:proofErr w:type="gramStart"/>
      <w:r>
        <w:t>SAP :</w:t>
      </w:r>
      <w:proofErr w:type="gramEnd"/>
      <w:r>
        <w:t xml:space="preserve"> </w:t>
      </w:r>
      <w:proofErr w:type="spellStart"/>
      <w:r>
        <w:t>demandes</w:t>
      </w:r>
      <w:proofErr w:type="spellEnd"/>
      <w:r>
        <w:t xml:space="preserve"> </w:t>
      </w:r>
      <w:proofErr w:type="spellStart"/>
      <w:r>
        <w:t>d’engagement</w:t>
      </w:r>
      <w:proofErr w:type="spellEnd"/>
      <w:r>
        <w:t xml:space="preserve">, </w:t>
      </w:r>
      <w:proofErr w:type="spellStart"/>
      <w:r>
        <w:t>clôtures</w:t>
      </w:r>
      <w:proofErr w:type="spellEnd"/>
      <w:r>
        <w:t xml:space="preserve">, validations de factures, </w:t>
      </w:r>
      <w:proofErr w:type="spellStart"/>
      <w:r>
        <w:t>arrêté</w:t>
      </w:r>
      <w:proofErr w:type="spellEnd"/>
      <w:r>
        <w:t xml:space="preserve"> </w:t>
      </w:r>
      <w:proofErr w:type="spellStart"/>
      <w:r>
        <w:t>mensuel</w:t>
      </w:r>
      <w:proofErr w:type="spellEnd"/>
      <w:r>
        <w:t xml:space="preserve"> et relances des </w:t>
      </w:r>
      <w:proofErr w:type="spellStart"/>
      <w:r>
        <w:t>feuilles</w:t>
      </w:r>
      <w:proofErr w:type="spellEnd"/>
      <w:r>
        <w:t xml:space="preserve"> de temps.</w:t>
      </w:r>
    </w:p>
    <w:p w14:paraId="2EADA009" w14:textId="77777777" w:rsidR="00585137" w:rsidRDefault="00000000">
      <w:pPr>
        <w:spacing w:after="0" w:line="240" w:lineRule="auto"/>
        <w:ind w:left="255" w:hanging="113"/>
      </w:pPr>
      <w:r>
        <w:t xml:space="preserve">• Mise à jour des </w:t>
      </w:r>
      <w:proofErr w:type="spellStart"/>
      <w:r>
        <w:t>projets</w:t>
      </w:r>
      <w:proofErr w:type="spellEnd"/>
      <w:r>
        <w:t xml:space="preserve"> dans Clarity, </w:t>
      </w:r>
      <w:proofErr w:type="spellStart"/>
      <w:r>
        <w:t>suivi</w:t>
      </w:r>
      <w:proofErr w:type="spellEnd"/>
      <w:r>
        <w:t xml:space="preserve"> </w:t>
      </w:r>
      <w:proofErr w:type="spellStart"/>
      <w:r>
        <w:t>budgétaire</w:t>
      </w:r>
      <w:proofErr w:type="spellEnd"/>
      <w:r>
        <w:t xml:space="preserve"> via Clarity, Business Project et Power BI.</w:t>
      </w:r>
    </w:p>
    <w:p w14:paraId="55E136EF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Alerte</w:t>
      </w:r>
      <w:proofErr w:type="spellEnd"/>
      <w:r>
        <w:t xml:space="preserve"> sur les </w:t>
      </w:r>
      <w:proofErr w:type="spellStart"/>
      <w:r>
        <w:t>écarts</w:t>
      </w:r>
      <w:proofErr w:type="spellEnd"/>
      <w:r>
        <w:t xml:space="preserve"> </w:t>
      </w:r>
      <w:proofErr w:type="spellStart"/>
      <w:r>
        <w:t>budgétaires</w:t>
      </w:r>
      <w:proofErr w:type="spellEnd"/>
      <w:r>
        <w:t xml:space="preserve">, le sous/sur-staffing et le </w:t>
      </w:r>
      <w:proofErr w:type="spellStart"/>
      <w:r>
        <w:t>niveau</w:t>
      </w:r>
      <w:proofErr w:type="spellEnd"/>
      <w:r>
        <w:t xml:space="preserve"> de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génériques</w:t>
      </w:r>
      <w:proofErr w:type="spellEnd"/>
      <w:r>
        <w:t>.</w:t>
      </w:r>
    </w:p>
    <w:p w14:paraId="3C055B79" w14:textId="77777777" w:rsidR="00585137" w:rsidRDefault="00000000">
      <w:pPr>
        <w:spacing w:before="80" w:after="0"/>
      </w:pPr>
      <w:r>
        <w:rPr>
          <w:b/>
          <w:color w:val="FF0000"/>
        </w:rPr>
        <w:t xml:space="preserve">BPCE SA DSI Finance — </w:t>
      </w:r>
      <w:r>
        <w:t>Project Manager Office</w:t>
      </w:r>
    </w:p>
    <w:p w14:paraId="3492F2F8" w14:textId="77777777" w:rsidR="00585137" w:rsidRDefault="00000000">
      <w:pPr>
        <w:spacing w:after="0" w:line="252" w:lineRule="auto"/>
      </w:pPr>
      <w:r>
        <w:rPr>
          <w:i/>
          <w:color w:val="666666"/>
        </w:rPr>
        <w:t xml:space="preserve">Janvier 2023 - </w:t>
      </w:r>
      <w:proofErr w:type="spellStart"/>
      <w:r>
        <w:rPr>
          <w:i/>
          <w:color w:val="666666"/>
        </w:rPr>
        <w:t>août</w:t>
      </w:r>
      <w:proofErr w:type="spellEnd"/>
      <w:r>
        <w:rPr>
          <w:i/>
          <w:color w:val="666666"/>
        </w:rPr>
        <w:t xml:space="preserve"> 2024 | 1 an 8 </w:t>
      </w:r>
      <w:proofErr w:type="spellStart"/>
      <w:r>
        <w:rPr>
          <w:i/>
          <w:color w:val="666666"/>
        </w:rPr>
        <w:t>mois</w:t>
      </w:r>
      <w:proofErr w:type="spellEnd"/>
    </w:p>
    <w:p w14:paraId="047FEEE9" w14:textId="77777777" w:rsidR="00585137" w:rsidRDefault="00000000">
      <w:pPr>
        <w:spacing w:after="0" w:line="240" w:lineRule="auto"/>
        <w:ind w:left="255" w:hanging="113"/>
      </w:pPr>
      <w:r>
        <w:t xml:space="preserve">• Mission PMO au sein d’un </w:t>
      </w:r>
      <w:proofErr w:type="spellStart"/>
      <w:r>
        <w:t>projet</w:t>
      </w:r>
      <w:proofErr w:type="spellEnd"/>
      <w:r>
        <w:t xml:space="preserve"> de migration de données Core Banking </w:t>
      </w:r>
      <w:proofErr w:type="spellStart"/>
      <w:r>
        <w:t>d’une</w:t>
      </w:r>
      <w:proofErr w:type="spellEnd"/>
      <w:r>
        <w:t xml:space="preserve"> durée de 3 </w:t>
      </w:r>
      <w:proofErr w:type="spellStart"/>
      <w:r>
        <w:t>ans</w:t>
      </w:r>
      <w:proofErr w:type="spellEnd"/>
      <w:r>
        <w:t xml:space="preserve"> et d’un budget de 30 M€.</w:t>
      </w:r>
    </w:p>
    <w:p w14:paraId="3AFD19D1" w14:textId="77777777" w:rsidR="00585137" w:rsidRDefault="00000000">
      <w:pPr>
        <w:spacing w:after="0" w:line="240" w:lineRule="auto"/>
        <w:ind w:left="255" w:hanging="113"/>
      </w:pPr>
      <w:r>
        <w:t xml:space="preserve">• Pilotage </w:t>
      </w:r>
      <w:proofErr w:type="spellStart"/>
      <w:r>
        <w:t>budgétaire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JH et </w:t>
      </w:r>
      <w:proofErr w:type="spellStart"/>
      <w:r>
        <w:t>en</w:t>
      </w:r>
      <w:proofErr w:type="spellEnd"/>
      <w:r>
        <w:t xml:space="preserve"> € et </w:t>
      </w:r>
      <w:proofErr w:type="spellStart"/>
      <w:r>
        <w:t>contrôle</w:t>
      </w:r>
      <w:proofErr w:type="spellEnd"/>
      <w:r>
        <w:t xml:space="preserve"> du respect du </w:t>
      </w:r>
      <w:proofErr w:type="spellStart"/>
      <w:r>
        <w:t>Capa</w:t>
      </w:r>
      <w:proofErr w:type="spellEnd"/>
      <w:r>
        <w:t xml:space="preserve"> plan.</w:t>
      </w:r>
    </w:p>
    <w:p w14:paraId="1AD4311B" w14:textId="77777777" w:rsidR="00585137" w:rsidRDefault="00000000">
      <w:pPr>
        <w:spacing w:after="0" w:line="240" w:lineRule="auto"/>
        <w:ind w:left="255" w:hanging="113"/>
      </w:pPr>
      <w:r>
        <w:t xml:space="preserve">• Planification des </w:t>
      </w:r>
      <w:proofErr w:type="spellStart"/>
      <w:r>
        <w:t>réunions</w:t>
      </w:r>
      <w:proofErr w:type="spellEnd"/>
      <w:r>
        <w:t xml:space="preserve"> et </w:t>
      </w:r>
      <w:proofErr w:type="spellStart"/>
      <w:r>
        <w:t>élaboration</w:t>
      </w:r>
      <w:proofErr w:type="spellEnd"/>
      <w:r>
        <w:t xml:space="preserve"> du planning </w:t>
      </w:r>
      <w:proofErr w:type="spellStart"/>
      <w:r>
        <w:t>fonctionnel</w:t>
      </w:r>
      <w:proofErr w:type="spellEnd"/>
      <w:r>
        <w:t xml:space="preserve"> et technique.</w:t>
      </w:r>
    </w:p>
    <w:p w14:paraId="596CABE7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Préparation</w:t>
      </w:r>
      <w:proofErr w:type="spellEnd"/>
      <w:r>
        <w:t xml:space="preserve"> du </w:t>
      </w:r>
      <w:proofErr w:type="spellStart"/>
      <w:r>
        <w:t>comité</w:t>
      </w:r>
      <w:proofErr w:type="spellEnd"/>
      <w:r>
        <w:t xml:space="preserve"> de pilotage </w:t>
      </w:r>
      <w:proofErr w:type="spellStart"/>
      <w:r>
        <w:t>mensuel</w:t>
      </w:r>
      <w:proofErr w:type="spellEnd"/>
      <w:r>
        <w:t xml:space="preserve">, du </w:t>
      </w:r>
      <w:proofErr w:type="spellStart"/>
      <w:r>
        <w:t>bilan</w:t>
      </w:r>
      <w:proofErr w:type="spellEnd"/>
      <w:r>
        <w:t xml:space="preserve"> des </w:t>
      </w:r>
      <w:proofErr w:type="spellStart"/>
      <w:r>
        <w:t>recettes</w:t>
      </w:r>
      <w:proofErr w:type="spellEnd"/>
      <w:r>
        <w:t xml:space="preserve"> et des </w:t>
      </w:r>
      <w:proofErr w:type="spellStart"/>
      <w:r>
        <w:t>répétitions</w:t>
      </w:r>
      <w:proofErr w:type="spellEnd"/>
      <w:r>
        <w:t xml:space="preserve"> </w:t>
      </w:r>
      <w:proofErr w:type="spellStart"/>
      <w:r>
        <w:t>générales</w:t>
      </w:r>
      <w:proofErr w:type="spellEnd"/>
      <w:r>
        <w:t xml:space="preserve"> de bascule.</w:t>
      </w:r>
    </w:p>
    <w:p w14:paraId="390BA79E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Création</w:t>
      </w:r>
      <w:proofErr w:type="spellEnd"/>
      <w:r>
        <w:t xml:space="preserve"> et pilotage du </w:t>
      </w:r>
      <w:proofErr w:type="spellStart"/>
      <w:r>
        <w:t>chronogramme</w:t>
      </w:r>
      <w:proofErr w:type="spellEnd"/>
      <w:r>
        <w:t xml:space="preserve"> de migration de données.</w:t>
      </w:r>
    </w:p>
    <w:p w14:paraId="0F2A250E" w14:textId="77777777" w:rsidR="00585137" w:rsidRDefault="00000000">
      <w:pPr>
        <w:spacing w:after="0" w:line="240" w:lineRule="auto"/>
        <w:ind w:left="255" w:hanging="113"/>
      </w:pPr>
      <w:r>
        <w:lastRenderedPageBreak/>
        <w:t xml:space="preserve">• Pilotage des mises </w:t>
      </w:r>
      <w:proofErr w:type="spellStart"/>
      <w:r>
        <w:t>en</w:t>
      </w:r>
      <w:proofErr w:type="spellEnd"/>
      <w:r>
        <w:t xml:space="preserve"> production </w:t>
      </w:r>
      <w:proofErr w:type="spellStart"/>
      <w:r>
        <w:t>lors</w:t>
      </w:r>
      <w:proofErr w:type="spellEnd"/>
      <w:r>
        <w:t xml:space="preserve"> des week-ends de </w:t>
      </w:r>
      <w:proofErr w:type="spellStart"/>
      <w:r>
        <w:t>répétition</w:t>
      </w:r>
      <w:proofErr w:type="spellEnd"/>
      <w:r>
        <w:t xml:space="preserve"> de bascule et de la MEP finale.</w:t>
      </w:r>
    </w:p>
    <w:p w14:paraId="5EDC3697" w14:textId="77777777" w:rsidR="00585137" w:rsidRDefault="00000000">
      <w:pPr>
        <w:spacing w:after="0" w:line="240" w:lineRule="auto"/>
        <w:ind w:left="255" w:hanging="113"/>
      </w:pPr>
      <w:r>
        <w:t xml:space="preserve">• Animation des </w:t>
      </w:r>
      <w:proofErr w:type="spellStart"/>
      <w:r>
        <w:t>réunions</w:t>
      </w:r>
      <w:proofErr w:type="spellEnd"/>
      <w:r>
        <w:t xml:space="preserve"> sur le budget et la bascule de données.</w:t>
      </w:r>
    </w:p>
    <w:p w14:paraId="41273B03" w14:textId="77777777" w:rsidR="00585137" w:rsidRDefault="00000000">
      <w:pPr>
        <w:spacing w:before="80" w:after="0"/>
      </w:pPr>
      <w:r>
        <w:rPr>
          <w:b/>
          <w:color w:val="FF0000"/>
        </w:rPr>
        <w:t xml:space="preserve">SOCIÉTÉ GÉNÉRALE - GTS — </w:t>
      </w:r>
      <w:r>
        <w:t>Project Manager Office</w:t>
      </w:r>
    </w:p>
    <w:p w14:paraId="190FBB1B" w14:textId="77777777" w:rsidR="00585137" w:rsidRDefault="00000000">
      <w:pPr>
        <w:spacing w:after="0" w:line="252" w:lineRule="auto"/>
      </w:pPr>
      <w:r>
        <w:rPr>
          <w:i/>
          <w:color w:val="666666"/>
        </w:rPr>
        <w:t xml:space="preserve">Janvier 2022 - </w:t>
      </w:r>
      <w:proofErr w:type="spellStart"/>
      <w:r>
        <w:rPr>
          <w:i/>
          <w:color w:val="666666"/>
        </w:rPr>
        <w:t>décembre</w:t>
      </w:r>
      <w:proofErr w:type="spellEnd"/>
      <w:r>
        <w:rPr>
          <w:i/>
          <w:color w:val="666666"/>
        </w:rPr>
        <w:t xml:space="preserve"> 2023 | 2 </w:t>
      </w:r>
      <w:proofErr w:type="spellStart"/>
      <w:r>
        <w:rPr>
          <w:i/>
          <w:color w:val="666666"/>
        </w:rPr>
        <w:t>ans</w:t>
      </w:r>
      <w:proofErr w:type="spellEnd"/>
    </w:p>
    <w:p w14:paraId="0B89CC8F" w14:textId="77777777" w:rsidR="00585137" w:rsidRDefault="00000000">
      <w:pPr>
        <w:spacing w:after="0" w:line="240" w:lineRule="auto"/>
        <w:ind w:left="255" w:hanging="113"/>
      </w:pPr>
      <w:r>
        <w:t xml:space="preserve">• Pilotage </w:t>
      </w:r>
      <w:proofErr w:type="spellStart"/>
      <w:r>
        <w:t>budgétaire</w:t>
      </w:r>
      <w:proofErr w:type="spellEnd"/>
      <w:r>
        <w:t xml:space="preserve"> de 10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réglementaires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cybersécurité</w:t>
      </w:r>
      <w:proofErr w:type="spellEnd"/>
      <w:r>
        <w:t xml:space="preserve"> pour un budget </w:t>
      </w:r>
      <w:proofErr w:type="spellStart"/>
      <w:r>
        <w:t>d’environ</w:t>
      </w:r>
      <w:proofErr w:type="spellEnd"/>
      <w:r>
        <w:t xml:space="preserve"> 7 M€.</w:t>
      </w:r>
    </w:p>
    <w:p w14:paraId="407943F2" w14:textId="77777777" w:rsidR="00585137" w:rsidRDefault="00000000">
      <w:pPr>
        <w:spacing w:after="0" w:line="240" w:lineRule="auto"/>
        <w:ind w:left="255" w:hanging="113"/>
      </w:pPr>
      <w:r>
        <w:t xml:space="preserve">• Mise à jour des </w:t>
      </w:r>
      <w:proofErr w:type="spellStart"/>
      <w:r>
        <w:t>projets</w:t>
      </w:r>
      <w:proofErr w:type="spellEnd"/>
      <w:r>
        <w:t xml:space="preserve"> dans Planisware </w:t>
      </w:r>
      <w:proofErr w:type="spellStart"/>
      <w:r>
        <w:t>en</w:t>
      </w:r>
      <w:proofErr w:type="spellEnd"/>
      <w:r>
        <w:t xml:space="preserve"> JH et </w:t>
      </w:r>
      <w:proofErr w:type="spellStart"/>
      <w:r>
        <w:t>en</w:t>
      </w:r>
      <w:proofErr w:type="spellEnd"/>
      <w:r>
        <w:t xml:space="preserve"> €.</w:t>
      </w:r>
    </w:p>
    <w:p w14:paraId="07306506" w14:textId="77777777" w:rsidR="00585137" w:rsidRDefault="00000000">
      <w:pPr>
        <w:spacing w:after="0" w:line="240" w:lineRule="auto"/>
        <w:ind w:left="255" w:hanging="113"/>
      </w:pPr>
      <w:r>
        <w:t xml:space="preserve">• Relance des équipes pour la </w:t>
      </w:r>
      <w:proofErr w:type="spellStart"/>
      <w:r>
        <w:t>saisie</w:t>
      </w:r>
      <w:proofErr w:type="spellEnd"/>
      <w:r>
        <w:t xml:space="preserve"> des </w:t>
      </w:r>
      <w:proofErr w:type="spellStart"/>
      <w:r>
        <w:t>feuilles</w:t>
      </w:r>
      <w:proofErr w:type="spellEnd"/>
      <w:r>
        <w:t xml:space="preserve"> de temps.</w:t>
      </w:r>
    </w:p>
    <w:p w14:paraId="66A03CF1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Élaboration</w:t>
      </w:r>
      <w:proofErr w:type="spellEnd"/>
      <w:r>
        <w:t xml:space="preserve"> d’un tableau de bord </w:t>
      </w:r>
      <w:proofErr w:type="spellStart"/>
      <w:r>
        <w:t>budgétaire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JH et </w:t>
      </w:r>
      <w:proofErr w:type="spellStart"/>
      <w:r>
        <w:t>en</w:t>
      </w:r>
      <w:proofErr w:type="spellEnd"/>
      <w:r>
        <w:t xml:space="preserve"> €.</w:t>
      </w:r>
    </w:p>
    <w:p w14:paraId="2C4ED85F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Préparation</w:t>
      </w:r>
      <w:proofErr w:type="spellEnd"/>
      <w:r>
        <w:t xml:space="preserve"> des supports et </w:t>
      </w:r>
      <w:proofErr w:type="spellStart"/>
      <w:r>
        <w:t>comptes</w:t>
      </w:r>
      <w:proofErr w:type="spellEnd"/>
      <w:r>
        <w:t xml:space="preserve"> </w:t>
      </w:r>
      <w:proofErr w:type="spellStart"/>
      <w:proofErr w:type="gramStart"/>
      <w:r>
        <w:t>rendus</w:t>
      </w:r>
      <w:proofErr w:type="spellEnd"/>
      <w:r>
        <w:t xml:space="preserve"> :</w:t>
      </w:r>
      <w:proofErr w:type="gramEnd"/>
      <w:r>
        <w:t xml:space="preserve"> COPIL, validation budget, consommé </w:t>
      </w:r>
      <w:proofErr w:type="spellStart"/>
      <w:r>
        <w:t>mensuel</w:t>
      </w:r>
      <w:proofErr w:type="spellEnd"/>
      <w:r>
        <w:t xml:space="preserve"> et staff plan pour la Direction Financière.</w:t>
      </w:r>
    </w:p>
    <w:p w14:paraId="67CF80C9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Préparation</w:t>
      </w:r>
      <w:proofErr w:type="spellEnd"/>
      <w:r>
        <w:t xml:space="preserve"> et mise à jour du </w:t>
      </w:r>
      <w:proofErr w:type="spellStart"/>
      <w:r>
        <w:t>fichier</w:t>
      </w:r>
      <w:proofErr w:type="spellEnd"/>
      <w:r>
        <w:t xml:space="preserve"> de </w:t>
      </w:r>
      <w:proofErr w:type="spellStart"/>
      <w:r>
        <w:t>suivi</w:t>
      </w:r>
      <w:proofErr w:type="spellEnd"/>
      <w:r>
        <w:t xml:space="preserve"> du staff plan de </w:t>
      </w:r>
      <w:proofErr w:type="spellStart"/>
      <w:r>
        <w:t>l’équipe</w:t>
      </w:r>
      <w:proofErr w:type="spellEnd"/>
      <w:r>
        <w:t xml:space="preserve"> REC.</w:t>
      </w:r>
    </w:p>
    <w:p w14:paraId="1E8C9BC7" w14:textId="77777777" w:rsidR="00585137" w:rsidRDefault="00000000">
      <w:pPr>
        <w:spacing w:before="80" w:after="0"/>
      </w:pPr>
      <w:r>
        <w:rPr>
          <w:b/>
          <w:color w:val="FF0000"/>
        </w:rPr>
        <w:t xml:space="preserve">BNP PARIBAS - BDDF IT — </w:t>
      </w:r>
      <w:r>
        <w:t>Project Manager Office</w:t>
      </w:r>
    </w:p>
    <w:p w14:paraId="1340E555" w14:textId="77777777" w:rsidR="00585137" w:rsidRDefault="00000000">
      <w:pPr>
        <w:spacing w:after="0" w:line="252" w:lineRule="auto"/>
      </w:pPr>
      <w:proofErr w:type="spellStart"/>
      <w:r>
        <w:rPr>
          <w:i/>
          <w:color w:val="666666"/>
        </w:rPr>
        <w:t>Décembre</w:t>
      </w:r>
      <w:proofErr w:type="spellEnd"/>
      <w:r>
        <w:rPr>
          <w:i/>
          <w:color w:val="666666"/>
        </w:rPr>
        <w:t xml:space="preserve"> 2020 - </w:t>
      </w:r>
      <w:proofErr w:type="spellStart"/>
      <w:r>
        <w:rPr>
          <w:i/>
          <w:color w:val="666666"/>
        </w:rPr>
        <w:t>décembre</w:t>
      </w:r>
      <w:proofErr w:type="spellEnd"/>
      <w:r>
        <w:rPr>
          <w:i/>
          <w:color w:val="666666"/>
        </w:rPr>
        <w:t xml:space="preserve"> 2021 | 1 </w:t>
      </w:r>
      <w:proofErr w:type="gramStart"/>
      <w:r>
        <w:rPr>
          <w:i/>
          <w:color w:val="666666"/>
        </w:rPr>
        <w:t>an</w:t>
      </w:r>
      <w:proofErr w:type="gramEnd"/>
      <w:r>
        <w:rPr>
          <w:i/>
          <w:color w:val="666666"/>
        </w:rPr>
        <w:t xml:space="preserve"> 1 </w:t>
      </w:r>
      <w:proofErr w:type="spellStart"/>
      <w:r>
        <w:rPr>
          <w:i/>
          <w:color w:val="666666"/>
        </w:rPr>
        <w:t>mois</w:t>
      </w:r>
      <w:proofErr w:type="spellEnd"/>
    </w:p>
    <w:p w14:paraId="3BAA9EA8" w14:textId="77777777" w:rsidR="00585137" w:rsidRDefault="00000000">
      <w:pPr>
        <w:spacing w:after="0" w:line="240" w:lineRule="auto"/>
        <w:ind w:left="255" w:hanging="113"/>
      </w:pPr>
      <w:r>
        <w:t xml:space="preserve">• Proposition d’un tableau de bord Excel de pilotage du budget </w:t>
      </w:r>
      <w:proofErr w:type="spellStart"/>
      <w:r>
        <w:t>en</w:t>
      </w:r>
      <w:proofErr w:type="spellEnd"/>
      <w:r>
        <w:t xml:space="preserve"> € et JH par </w:t>
      </w:r>
      <w:proofErr w:type="spellStart"/>
      <w:r>
        <w:t>projet</w:t>
      </w:r>
      <w:proofErr w:type="spellEnd"/>
      <w:r>
        <w:t xml:space="preserve"> à </w:t>
      </w:r>
      <w:proofErr w:type="spellStart"/>
      <w:r>
        <w:t>partir</w:t>
      </w:r>
      <w:proofErr w:type="spellEnd"/>
      <w:r>
        <w:t xml:space="preserve"> de Clarity.</w:t>
      </w:r>
    </w:p>
    <w:p w14:paraId="1B957664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Suivi</w:t>
      </w:r>
      <w:proofErr w:type="spellEnd"/>
      <w:r>
        <w:t xml:space="preserve"> d’un </w:t>
      </w:r>
      <w:proofErr w:type="spellStart"/>
      <w:r>
        <w:t>portefeuille</w:t>
      </w:r>
      <w:proofErr w:type="spellEnd"/>
      <w:r>
        <w:t xml:space="preserve"> de </w:t>
      </w:r>
      <w:proofErr w:type="spellStart"/>
      <w:r>
        <w:t>projets</w:t>
      </w:r>
      <w:proofErr w:type="spellEnd"/>
      <w:r>
        <w:t xml:space="preserve"> IT </w:t>
      </w:r>
      <w:proofErr w:type="spellStart"/>
      <w:r>
        <w:t>représentant</w:t>
      </w:r>
      <w:proofErr w:type="spellEnd"/>
      <w:r>
        <w:t xml:space="preserve"> environ 5 M€.</w:t>
      </w:r>
    </w:p>
    <w:p w14:paraId="4FEB8842" w14:textId="77777777" w:rsidR="00585137" w:rsidRDefault="00000000">
      <w:pPr>
        <w:spacing w:after="0" w:line="240" w:lineRule="auto"/>
        <w:ind w:left="255" w:hanging="113"/>
      </w:pPr>
      <w:r>
        <w:t xml:space="preserve">• Relance des équipes pour la </w:t>
      </w:r>
      <w:proofErr w:type="spellStart"/>
      <w:r>
        <w:t>saisie</w:t>
      </w:r>
      <w:proofErr w:type="spellEnd"/>
      <w:r>
        <w:t xml:space="preserve"> des </w:t>
      </w:r>
      <w:proofErr w:type="spellStart"/>
      <w:r>
        <w:t>feuilles</w:t>
      </w:r>
      <w:proofErr w:type="spellEnd"/>
      <w:r>
        <w:t xml:space="preserve"> de temps.</w:t>
      </w:r>
    </w:p>
    <w:p w14:paraId="19D73315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Analyse</w:t>
      </w:r>
      <w:proofErr w:type="spellEnd"/>
      <w:r>
        <w:t xml:space="preserve"> des chiffres </w:t>
      </w:r>
      <w:proofErr w:type="spellStart"/>
      <w:r>
        <w:t>en</w:t>
      </w:r>
      <w:proofErr w:type="spellEnd"/>
      <w:r>
        <w:t xml:space="preserve"> JH et K€ et </w:t>
      </w:r>
      <w:proofErr w:type="spellStart"/>
      <w:r>
        <w:t>suivi</w:t>
      </w:r>
      <w:proofErr w:type="spellEnd"/>
      <w:r>
        <w:t xml:space="preserve"> du respect du budget.</w:t>
      </w:r>
    </w:p>
    <w:p w14:paraId="6FCF5DB4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Alerte</w:t>
      </w:r>
      <w:proofErr w:type="spellEnd"/>
      <w:r>
        <w:t xml:space="preserve"> des équipes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de sous </w:t>
      </w:r>
      <w:proofErr w:type="spellStart"/>
      <w:r>
        <w:t>ou</w:t>
      </w:r>
      <w:proofErr w:type="spellEnd"/>
      <w:r>
        <w:t xml:space="preserve"> sur-</w:t>
      </w:r>
      <w:proofErr w:type="spellStart"/>
      <w:r>
        <w:t>consommation</w:t>
      </w:r>
      <w:proofErr w:type="spellEnd"/>
      <w:r>
        <w:t xml:space="preserve"> </w:t>
      </w:r>
      <w:proofErr w:type="spellStart"/>
      <w:r>
        <w:t>budgétaire</w:t>
      </w:r>
      <w:proofErr w:type="spellEnd"/>
      <w:r>
        <w:t>.</w:t>
      </w:r>
    </w:p>
    <w:p w14:paraId="014AC19F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Préparation</w:t>
      </w:r>
      <w:proofErr w:type="spellEnd"/>
      <w:r>
        <w:t xml:space="preserve"> des supports de COPIL et des supports </w:t>
      </w:r>
      <w:proofErr w:type="spellStart"/>
      <w:r>
        <w:t>budgétaires</w:t>
      </w:r>
      <w:proofErr w:type="spellEnd"/>
      <w:r>
        <w:t xml:space="preserve"> pour la Direction.</w:t>
      </w:r>
    </w:p>
    <w:p w14:paraId="2BF2B4B9" w14:textId="77777777" w:rsidR="00585137" w:rsidRDefault="00000000">
      <w:pPr>
        <w:spacing w:before="80" w:after="0"/>
      </w:pPr>
      <w:r>
        <w:rPr>
          <w:b/>
          <w:color w:val="FF0000"/>
        </w:rPr>
        <w:t xml:space="preserve">BPCE SF - GTS — </w:t>
      </w:r>
      <w:r>
        <w:t>Project Manager Office</w:t>
      </w:r>
    </w:p>
    <w:p w14:paraId="190BED62" w14:textId="77777777" w:rsidR="00585137" w:rsidRDefault="00000000">
      <w:pPr>
        <w:spacing w:after="0" w:line="252" w:lineRule="auto"/>
      </w:pPr>
      <w:r>
        <w:rPr>
          <w:i/>
          <w:color w:val="666666"/>
        </w:rPr>
        <w:t xml:space="preserve">Novembre 2019 - </w:t>
      </w:r>
      <w:proofErr w:type="spellStart"/>
      <w:r>
        <w:rPr>
          <w:i/>
          <w:color w:val="666666"/>
        </w:rPr>
        <w:t>novembre</w:t>
      </w:r>
      <w:proofErr w:type="spellEnd"/>
      <w:r>
        <w:rPr>
          <w:i/>
          <w:color w:val="666666"/>
        </w:rPr>
        <w:t xml:space="preserve"> 2020 | 1 </w:t>
      </w:r>
      <w:proofErr w:type="gramStart"/>
      <w:r>
        <w:rPr>
          <w:i/>
          <w:color w:val="666666"/>
        </w:rPr>
        <w:t>an</w:t>
      </w:r>
      <w:proofErr w:type="gramEnd"/>
      <w:r>
        <w:rPr>
          <w:i/>
          <w:color w:val="666666"/>
        </w:rPr>
        <w:t xml:space="preserve"> 1 </w:t>
      </w:r>
      <w:proofErr w:type="spellStart"/>
      <w:r>
        <w:rPr>
          <w:i/>
          <w:color w:val="666666"/>
        </w:rPr>
        <w:t>mois</w:t>
      </w:r>
      <w:proofErr w:type="spellEnd"/>
    </w:p>
    <w:p w14:paraId="799E9536" w14:textId="77777777" w:rsidR="00585137" w:rsidRDefault="00000000">
      <w:pPr>
        <w:spacing w:after="0" w:line="240" w:lineRule="auto"/>
        <w:ind w:left="255" w:hanging="113"/>
      </w:pPr>
      <w:r>
        <w:t xml:space="preserve">• Pilotage </w:t>
      </w:r>
      <w:proofErr w:type="spellStart"/>
      <w:r>
        <w:t>budgétaire</w:t>
      </w:r>
      <w:proofErr w:type="spellEnd"/>
      <w:r>
        <w:t xml:space="preserve"> via </w:t>
      </w:r>
      <w:proofErr w:type="spellStart"/>
      <w:r>
        <w:t>l’outil</w:t>
      </w:r>
      <w:proofErr w:type="spellEnd"/>
      <w:r>
        <w:t xml:space="preserve"> </w:t>
      </w:r>
      <w:proofErr w:type="spellStart"/>
      <w:r>
        <w:t>TimeSheet</w:t>
      </w:r>
      <w:proofErr w:type="spellEnd"/>
      <w:r>
        <w:t xml:space="preserve"> au sein du département Pilotage et </w:t>
      </w:r>
      <w:proofErr w:type="spellStart"/>
      <w:r>
        <w:t>Conformité</w:t>
      </w:r>
      <w:proofErr w:type="spellEnd"/>
      <w:r>
        <w:t>.</w:t>
      </w:r>
    </w:p>
    <w:p w14:paraId="53CF418C" w14:textId="77777777" w:rsidR="00585137" w:rsidRDefault="00000000">
      <w:pPr>
        <w:spacing w:after="0" w:line="240" w:lineRule="auto"/>
        <w:ind w:left="255" w:hanging="113"/>
      </w:pPr>
      <w:r>
        <w:t xml:space="preserve">• Relance des équipes pour la </w:t>
      </w:r>
      <w:proofErr w:type="spellStart"/>
      <w:r>
        <w:t>saisie</w:t>
      </w:r>
      <w:proofErr w:type="spellEnd"/>
      <w:r>
        <w:t xml:space="preserve"> des </w:t>
      </w:r>
      <w:proofErr w:type="spellStart"/>
      <w:r>
        <w:t>feuilles</w:t>
      </w:r>
      <w:proofErr w:type="spellEnd"/>
      <w:r>
        <w:t xml:space="preserve"> de temps </w:t>
      </w:r>
      <w:proofErr w:type="spellStart"/>
      <w:r>
        <w:t>en</w:t>
      </w:r>
      <w:proofErr w:type="spellEnd"/>
      <w:r>
        <w:t xml:space="preserve"> JH.</w:t>
      </w:r>
    </w:p>
    <w:p w14:paraId="511282EE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Création</w:t>
      </w:r>
      <w:proofErr w:type="spellEnd"/>
      <w:r>
        <w:t xml:space="preserve"> et </w:t>
      </w:r>
      <w:proofErr w:type="spellStart"/>
      <w:r>
        <w:t>ouverture</w:t>
      </w:r>
      <w:proofErr w:type="spellEnd"/>
      <w:r>
        <w:t xml:space="preserve"> de nouveaux </w:t>
      </w:r>
      <w:proofErr w:type="spellStart"/>
      <w:r>
        <w:t>projets</w:t>
      </w:r>
      <w:proofErr w:type="spellEnd"/>
      <w:r>
        <w:t xml:space="preserve"> dans </w:t>
      </w:r>
      <w:proofErr w:type="spellStart"/>
      <w:r>
        <w:t>l’outil</w:t>
      </w:r>
      <w:proofErr w:type="spellEnd"/>
      <w:r>
        <w:t xml:space="preserve"> de gestion.</w:t>
      </w:r>
    </w:p>
    <w:p w14:paraId="4E35D3F4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Élaboration</w:t>
      </w:r>
      <w:proofErr w:type="spellEnd"/>
      <w:r>
        <w:t xml:space="preserve"> d’un tableau de bord </w:t>
      </w:r>
      <w:proofErr w:type="spellStart"/>
      <w:r>
        <w:t>budgétaire</w:t>
      </w:r>
      <w:proofErr w:type="spellEnd"/>
      <w:r>
        <w:t xml:space="preserve"> par </w:t>
      </w:r>
      <w:proofErr w:type="spellStart"/>
      <w:r>
        <w:t>pôle</w:t>
      </w:r>
      <w:proofErr w:type="spellEnd"/>
      <w:r>
        <w:t xml:space="preserve"> (MOA, MOE, Exploitation) et par </w:t>
      </w:r>
      <w:proofErr w:type="spellStart"/>
      <w:r>
        <w:t>projet</w:t>
      </w:r>
      <w:proofErr w:type="spellEnd"/>
      <w:r>
        <w:t>.</w:t>
      </w:r>
    </w:p>
    <w:p w14:paraId="02111C46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Suivi</w:t>
      </w:r>
      <w:proofErr w:type="spellEnd"/>
      <w:r>
        <w:t xml:space="preserve"> du respect du budget et </w:t>
      </w:r>
      <w:proofErr w:type="spellStart"/>
      <w:r>
        <w:t>alerte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d’écarts</w:t>
      </w:r>
      <w:proofErr w:type="spellEnd"/>
      <w:r>
        <w:t>.</w:t>
      </w:r>
    </w:p>
    <w:p w14:paraId="65765ABB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Préparation</w:t>
      </w:r>
      <w:proofErr w:type="spellEnd"/>
      <w:r>
        <w:t xml:space="preserve"> des supports COPIL et </w:t>
      </w:r>
      <w:proofErr w:type="spellStart"/>
      <w:r>
        <w:t>budgétaires</w:t>
      </w:r>
      <w:proofErr w:type="spellEnd"/>
      <w:r>
        <w:t xml:space="preserve"> pour la Direction.</w:t>
      </w:r>
    </w:p>
    <w:p w14:paraId="0883A5B6" w14:textId="77777777" w:rsidR="00585137" w:rsidRDefault="00000000">
      <w:pPr>
        <w:spacing w:before="80" w:after="0"/>
      </w:pPr>
      <w:r>
        <w:rPr>
          <w:b/>
          <w:color w:val="FF0000"/>
        </w:rPr>
        <w:t xml:space="preserve">BNP PARIBAS - CIB ITO — </w:t>
      </w:r>
      <w:r>
        <w:t>Project Manager Office</w:t>
      </w:r>
    </w:p>
    <w:p w14:paraId="3D78DF34" w14:textId="77777777" w:rsidR="00585137" w:rsidRDefault="00000000">
      <w:pPr>
        <w:spacing w:after="0" w:line="252" w:lineRule="auto"/>
      </w:pPr>
      <w:r>
        <w:rPr>
          <w:i/>
          <w:color w:val="666666"/>
        </w:rPr>
        <w:t xml:space="preserve">Mars 2019 - </w:t>
      </w:r>
      <w:proofErr w:type="spellStart"/>
      <w:r>
        <w:rPr>
          <w:i/>
          <w:color w:val="666666"/>
        </w:rPr>
        <w:t>novembre</w:t>
      </w:r>
      <w:proofErr w:type="spellEnd"/>
      <w:r>
        <w:rPr>
          <w:i/>
          <w:color w:val="666666"/>
        </w:rPr>
        <w:t xml:space="preserve"> 2019 | 9 </w:t>
      </w:r>
      <w:proofErr w:type="spellStart"/>
      <w:r>
        <w:rPr>
          <w:i/>
          <w:color w:val="666666"/>
        </w:rPr>
        <w:t>mois</w:t>
      </w:r>
      <w:proofErr w:type="spellEnd"/>
    </w:p>
    <w:p w14:paraId="6117AE8C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Accompagnement</w:t>
      </w:r>
      <w:proofErr w:type="spellEnd"/>
      <w:r>
        <w:t xml:space="preserve"> des </w:t>
      </w:r>
      <w:proofErr w:type="spellStart"/>
      <w:r>
        <w:t>collaborateurs</w:t>
      </w:r>
      <w:proofErr w:type="spellEnd"/>
      <w:r>
        <w:t xml:space="preserve"> dans la </w:t>
      </w:r>
      <w:proofErr w:type="spellStart"/>
      <w:r>
        <w:t>prise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main de Clarity au sein du Project &amp; Portfolio Office.</w:t>
      </w:r>
    </w:p>
    <w:p w14:paraId="649016D6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Suivi</w:t>
      </w:r>
      <w:proofErr w:type="spellEnd"/>
      <w:r>
        <w:t xml:space="preserve"> </w:t>
      </w:r>
      <w:proofErr w:type="spellStart"/>
      <w:r>
        <w:t>mensuel</w:t>
      </w:r>
      <w:proofErr w:type="spellEnd"/>
      <w:r>
        <w:t xml:space="preserve"> du resource workflow (headcounts) sur le </w:t>
      </w:r>
      <w:proofErr w:type="spellStart"/>
      <w:r>
        <w:t>périmètre</w:t>
      </w:r>
      <w:proofErr w:type="spellEnd"/>
      <w:r>
        <w:t xml:space="preserve"> worldwide avec </w:t>
      </w:r>
      <w:proofErr w:type="spellStart"/>
      <w:r>
        <w:t>réalisation</w:t>
      </w:r>
      <w:proofErr w:type="spellEnd"/>
      <w:r>
        <w:t xml:space="preserve"> de supports PowerPoint et dashboard.</w:t>
      </w:r>
    </w:p>
    <w:p w14:paraId="06C8F1C1" w14:textId="77777777" w:rsidR="00585137" w:rsidRDefault="00000000">
      <w:pPr>
        <w:spacing w:after="0" w:line="240" w:lineRule="auto"/>
        <w:ind w:left="255" w:hanging="113"/>
      </w:pPr>
      <w:r>
        <w:t xml:space="preserve">• Aide à la </w:t>
      </w:r>
      <w:proofErr w:type="spellStart"/>
      <w:r>
        <w:t>création</w:t>
      </w:r>
      <w:proofErr w:type="spellEnd"/>
      <w:r>
        <w:t xml:space="preserve"> des </w:t>
      </w:r>
      <w:proofErr w:type="spellStart"/>
      <w:r>
        <w:t>projets</w:t>
      </w:r>
      <w:proofErr w:type="spellEnd"/>
      <w:r>
        <w:t xml:space="preserve">, à </w:t>
      </w:r>
      <w:proofErr w:type="spellStart"/>
      <w:r>
        <w:t>l’affectation</w:t>
      </w:r>
      <w:proofErr w:type="spellEnd"/>
      <w:r>
        <w:t xml:space="preserve"> des </w:t>
      </w:r>
      <w:proofErr w:type="spellStart"/>
      <w:r>
        <w:t>ressources</w:t>
      </w:r>
      <w:proofErr w:type="spellEnd"/>
      <w:r>
        <w:t xml:space="preserve"> et à </w:t>
      </w:r>
      <w:proofErr w:type="spellStart"/>
      <w:r>
        <w:t>l’amélioration</w:t>
      </w:r>
      <w:proofErr w:type="spellEnd"/>
      <w:r>
        <w:t xml:space="preserve"> continue de </w:t>
      </w:r>
      <w:proofErr w:type="spellStart"/>
      <w:r>
        <w:t>l’outil</w:t>
      </w:r>
      <w:proofErr w:type="spellEnd"/>
      <w:r>
        <w:t>.</w:t>
      </w:r>
    </w:p>
    <w:p w14:paraId="65EF1CB4" w14:textId="77777777" w:rsidR="00585137" w:rsidRDefault="00000000">
      <w:pPr>
        <w:spacing w:after="0" w:line="240" w:lineRule="auto"/>
        <w:ind w:left="255" w:hanging="113"/>
      </w:pPr>
      <w:r>
        <w:t xml:space="preserve">• Revue des FAQ, des supports de formation et partage des </w:t>
      </w:r>
      <w:proofErr w:type="spellStart"/>
      <w:r>
        <w:t>bonnes</w:t>
      </w:r>
      <w:proofErr w:type="spellEnd"/>
      <w:r>
        <w:t xml:space="preserve"> pratiques avec les équipes locales à </w:t>
      </w:r>
      <w:proofErr w:type="spellStart"/>
      <w:r>
        <w:t>Londres</w:t>
      </w:r>
      <w:proofErr w:type="spellEnd"/>
      <w:r>
        <w:t xml:space="preserve">, Mumbai, </w:t>
      </w:r>
      <w:proofErr w:type="spellStart"/>
      <w:r>
        <w:t>Lisbonne</w:t>
      </w:r>
      <w:proofErr w:type="spellEnd"/>
      <w:r>
        <w:t xml:space="preserve"> et New York.</w:t>
      </w:r>
    </w:p>
    <w:p w14:paraId="212D09F2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Collecte</w:t>
      </w:r>
      <w:proofErr w:type="spellEnd"/>
      <w:r>
        <w:t xml:space="preserve"> </w:t>
      </w:r>
      <w:proofErr w:type="spellStart"/>
      <w:r>
        <w:t>budgétaire</w:t>
      </w:r>
      <w:proofErr w:type="spellEnd"/>
      <w:r>
        <w:t xml:space="preserve"> des nouveaux </w:t>
      </w:r>
      <w:proofErr w:type="spellStart"/>
      <w:r>
        <w:t>projets</w:t>
      </w:r>
      <w:proofErr w:type="spellEnd"/>
      <w:r>
        <w:t xml:space="preserve"> </w:t>
      </w:r>
      <w:proofErr w:type="spellStart"/>
      <w:r>
        <w:t>auprès</w:t>
      </w:r>
      <w:proofErr w:type="spellEnd"/>
      <w:r>
        <w:t xml:space="preserve"> des métiers sur le </w:t>
      </w:r>
      <w:proofErr w:type="spellStart"/>
      <w:r>
        <w:t>périmètre</w:t>
      </w:r>
      <w:proofErr w:type="spellEnd"/>
      <w:r>
        <w:t xml:space="preserve"> worldwide.</w:t>
      </w:r>
    </w:p>
    <w:p w14:paraId="57E3599C" w14:textId="77777777" w:rsidR="00585137" w:rsidRDefault="00000000">
      <w:pPr>
        <w:spacing w:after="0" w:line="240" w:lineRule="auto"/>
        <w:ind w:left="255" w:hanging="113"/>
      </w:pPr>
      <w:r>
        <w:t xml:space="preserve">• Mise </w:t>
      </w:r>
      <w:proofErr w:type="spellStart"/>
      <w:r>
        <w:t>en</w:t>
      </w:r>
      <w:proofErr w:type="spellEnd"/>
      <w:r>
        <w:t xml:space="preserve"> place de meetings de </w:t>
      </w:r>
      <w:proofErr w:type="spellStart"/>
      <w:r>
        <w:t>suivi</w:t>
      </w:r>
      <w:proofErr w:type="spellEnd"/>
      <w:r>
        <w:t xml:space="preserve"> </w:t>
      </w:r>
      <w:proofErr w:type="spellStart"/>
      <w:r>
        <w:t>budgétaire</w:t>
      </w:r>
      <w:proofErr w:type="spellEnd"/>
      <w:r>
        <w:t xml:space="preserve"> avec le département finance.</w:t>
      </w:r>
    </w:p>
    <w:p w14:paraId="47F1A790" w14:textId="77777777" w:rsidR="00585137" w:rsidRDefault="00000000">
      <w:pPr>
        <w:spacing w:before="80" w:after="0"/>
      </w:pPr>
      <w:proofErr w:type="spellStart"/>
      <w:r>
        <w:rPr>
          <w:b/>
          <w:color w:val="FF0000"/>
        </w:rPr>
        <w:t>ArianeGroup</w:t>
      </w:r>
      <w:proofErr w:type="spellEnd"/>
      <w:r>
        <w:rPr>
          <w:b/>
          <w:color w:val="FF0000"/>
        </w:rPr>
        <w:t xml:space="preserve"> — </w:t>
      </w:r>
      <w:r>
        <w:t>Project Manager Office</w:t>
      </w:r>
    </w:p>
    <w:p w14:paraId="1CB61CC0" w14:textId="77777777" w:rsidR="00585137" w:rsidRDefault="00000000">
      <w:pPr>
        <w:spacing w:after="0" w:line="252" w:lineRule="auto"/>
      </w:pPr>
      <w:r>
        <w:rPr>
          <w:i/>
          <w:color w:val="666666"/>
        </w:rPr>
        <w:t xml:space="preserve">Avril 2018 - </w:t>
      </w:r>
      <w:proofErr w:type="spellStart"/>
      <w:r>
        <w:rPr>
          <w:i/>
          <w:color w:val="666666"/>
        </w:rPr>
        <w:t>février</w:t>
      </w:r>
      <w:proofErr w:type="spellEnd"/>
      <w:r>
        <w:rPr>
          <w:i/>
          <w:color w:val="666666"/>
        </w:rPr>
        <w:t xml:space="preserve"> 2019 | 11 </w:t>
      </w:r>
      <w:proofErr w:type="spellStart"/>
      <w:r>
        <w:rPr>
          <w:i/>
          <w:color w:val="666666"/>
        </w:rPr>
        <w:t>mois</w:t>
      </w:r>
      <w:proofErr w:type="spellEnd"/>
    </w:p>
    <w:p w14:paraId="1179B8A3" w14:textId="77777777" w:rsidR="00585137" w:rsidRDefault="00000000">
      <w:pPr>
        <w:spacing w:after="0" w:line="240" w:lineRule="auto"/>
        <w:ind w:left="255" w:hanging="113"/>
      </w:pPr>
      <w:r>
        <w:t xml:space="preserve">• Pilotage et mise </w:t>
      </w:r>
      <w:proofErr w:type="spellStart"/>
      <w:r>
        <w:t>en</w:t>
      </w:r>
      <w:proofErr w:type="spellEnd"/>
      <w:r>
        <w:t xml:space="preserve"> place de </w:t>
      </w:r>
      <w:proofErr w:type="spellStart"/>
      <w:r>
        <w:t>reportings</w:t>
      </w:r>
      <w:proofErr w:type="spellEnd"/>
      <w:r>
        <w:t xml:space="preserve"> sur des </w:t>
      </w:r>
      <w:proofErr w:type="spellStart"/>
      <w:r>
        <w:t>projets</w:t>
      </w:r>
      <w:proofErr w:type="spellEnd"/>
      <w:r>
        <w:t xml:space="preserve"> du département </w:t>
      </w:r>
      <w:proofErr w:type="spellStart"/>
      <w:r>
        <w:t>achats</w:t>
      </w:r>
      <w:proofErr w:type="spellEnd"/>
      <w:r>
        <w:t xml:space="preserve"> </w:t>
      </w:r>
      <w:proofErr w:type="spellStart"/>
      <w:r>
        <w:t>jusqu’à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clôture</w:t>
      </w:r>
      <w:proofErr w:type="spellEnd"/>
      <w:r>
        <w:t>.</w:t>
      </w:r>
    </w:p>
    <w:p w14:paraId="05ACF240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Création</w:t>
      </w:r>
      <w:proofErr w:type="spellEnd"/>
      <w:r>
        <w:t xml:space="preserve"> de KPI </w:t>
      </w:r>
      <w:proofErr w:type="spellStart"/>
      <w:r>
        <w:t>d’aide</w:t>
      </w:r>
      <w:proofErr w:type="spellEnd"/>
      <w:r>
        <w:t xml:space="preserve"> au </w:t>
      </w:r>
      <w:proofErr w:type="spellStart"/>
      <w:r>
        <w:t>suivi</w:t>
      </w:r>
      <w:proofErr w:type="spellEnd"/>
      <w:r>
        <w:t xml:space="preserve"> des </w:t>
      </w:r>
      <w:proofErr w:type="spellStart"/>
      <w:r>
        <w:t>projets</w:t>
      </w:r>
      <w:proofErr w:type="spellEnd"/>
      <w:r>
        <w:t xml:space="preserve"> et </w:t>
      </w:r>
      <w:proofErr w:type="spellStart"/>
      <w:r>
        <w:t>d’analyse</w:t>
      </w:r>
      <w:proofErr w:type="spellEnd"/>
      <w:r>
        <w:t xml:space="preserve"> des </w:t>
      </w:r>
      <w:proofErr w:type="spellStart"/>
      <w:r>
        <w:t>coûts</w:t>
      </w:r>
      <w:proofErr w:type="spellEnd"/>
      <w:r>
        <w:t xml:space="preserve"> du département </w:t>
      </w:r>
      <w:proofErr w:type="spellStart"/>
      <w:r>
        <w:t>achats</w:t>
      </w:r>
      <w:proofErr w:type="spellEnd"/>
      <w:r>
        <w:t>.</w:t>
      </w:r>
    </w:p>
    <w:p w14:paraId="56D63B18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Analyse</w:t>
      </w:r>
      <w:proofErr w:type="spellEnd"/>
      <w:r>
        <w:t xml:space="preserve"> </w:t>
      </w:r>
      <w:proofErr w:type="spellStart"/>
      <w:r>
        <w:t>approfondie</w:t>
      </w:r>
      <w:proofErr w:type="spellEnd"/>
      <w:r>
        <w:t xml:space="preserve"> des chiffres et </w:t>
      </w:r>
      <w:proofErr w:type="spellStart"/>
      <w:r>
        <w:t>réalisation</w:t>
      </w:r>
      <w:proofErr w:type="spellEnd"/>
      <w:r>
        <w:t xml:space="preserve"> du forecast.</w:t>
      </w:r>
    </w:p>
    <w:p w14:paraId="73A5EA3F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Réalisation</w:t>
      </w:r>
      <w:proofErr w:type="spellEnd"/>
      <w:r>
        <w:t xml:space="preserve"> de la Monthly Business Review (MBR).</w:t>
      </w:r>
    </w:p>
    <w:p w14:paraId="3F186D9F" w14:textId="77777777" w:rsidR="00585137" w:rsidRDefault="00000000">
      <w:pPr>
        <w:spacing w:before="80" w:after="0"/>
      </w:pPr>
      <w:r>
        <w:rPr>
          <w:b/>
          <w:color w:val="FF0000"/>
        </w:rPr>
        <w:t xml:space="preserve">BNP PARIBAS - ITG SIT — </w:t>
      </w:r>
      <w:r>
        <w:t>Project Manager Office</w:t>
      </w:r>
    </w:p>
    <w:p w14:paraId="2732349F" w14:textId="77777777" w:rsidR="00585137" w:rsidRDefault="00000000">
      <w:pPr>
        <w:spacing w:after="0" w:line="252" w:lineRule="auto"/>
      </w:pPr>
      <w:proofErr w:type="spellStart"/>
      <w:r>
        <w:rPr>
          <w:i/>
          <w:color w:val="666666"/>
        </w:rPr>
        <w:t>Décembre</w:t>
      </w:r>
      <w:proofErr w:type="spellEnd"/>
      <w:r>
        <w:rPr>
          <w:i/>
          <w:color w:val="666666"/>
        </w:rPr>
        <w:t xml:space="preserve"> 2016 - mars 2018 | 1 </w:t>
      </w:r>
      <w:proofErr w:type="gramStart"/>
      <w:r>
        <w:rPr>
          <w:i/>
          <w:color w:val="666666"/>
        </w:rPr>
        <w:t>an</w:t>
      </w:r>
      <w:proofErr w:type="gramEnd"/>
      <w:r>
        <w:rPr>
          <w:i/>
          <w:color w:val="666666"/>
        </w:rPr>
        <w:t xml:space="preserve"> 4 </w:t>
      </w:r>
      <w:proofErr w:type="spellStart"/>
      <w:r>
        <w:rPr>
          <w:i/>
          <w:color w:val="666666"/>
        </w:rPr>
        <w:t>mois</w:t>
      </w:r>
      <w:proofErr w:type="spellEnd"/>
    </w:p>
    <w:p w14:paraId="4C1972A8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Suivi</w:t>
      </w:r>
      <w:proofErr w:type="spellEnd"/>
      <w:r>
        <w:t xml:space="preserve"> de 30 </w:t>
      </w:r>
      <w:proofErr w:type="spellStart"/>
      <w:r>
        <w:t>projets</w:t>
      </w:r>
      <w:proofErr w:type="spellEnd"/>
      <w:r>
        <w:t xml:space="preserve"> RUN et coordination de la relation client dans le cadre de </w:t>
      </w:r>
      <w:proofErr w:type="spellStart"/>
      <w:r>
        <w:t>contrats</w:t>
      </w:r>
      <w:proofErr w:type="spellEnd"/>
      <w:r>
        <w:t xml:space="preserve"> ADM.</w:t>
      </w:r>
    </w:p>
    <w:p w14:paraId="07506808" w14:textId="77777777" w:rsidR="00585137" w:rsidRDefault="00000000">
      <w:pPr>
        <w:spacing w:after="0" w:line="240" w:lineRule="auto"/>
        <w:ind w:left="255" w:hanging="113"/>
      </w:pPr>
      <w:r>
        <w:t xml:space="preserve">• Aide à </w:t>
      </w:r>
      <w:proofErr w:type="spellStart"/>
      <w:r>
        <w:t>l’animation</w:t>
      </w:r>
      <w:proofErr w:type="spellEnd"/>
      <w:r>
        <w:t xml:space="preserve"> de la </w:t>
      </w:r>
      <w:proofErr w:type="spellStart"/>
      <w:r>
        <w:t>gouvernance</w:t>
      </w:r>
      <w:proofErr w:type="spellEnd"/>
      <w:r>
        <w:t xml:space="preserve"> du </w:t>
      </w:r>
      <w:proofErr w:type="spellStart"/>
      <w:r>
        <w:t>programme</w:t>
      </w:r>
      <w:proofErr w:type="spellEnd"/>
      <w:r>
        <w:t xml:space="preserve"> de transformation </w:t>
      </w:r>
      <w:proofErr w:type="gramStart"/>
      <w:r>
        <w:t>IT :</w:t>
      </w:r>
      <w:proofErr w:type="gramEnd"/>
      <w:r>
        <w:t xml:space="preserve"> </w:t>
      </w:r>
      <w:proofErr w:type="spellStart"/>
      <w:r>
        <w:t>préparation</w:t>
      </w:r>
      <w:proofErr w:type="spellEnd"/>
      <w:r>
        <w:t xml:space="preserve">, </w:t>
      </w:r>
      <w:proofErr w:type="spellStart"/>
      <w:r>
        <w:t>organisation</w:t>
      </w:r>
      <w:proofErr w:type="spellEnd"/>
      <w:r>
        <w:t xml:space="preserve"> et animation </w:t>
      </w:r>
      <w:proofErr w:type="spellStart"/>
      <w:r>
        <w:t>d’instances</w:t>
      </w:r>
      <w:proofErr w:type="spellEnd"/>
      <w:r>
        <w:t xml:space="preserve"> de roadmap et de COPIL.</w:t>
      </w:r>
    </w:p>
    <w:p w14:paraId="32B3BBF2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Suivi</w:t>
      </w:r>
      <w:proofErr w:type="spellEnd"/>
      <w:r>
        <w:t xml:space="preserve"> de la </w:t>
      </w:r>
      <w:proofErr w:type="spellStart"/>
      <w:r>
        <w:t>facturation</w:t>
      </w:r>
      <w:proofErr w:type="spellEnd"/>
      <w:r>
        <w:t xml:space="preserve"> par rapprochement des </w:t>
      </w:r>
      <w:proofErr w:type="spellStart"/>
      <w:r>
        <w:t>demandes</w:t>
      </w:r>
      <w:proofErr w:type="spellEnd"/>
      <w:r>
        <w:t xml:space="preserve"> </w:t>
      </w:r>
      <w:proofErr w:type="spellStart"/>
      <w:r>
        <w:t>d’engagement</w:t>
      </w:r>
      <w:proofErr w:type="spellEnd"/>
      <w:r>
        <w:t xml:space="preserve"> et de la </w:t>
      </w:r>
      <w:proofErr w:type="spellStart"/>
      <w:r>
        <w:t>facturation</w:t>
      </w:r>
      <w:proofErr w:type="spellEnd"/>
      <w:r>
        <w:t>.</w:t>
      </w:r>
    </w:p>
    <w:p w14:paraId="343DFFDE" w14:textId="77777777" w:rsidR="00585137" w:rsidRDefault="00000000">
      <w:pPr>
        <w:spacing w:after="0" w:line="240" w:lineRule="auto"/>
        <w:ind w:left="255" w:hanging="113"/>
      </w:pPr>
      <w:r>
        <w:t xml:space="preserve">• </w:t>
      </w:r>
      <w:proofErr w:type="spellStart"/>
      <w:r>
        <w:t>Préparation</w:t>
      </w:r>
      <w:proofErr w:type="spellEnd"/>
      <w:r>
        <w:t xml:space="preserve"> des budgets des </w:t>
      </w:r>
      <w:proofErr w:type="spellStart"/>
      <w:r>
        <w:t>projets</w:t>
      </w:r>
      <w:proofErr w:type="spellEnd"/>
      <w:r>
        <w:t xml:space="preserve"> à </w:t>
      </w:r>
      <w:proofErr w:type="spellStart"/>
      <w:r>
        <w:t>venir</w:t>
      </w:r>
      <w:proofErr w:type="spellEnd"/>
      <w:r>
        <w:t xml:space="preserve"> avec le </w:t>
      </w:r>
      <w:proofErr w:type="spellStart"/>
      <w:r>
        <w:t>contrôle</w:t>
      </w:r>
      <w:proofErr w:type="spellEnd"/>
      <w:r>
        <w:t xml:space="preserve"> de gestion.</w:t>
      </w:r>
    </w:p>
    <w:p w14:paraId="498DB007" w14:textId="77777777" w:rsidR="00585137" w:rsidRDefault="00000000">
      <w:pPr>
        <w:spacing w:after="0" w:line="240" w:lineRule="auto"/>
        <w:ind w:left="255" w:hanging="113"/>
      </w:pPr>
      <w:r>
        <w:t xml:space="preserve">• Participation à </w:t>
      </w:r>
      <w:proofErr w:type="spellStart"/>
      <w:r>
        <w:t>l’amélioration</w:t>
      </w:r>
      <w:proofErr w:type="spellEnd"/>
      <w:r>
        <w:t xml:space="preserve"> continue des processus de pilotage du </w:t>
      </w:r>
      <w:proofErr w:type="spellStart"/>
      <w:r>
        <w:t>contrat</w:t>
      </w:r>
      <w:proofErr w:type="spellEnd"/>
      <w:r>
        <w:t xml:space="preserve"> ADM.</w:t>
      </w:r>
    </w:p>
    <w:tbl>
      <w:tblPr>
        <w:tblW w:w="0" w:type="auto"/>
        <w:tblBorders>
          <w:top w:val="single" w:sz="0" w:space="0" w:color="C00000"/>
          <w:left w:val="single" w:sz="0" w:space="0" w:color="C00000"/>
          <w:bottom w:val="single" w:sz="0" w:space="0" w:color="C00000"/>
          <w:right w:val="single" w:sz="0" w:space="0" w:color="C00000"/>
          <w:insideH w:val="single" w:sz="0" w:space="0" w:color="C00000"/>
          <w:insideV w:val="single" w:sz="0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5213"/>
        <w:gridCol w:w="5213"/>
        <w:gridCol w:w="47"/>
      </w:tblGrid>
      <w:tr w:rsidR="00585137" w14:paraId="2D27607F" w14:textId="77777777">
        <w:tc>
          <w:tcPr>
            <w:tcW w:w="10426" w:type="dxa"/>
            <w:gridSpan w:val="3"/>
            <w:shd w:val="clear" w:color="auto" w:fill="C00000"/>
            <w:tcMar>
              <w:top w:w="60" w:type="dxa"/>
              <w:left w:w="100" w:type="dxa"/>
              <w:bottom w:w="40" w:type="dxa"/>
              <w:right w:w="80" w:type="dxa"/>
            </w:tcMar>
          </w:tcPr>
          <w:p w14:paraId="5BA6E837" w14:textId="77777777" w:rsidR="00585137" w:rsidRDefault="00000000">
            <w:pPr>
              <w:spacing w:after="0" w:line="252" w:lineRule="auto"/>
            </w:pPr>
            <w:r>
              <w:rPr>
                <w:b/>
                <w:color w:val="FFFFFF"/>
              </w:rPr>
              <w:lastRenderedPageBreak/>
              <w:t>FORMATION, CERTIFICATIONS &amp; LANGUES</w:t>
            </w:r>
          </w:p>
        </w:tc>
      </w:tr>
      <w:tr w:rsidR="00585137" w14:paraId="25ED4BAD" w14:textId="77777777">
        <w:tblPrEx>
          <w:tblBorders>
            <w:top w:val="single" w:sz="8" w:space="0" w:color="D9E2F3"/>
            <w:left w:val="single" w:sz="8" w:space="0" w:color="D9E2F3"/>
            <w:bottom w:val="single" w:sz="8" w:space="0" w:color="D9E2F3"/>
            <w:right w:val="single" w:sz="8" w:space="0" w:color="D9E2F3"/>
            <w:insideH w:val="single" w:sz="8" w:space="0" w:color="D9E2F3"/>
            <w:insideV w:val="single" w:sz="8" w:space="0" w:color="D9E2F3"/>
          </w:tblBorders>
        </w:tblPrEx>
        <w:trPr>
          <w:gridAfter w:val="1"/>
          <w:wAfter w:w="47" w:type="dxa"/>
        </w:trPr>
        <w:tc>
          <w:tcPr>
            <w:tcW w:w="52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DABCC" w14:textId="77777777" w:rsidR="00585137" w:rsidRDefault="00000000">
            <w:pPr>
              <w:spacing w:after="40" w:line="252" w:lineRule="auto"/>
            </w:pPr>
            <w:r>
              <w:rPr>
                <w:b/>
                <w:color w:val="FF0000"/>
              </w:rPr>
              <w:t>Formation &amp; certifications</w:t>
            </w:r>
          </w:p>
          <w:p w14:paraId="53A48BC6" w14:textId="77777777" w:rsidR="00585137" w:rsidRDefault="00000000">
            <w:pPr>
              <w:spacing w:after="0"/>
              <w:ind w:left="198" w:hanging="113"/>
            </w:pPr>
            <w:r>
              <w:t xml:space="preserve">• </w:t>
            </w:r>
            <w:proofErr w:type="gramStart"/>
            <w:r>
              <w:t>2025 :</w:t>
            </w:r>
            <w:proofErr w:type="gramEnd"/>
            <w:r>
              <w:t xml:space="preserve"> Formation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cours</w:t>
            </w:r>
            <w:proofErr w:type="spellEnd"/>
            <w:r>
              <w:t xml:space="preserve"> de </w:t>
            </w:r>
            <w:proofErr w:type="spellStart"/>
            <w:r>
              <w:t>prise</w:t>
            </w:r>
            <w:proofErr w:type="spellEnd"/>
            <w:r>
              <w:t xml:space="preserve"> de parole à </w:t>
            </w:r>
            <w:proofErr w:type="spellStart"/>
            <w:r>
              <w:t>l’école</w:t>
            </w:r>
            <w:proofErr w:type="spellEnd"/>
            <w:r>
              <w:t xml:space="preserve"> 109</w:t>
            </w:r>
          </w:p>
          <w:p w14:paraId="6A92FC86" w14:textId="77777777" w:rsidR="00585137" w:rsidRDefault="00000000">
            <w:pPr>
              <w:spacing w:after="0"/>
              <w:ind w:left="198" w:hanging="113"/>
            </w:pPr>
            <w:r>
              <w:t xml:space="preserve">• </w:t>
            </w:r>
            <w:proofErr w:type="gramStart"/>
            <w:r>
              <w:t>2021 :</w:t>
            </w:r>
            <w:proofErr w:type="gramEnd"/>
            <w:r>
              <w:t xml:space="preserve"> Formation Gestion de </w:t>
            </w:r>
            <w:proofErr w:type="spellStart"/>
            <w:r>
              <w:t>Projet</w:t>
            </w:r>
            <w:proofErr w:type="spellEnd"/>
            <w:r>
              <w:t xml:space="preserve"> à 26academy</w:t>
            </w:r>
          </w:p>
          <w:p w14:paraId="23EE9977" w14:textId="77777777" w:rsidR="00585137" w:rsidRDefault="00000000">
            <w:pPr>
              <w:spacing w:after="0"/>
              <w:ind w:left="198" w:hanging="113"/>
            </w:pPr>
            <w:r>
              <w:t xml:space="preserve">• </w:t>
            </w:r>
            <w:proofErr w:type="gramStart"/>
            <w:r>
              <w:t>2014 :</w:t>
            </w:r>
            <w:proofErr w:type="gramEnd"/>
            <w:r>
              <w:t xml:space="preserve"> Master 2 Commerce et Management - </w:t>
            </w:r>
            <w:proofErr w:type="spellStart"/>
            <w:r>
              <w:t>spécialité</w:t>
            </w:r>
            <w:proofErr w:type="spellEnd"/>
            <w:r>
              <w:t xml:space="preserve"> </w:t>
            </w:r>
            <w:proofErr w:type="spellStart"/>
            <w:r>
              <w:t>achat</w:t>
            </w:r>
            <w:proofErr w:type="spellEnd"/>
            <w:r>
              <w:t>, ICD Groupe IGS, Paris</w:t>
            </w:r>
          </w:p>
          <w:p w14:paraId="13823C94" w14:textId="77777777" w:rsidR="00585137" w:rsidRDefault="00000000">
            <w:pPr>
              <w:spacing w:after="0"/>
              <w:ind w:left="198" w:hanging="113"/>
            </w:pPr>
            <w:r>
              <w:t xml:space="preserve">• </w:t>
            </w:r>
            <w:proofErr w:type="gramStart"/>
            <w:r>
              <w:t>2011 :</w:t>
            </w:r>
            <w:proofErr w:type="gramEnd"/>
            <w:r>
              <w:t xml:space="preserve"> </w:t>
            </w:r>
            <w:proofErr w:type="spellStart"/>
            <w:r>
              <w:t>Licence</w:t>
            </w:r>
            <w:proofErr w:type="spellEnd"/>
            <w:r>
              <w:t xml:space="preserve"> </w:t>
            </w:r>
            <w:proofErr w:type="spellStart"/>
            <w:r>
              <w:t>professionnelle</w:t>
            </w:r>
            <w:proofErr w:type="spellEnd"/>
            <w:r>
              <w:t xml:space="preserve"> commerce - </w:t>
            </w:r>
            <w:proofErr w:type="spellStart"/>
            <w:r>
              <w:t>spécialisation</w:t>
            </w:r>
            <w:proofErr w:type="spellEnd"/>
            <w:r>
              <w:t xml:space="preserve"> </w:t>
            </w:r>
            <w:proofErr w:type="spellStart"/>
            <w:r>
              <w:t>Acheteur</w:t>
            </w:r>
            <w:proofErr w:type="spellEnd"/>
            <w:r>
              <w:t xml:space="preserve"> </w:t>
            </w:r>
            <w:proofErr w:type="spellStart"/>
            <w:r>
              <w:t>Industriel</w:t>
            </w:r>
            <w:proofErr w:type="spellEnd"/>
            <w:r>
              <w:t>, Université Marne-la-</w:t>
            </w:r>
            <w:proofErr w:type="spellStart"/>
            <w:r>
              <w:t>Vallée</w:t>
            </w:r>
            <w:proofErr w:type="spellEnd"/>
          </w:p>
          <w:p w14:paraId="065AC526" w14:textId="77777777" w:rsidR="00585137" w:rsidRDefault="00000000">
            <w:pPr>
              <w:spacing w:after="0"/>
              <w:ind w:left="198" w:hanging="113"/>
            </w:pPr>
            <w:r>
              <w:t xml:space="preserve">• </w:t>
            </w:r>
            <w:proofErr w:type="gramStart"/>
            <w:r>
              <w:t>2010 :</w:t>
            </w:r>
            <w:proofErr w:type="gramEnd"/>
            <w:r>
              <w:t xml:space="preserve"> BTS Commerce international, Lycée Marguerite de Valois, </w:t>
            </w:r>
            <w:proofErr w:type="spellStart"/>
            <w:r>
              <w:t>Angoulême</w:t>
            </w:r>
            <w:proofErr w:type="spellEnd"/>
          </w:p>
        </w:tc>
        <w:tc>
          <w:tcPr>
            <w:tcW w:w="5213" w:type="dxa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49EBF0" w14:textId="77777777" w:rsidR="00585137" w:rsidRDefault="00000000">
            <w:proofErr w:type="spellStart"/>
            <w:r>
              <w:t>Secteurs</w:t>
            </w:r>
            <w:proofErr w:type="spellEnd"/>
            <w:r>
              <w:t xml:space="preserve"> &amp; </w:t>
            </w:r>
            <w:proofErr w:type="spellStart"/>
            <w:r>
              <w:t>outils</w:t>
            </w:r>
            <w:proofErr w:type="spellEnd"/>
            <w:r>
              <w:br/>
              <w:t xml:space="preserve">• </w:t>
            </w:r>
            <w:proofErr w:type="spellStart"/>
            <w:proofErr w:type="gramStart"/>
            <w:r>
              <w:t>Secteurs</w:t>
            </w:r>
            <w:proofErr w:type="spellEnd"/>
            <w:r>
              <w:t xml:space="preserve"> :</w:t>
            </w:r>
            <w:proofErr w:type="gramEnd"/>
            <w:r>
              <w:t xml:space="preserve"> Banque / Assurance, </w:t>
            </w:r>
            <w:proofErr w:type="spellStart"/>
            <w:r>
              <w:t>Aéronautique</w:t>
            </w:r>
            <w:proofErr w:type="spellEnd"/>
            <w:r>
              <w:t xml:space="preserve"> / Spatial</w:t>
            </w:r>
            <w:r>
              <w:br/>
              <w:t xml:space="preserve">• </w:t>
            </w:r>
            <w:proofErr w:type="spellStart"/>
            <w:r>
              <w:t>Méthodes</w:t>
            </w:r>
            <w:proofErr w:type="spellEnd"/>
            <w:r>
              <w:t xml:space="preserve"> : Cycle </w:t>
            </w:r>
            <w:proofErr w:type="spellStart"/>
            <w:r>
              <w:t>en</w:t>
            </w:r>
            <w:proofErr w:type="spellEnd"/>
            <w:r>
              <w:t xml:space="preserve"> V, Agile</w:t>
            </w:r>
            <w:r>
              <w:br/>
              <w:t xml:space="preserve">• </w:t>
            </w:r>
            <w:proofErr w:type="spellStart"/>
            <w:r>
              <w:t>Outils</w:t>
            </w:r>
            <w:proofErr w:type="spellEnd"/>
            <w:r>
              <w:t xml:space="preserve"> : Excel, PowerPoint, ServiceNow, Clarity PPM, SAP, Business Project, Power BI, Planisware, </w:t>
            </w:r>
            <w:proofErr w:type="spellStart"/>
            <w:r>
              <w:t>TimeSheet</w:t>
            </w:r>
            <w:proofErr w:type="spellEnd"/>
            <w:r>
              <w:br/>
              <w:t>• Mots-</w:t>
            </w:r>
            <w:proofErr w:type="spellStart"/>
            <w:r>
              <w:t>clés</w:t>
            </w:r>
            <w:proofErr w:type="spellEnd"/>
            <w:r>
              <w:t xml:space="preserve"> mission : </w:t>
            </w:r>
            <w:proofErr w:type="spellStart"/>
            <w:r>
              <w:t>suivi</w:t>
            </w:r>
            <w:proofErr w:type="spellEnd"/>
            <w:r>
              <w:t xml:space="preserve"> </w:t>
            </w:r>
            <w:proofErr w:type="spellStart"/>
            <w:r>
              <w:t>d’activité</w:t>
            </w:r>
            <w:proofErr w:type="spellEnd"/>
            <w:r>
              <w:t xml:space="preserve">, imputations, budget, RAF, </w:t>
            </w:r>
            <w:proofErr w:type="spellStart"/>
            <w:r>
              <w:t>indicateurs</w:t>
            </w:r>
            <w:proofErr w:type="spellEnd"/>
            <w:r>
              <w:t xml:space="preserve">, </w:t>
            </w:r>
            <w:proofErr w:type="spellStart"/>
            <w:r>
              <w:t>outillage</w:t>
            </w:r>
            <w:proofErr w:type="spellEnd"/>
            <w:r>
              <w:t xml:space="preserve"> </w:t>
            </w:r>
            <w:proofErr w:type="spellStart"/>
            <w:r>
              <w:t>d’aide</w:t>
            </w:r>
            <w:proofErr w:type="spellEnd"/>
            <w:r>
              <w:t xml:space="preserve"> à la </w:t>
            </w:r>
            <w:proofErr w:type="spellStart"/>
            <w:r>
              <w:t>décision</w:t>
            </w:r>
            <w:proofErr w:type="spellEnd"/>
            <w:r>
              <w:t xml:space="preserve">, </w:t>
            </w:r>
            <w:proofErr w:type="spellStart"/>
            <w:r>
              <w:t>synthèse</w:t>
            </w:r>
            <w:proofErr w:type="spellEnd"/>
            <w:r>
              <w:t xml:space="preserve">, </w:t>
            </w:r>
            <w:proofErr w:type="spellStart"/>
            <w:r>
              <w:t>contrôle</w:t>
            </w:r>
            <w:proofErr w:type="spellEnd"/>
            <w:r>
              <w:t xml:space="preserve"> des </w:t>
            </w:r>
            <w:proofErr w:type="spellStart"/>
            <w:r>
              <w:t>écarts</w:t>
            </w:r>
            <w:proofErr w:type="spellEnd"/>
          </w:p>
        </w:tc>
      </w:tr>
    </w:tbl>
    <w:p w14:paraId="1B7CFE7F" w14:textId="77777777" w:rsidR="003F66C4" w:rsidRDefault="003F66C4"/>
    <w:sectPr w:rsidR="003F66C4" w:rsidSect="006552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952" w:right="850" w:bottom="794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38192" w14:textId="77777777" w:rsidR="003F66C4" w:rsidRDefault="003F66C4">
      <w:pPr>
        <w:spacing w:after="0" w:line="240" w:lineRule="auto"/>
      </w:pPr>
      <w:r>
        <w:separator/>
      </w:r>
    </w:p>
  </w:endnote>
  <w:endnote w:type="continuationSeparator" w:id="0">
    <w:p w14:paraId="583F7315" w14:textId="77777777" w:rsidR="003F66C4" w:rsidRDefault="003F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9696D" w14:textId="77777777" w:rsidR="00D8332C" w:rsidRDefault="00D8332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C714B" w14:textId="77777777" w:rsidR="00655229" w:rsidRPr="00655229" w:rsidRDefault="00655229" w:rsidP="00655229">
    <w:pPr>
      <w:pStyle w:val="Sansinterligne"/>
      <w:jc w:val="center"/>
      <w:rPr>
        <w:rFonts w:ascii="Arial" w:hAnsi="Arial" w:cs="Arial"/>
        <w:sz w:val="16"/>
        <w:szCs w:val="16"/>
      </w:rPr>
    </w:pPr>
    <w:r w:rsidRPr="00655229">
      <w:rPr>
        <w:rFonts w:ascii="Arial" w:hAnsi="Arial" w:cs="Arial"/>
        <w:sz w:val="16"/>
        <w:szCs w:val="16"/>
      </w:rPr>
      <w:t xml:space="preserve">FASTOR GIE - </w:t>
    </w:r>
    <w:proofErr w:type="spellStart"/>
    <w:r w:rsidRPr="00655229">
      <w:rPr>
        <w:rFonts w:ascii="Arial" w:hAnsi="Arial" w:cs="Arial"/>
        <w:sz w:val="16"/>
        <w:szCs w:val="16"/>
      </w:rPr>
      <w:t>Chamfleury</w:t>
    </w:r>
    <w:proofErr w:type="spellEnd"/>
    <w:r w:rsidRPr="00655229">
      <w:rPr>
        <w:rFonts w:ascii="Arial" w:hAnsi="Arial" w:cs="Arial"/>
        <w:sz w:val="16"/>
        <w:szCs w:val="16"/>
      </w:rPr>
      <w:t xml:space="preserve"> - 9 rue Georges </w:t>
    </w:r>
    <w:proofErr w:type="spellStart"/>
    <w:r w:rsidRPr="00655229">
      <w:rPr>
        <w:rFonts w:ascii="Arial" w:hAnsi="Arial" w:cs="Arial"/>
        <w:sz w:val="16"/>
        <w:szCs w:val="16"/>
      </w:rPr>
      <w:t>Cloarec</w:t>
    </w:r>
    <w:proofErr w:type="spellEnd"/>
    <w:r w:rsidRPr="00655229">
      <w:rPr>
        <w:rFonts w:ascii="Arial" w:hAnsi="Arial" w:cs="Arial"/>
        <w:sz w:val="16"/>
        <w:szCs w:val="16"/>
      </w:rPr>
      <w:t xml:space="preserve"> 27320 LA MADELEINE DE NONANCOURT</w:t>
    </w:r>
  </w:p>
  <w:p w14:paraId="2AD34FC5" w14:textId="77777777" w:rsidR="00655229" w:rsidRPr="00655229" w:rsidRDefault="00655229" w:rsidP="00655229">
    <w:pPr>
      <w:pStyle w:val="Sansinterligne"/>
      <w:jc w:val="center"/>
      <w:rPr>
        <w:rFonts w:ascii="Arial" w:hAnsi="Arial" w:cs="Arial"/>
        <w:sz w:val="16"/>
        <w:szCs w:val="16"/>
      </w:rPr>
    </w:pPr>
    <w:r w:rsidRPr="00655229">
      <w:rPr>
        <w:rFonts w:ascii="Arial" w:hAnsi="Arial" w:cs="Arial"/>
        <w:sz w:val="16"/>
        <w:szCs w:val="16"/>
      </w:rPr>
      <w:t>GIE au capital de 40 000 € - RCS Evreux 808 389 464</w:t>
    </w:r>
  </w:p>
  <w:p w14:paraId="07A8066C" w14:textId="77777777" w:rsidR="00655229" w:rsidRPr="00655229" w:rsidRDefault="00655229" w:rsidP="00655229">
    <w:pPr>
      <w:pStyle w:val="Sansinterligne"/>
      <w:jc w:val="center"/>
      <w:rPr>
        <w:rFonts w:ascii="Arial" w:hAnsi="Arial" w:cs="Arial"/>
        <w:sz w:val="16"/>
        <w:szCs w:val="16"/>
      </w:rPr>
    </w:pPr>
    <w:r w:rsidRPr="00655229">
      <w:rPr>
        <w:rFonts w:ascii="Arial" w:hAnsi="Arial" w:cs="Arial"/>
        <w:sz w:val="16"/>
        <w:szCs w:val="16"/>
      </w:rPr>
      <w:t xml:space="preserve">Tel. 02 32 37 71 50 </w:t>
    </w:r>
    <w:proofErr w:type="gramStart"/>
    <w:r w:rsidRPr="00655229">
      <w:rPr>
        <w:rFonts w:ascii="Arial" w:hAnsi="Arial" w:cs="Arial"/>
        <w:sz w:val="16"/>
        <w:szCs w:val="16"/>
      </w:rPr>
      <w:t>E-mail :</w:t>
    </w:r>
    <w:proofErr w:type="gramEnd"/>
    <w:r w:rsidRPr="00655229">
      <w:rPr>
        <w:rFonts w:ascii="Arial" w:hAnsi="Arial" w:cs="Arial"/>
        <w:sz w:val="16"/>
        <w:szCs w:val="16"/>
      </w:rPr>
      <w:t xml:space="preserve"> </w:t>
    </w:r>
    <w:hyperlink r:id="rId1" w:history="1">
      <w:r w:rsidRPr="00655229">
        <w:rPr>
          <w:rStyle w:val="Lienhypertexte"/>
          <w:rFonts w:ascii="Arial" w:hAnsi="Arial" w:cs="Arial"/>
          <w:color w:val="808080" w:themeColor="background1" w:themeShade="80"/>
          <w:sz w:val="16"/>
          <w:szCs w:val="16"/>
        </w:rPr>
        <w:t>service.client@fastor.com</w:t>
      </w:r>
    </w:hyperlink>
    <w:r w:rsidRPr="00655229">
      <w:rPr>
        <w:rFonts w:ascii="Arial" w:hAnsi="Arial" w:cs="Arial"/>
        <w:sz w:val="16"/>
        <w:szCs w:val="16"/>
      </w:rPr>
      <w:t xml:space="preserve"> Site : </w:t>
    </w:r>
    <w:hyperlink r:id="rId2" w:history="1">
      <w:r w:rsidRPr="00655229">
        <w:rPr>
          <w:rFonts w:ascii="Arial" w:hAnsi="Arial" w:cs="Arial"/>
          <w:sz w:val="16"/>
          <w:szCs w:val="16"/>
        </w:rPr>
        <w:t>www.fastor.com</w:t>
      </w:r>
    </w:hyperlink>
  </w:p>
  <w:p w14:paraId="540B0625" w14:textId="77777777" w:rsidR="00412823" w:rsidRPr="00655229" w:rsidRDefault="00412823" w:rsidP="0065522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8E42" w14:textId="77777777" w:rsidR="00D8332C" w:rsidRDefault="00D8332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D7819" w14:textId="77777777" w:rsidR="003F66C4" w:rsidRDefault="003F66C4">
      <w:pPr>
        <w:spacing w:after="0" w:line="240" w:lineRule="auto"/>
      </w:pPr>
      <w:r>
        <w:separator/>
      </w:r>
    </w:p>
  </w:footnote>
  <w:footnote w:type="continuationSeparator" w:id="0">
    <w:p w14:paraId="133D7D27" w14:textId="77777777" w:rsidR="003F66C4" w:rsidRDefault="003F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DD1F4" w14:textId="77777777" w:rsidR="00D8332C" w:rsidRDefault="00D8332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B0E2" w14:textId="77777777" w:rsidR="00655229" w:rsidRDefault="00243756">
    <w:pPr>
      <w:pStyle w:val="En-tte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25E782D" wp14:editId="0D354565">
              <wp:simplePos x="0" y="0"/>
              <wp:positionH relativeFrom="column">
                <wp:posOffset>4347210</wp:posOffset>
              </wp:positionH>
              <wp:positionV relativeFrom="paragraph">
                <wp:posOffset>-292100</wp:posOffset>
              </wp:positionV>
              <wp:extent cx="2362200" cy="121920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2200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C955EC" w14:textId="77777777" w:rsidR="00243756" w:rsidRDefault="0024375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60C28A6" wp14:editId="1B801A96">
                                <wp:extent cx="2437130" cy="1196340"/>
                                <wp:effectExtent l="0" t="0" r="1270" b="3810"/>
                                <wp:docPr id="13" name="Image 13" descr="Une image contenant texte, Police, capture d’écran, algèbre&#10;&#10;Le contenu généré par l’IA peut êtr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" name="Image 13" descr="Une image contenant texte, Police, capture d’écran, algèbre&#10;&#10;Le contenu généré par l’IA peut être incorrect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437130" cy="119634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4BAC2C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46" type="#_x0000_t202" style="position:absolute;margin-left:342.3pt;margin-top:-23pt;width:186pt;height:9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" stroked="f">
              <v:textbox>
                <w:txbxContent>
                  <w:p w14:paraId="3A09D162" w14:textId="21A306EE" w:rsidR="00243756" w:rsidRDefault="00243756">
                    <w:r>
                      <w:rPr>
                        <w:noProof/>
                      </w:rPr>
                      <w:drawing>
                        <wp:inline distT="0" distB="0" distL="0" distR="0" wp14:anchorId="05865E40" wp14:editId="67242900">
                          <wp:extent cx="2437130" cy="1196340"/>
                          <wp:effectExtent l="0" t="0" r="1270" b="3810"/>
                          <wp:docPr id="13" name="Image 13" descr="Une image contenant texte, Police, capture d’écran, algèbre&#10;&#10;Le contenu généré par l’IA peut êtr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3" name="Image 13" descr="Une image contenant texte, Police, capture d’écran, algèbre&#10;&#10;Le contenu généré par l’IA peut être incorrect.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437130" cy="11963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55229" w:rsidRPr="008F6177">
      <w:rPr>
        <w:noProof/>
      </w:rPr>
      <w:drawing>
        <wp:anchor distT="0" distB="0" distL="114300" distR="114300" simplePos="0" relativeHeight="251659264" behindDoc="1" locked="0" layoutInCell="1" allowOverlap="1" wp14:anchorId="4FB3EE82" wp14:editId="44D1E19E">
          <wp:simplePos x="0" y="0"/>
          <wp:positionH relativeFrom="margin">
            <wp:posOffset>-336550</wp:posOffset>
          </wp:positionH>
          <wp:positionV relativeFrom="paragraph">
            <wp:posOffset>-31750</wp:posOffset>
          </wp:positionV>
          <wp:extent cx="2448560" cy="923925"/>
          <wp:effectExtent l="0" t="0" r="8890" b="9525"/>
          <wp:wrapTight wrapText="bothSides">
            <wp:wrapPolygon edited="0">
              <wp:start x="0" y="0"/>
              <wp:lineTo x="0" y="21377"/>
              <wp:lineTo x="21510" y="21377"/>
              <wp:lineTo x="21510" y="0"/>
              <wp:lineTo x="0" y="0"/>
            </wp:wrapPolygon>
          </wp:wrapTight>
          <wp:docPr id="1004153139" name="Imag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355" b="14041"/>
                  <a:stretch>
                    <a:fillRect/>
                  </a:stretch>
                </pic:blipFill>
                <pic:spPr bwMode="auto">
                  <a:xfrm>
                    <a:off x="0" y="0"/>
                    <a:ext cx="244856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B730" w14:textId="77777777" w:rsidR="00D8332C" w:rsidRDefault="00D8332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39190915">
    <w:abstractNumId w:val="8"/>
  </w:num>
  <w:num w:numId="2" w16cid:durableId="716666426">
    <w:abstractNumId w:val="6"/>
  </w:num>
  <w:num w:numId="3" w16cid:durableId="1022172262">
    <w:abstractNumId w:val="5"/>
  </w:num>
  <w:num w:numId="4" w16cid:durableId="493374166">
    <w:abstractNumId w:val="4"/>
  </w:num>
  <w:num w:numId="5" w16cid:durableId="713163747">
    <w:abstractNumId w:val="7"/>
  </w:num>
  <w:num w:numId="6" w16cid:durableId="846139629">
    <w:abstractNumId w:val="3"/>
  </w:num>
  <w:num w:numId="7" w16cid:durableId="1209337703">
    <w:abstractNumId w:val="2"/>
  </w:num>
  <w:num w:numId="8" w16cid:durableId="944313127">
    <w:abstractNumId w:val="1"/>
  </w:num>
  <w:num w:numId="9" w16cid:durableId="366880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78AA"/>
    <w:rsid w:val="00243756"/>
    <w:rsid w:val="0029639D"/>
    <w:rsid w:val="00326F90"/>
    <w:rsid w:val="003D7635"/>
    <w:rsid w:val="003F66C4"/>
    <w:rsid w:val="00412823"/>
    <w:rsid w:val="00585137"/>
    <w:rsid w:val="00620E55"/>
    <w:rsid w:val="00655229"/>
    <w:rsid w:val="00746E00"/>
    <w:rsid w:val="008B1372"/>
    <w:rsid w:val="00901DA1"/>
    <w:rsid w:val="00980BFE"/>
    <w:rsid w:val="00A627E2"/>
    <w:rsid w:val="00AA1D8D"/>
    <w:rsid w:val="00B02466"/>
    <w:rsid w:val="00B47730"/>
    <w:rsid w:val="00BF1625"/>
    <w:rsid w:val="00CB0664"/>
    <w:rsid w:val="00D8332C"/>
    <w:rsid w:val="00D96261"/>
    <w:rsid w:val="00F56002"/>
    <w:rsid w:val="00FC693F"/>
    <w:rsid w:val="00FE3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BE66A8"/>
  <w14:defaultImageDpi w14:val="300"/>
  <w15:docId w15:val="{5803B03E-6A07-431B-AE73-3A86A5228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Lienhypertexte">
    <w:name w:val="Hyperlink"/>
    <w:rsid w:val="006552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storgie.com" TargetMode="External"/><Relationship Id="rId1" Type="http://schemas.openxmlformats.org/officeDocument/2006/relationships/hyperlink" Target="mailto:rh@fastor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1181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Vandenborght</cp:lastModifiedBy>
  <cp:revision>2</cp:revision>
  <cp:lastPrinted>2026-03-10T11:05:00Z</cp:lastPrinted>
  <dcterms:created xsi:type="dcterms:W3CDTF">2026-03-10T17:06:00Z</dcterms:created>
  <dcterms:modified xsi:type="dcterms:W3CDTF">2026-03-10T17:06:00Z</dcterms:modified>
  <cp:category/>
</cp:coreProperties>
</file>