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6A6C" w14:textId="3997E0A2" w:rsidR="002A1272" w:rsidRPr="00773A36" w:rsidRDefault="004636E7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142D6C66" wp14:editId="4A9B66D9">
                <wp:simplePos x="0" y="0"/>
                <wp:positionH relativeFrom="margin">
                  <wp:posOffset>-101600</wp:posOffset>
                </wp:positionH>
                <wp:positionV relativeFrom="paragraph">
                  <wp:posOffset>6350</wp:posOffset>
                </wp:positionV>
                <wp:extent cx="6276975" cy="6096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DBF31F" w14:textId="4D2BFEE4" w:rsidR="00B1032E" w:rsidRDefault="007963BD" w:rsidP="000930C4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Business Analyst</w:t>
                            </w:r>
                          </w:p>
                          <w:p w14:paraId="4A3D11C6" w14:textId="74F19343" w:rsidR="00A53E45" w:rsidRDefault="00A53E45" w:rsidP="000930C4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SIRH SAP SuccessFactors</w:t>
                            </w:r>
                          </w:p>
                          <w:p w14:paraId="0ACF0931" w14:textId="77777777" w:rsidR="007963BD" w:rsidRPr="000930C4" w:rsidRDefault="007963BD" w:rsidP="000930C4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D6C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8pt;margin-top:.5pt;width:494.25pt;height:48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" o:allowincell="f" stroked="f">
                <v:textbox>
                  <w:txbxContent>
                    <w:p w14:paraId="74DBF31F" w14:textId="4D2BFEE4" w:rsidR="00B1032E" w:rsidRDefault="007963BD" w:rsidP="000930C4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Business Analyst</w:t>
                      </w:r>
                    </w:p>
                    <w:p w14:paraId="4A3D11C6" w14:textId="74F19343" w:rsidR="00A53E45" w:rsidRDefault="00A53E45" w:rsidP="000930C4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SIRH SAP SuccessFactors</w:t>
                      </w:r>
                    </w:p>
                    <w:p w14:paraId="0ACF0931" w14:textId="77777777" w:rsidR="007963BD" w:rsidRPr="000930C4" w:rsidRDefault="007963BD" w:rsidP="000930C4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9AD2B" w14:textId="77777777" w:rsidR="008A7578" w:rsidRDefault="008A7578">
      <w:pPr>
        <w:rPr>
          <w:rFonts w:cs="Arial"/>
          <w:sz w:val="18"/>
        </w:rPr>
      </w:pPr>
    </w:p>
    <w:p w14:paraId="26372A05" w14:textId="0B8E5FD7" w:rsidR="004E6781" w:rsidRDefault="004E678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FFF79AB" w14:textId="79F99FAE" w:rsidR="00E92D41" w:rsidRDefault="00E92D4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7B13B7C" w14:textId="6A0959D6" w:rsidR="004E6781" w:rsidRDefault="004E6781" w:rsidP="006F3D8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188B2CBB" w14:textId="77777777" w:rsidR="00021185" w:rsidRDefault="00021185" w:rsidP="006F3D8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5F69B46F" w14:textId="77777777" w:rsidR="00021185" w:rsidRDefault="00021185" w:rsidP="006F3D8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3BDC3FF5" w14:textId="7731463B" w:rsidR="00E92D41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15CD0F2" wp14:editId="6A5072ED">
                <wp:simplePos x="0" y="0"/>
                <wp:positionH relativeFrom="column">
                  <wp:posOffset>-1829</wp:posOffset>
                </wp:positionH>
                <wp:positionV relativeFrom="paragraph">
                  <wp:posOffset>70815</wp:posOffset>
                </wp:positionV>
                <wp:extent cx="6165850" cy="233680"/>
                <wp:effectExtent l="0" t="0" r="25400" b="3302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  <a:solidFill>
                          <a:schemeClr val="tx2"/>
                        </a:solidFill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  <a:grpFill/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grp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C0AE7B" w14:textId="3FDD65D5" w:rsidR="00167A52" w:rsidRPr="003C076E" w:rsidRDefault="00167A52" w:rsidP="00167A52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24FE0" w14:textId="0FFE8C64" w:rsidR="003C076E" w:rsidRPr="003C076E" w:rsidRDefault="00403BB6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 ET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5CD0F2" id="Groupe 44" o:spid="_x0000_s1027" style="position:absolute;margin-left:-.15pt;margin-top:5.6pt;width:485.5pt;height:18.4pt;z-index:251687936;mso-width-relative:margin;mso-height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">
                <v:group id="Groupe 35" o:spid="_x0000_s102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" adj="-11796480,,5400" path="m,l3360467,r109243,109243l3469710,218486,,218486,,xe" filled="f" strokecolor="#1f497d [3215]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2C0AE7B" w14:textId="3FDD65D5" w:rsidR="00167A52" w:rsidRPr="003C076E" w:rsidRDefault="00167A52" w:rsidP="00167A52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3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" strokecolor="#1f497d [3215]" strokeweight="2.25pt"/>
                </v:group>
                <v:shape id="Zone de texte 2" o:spid="_x0000_s103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A324FE0" w14:textId="0FFE8C64" w:rsidR="003C076E" w:rsidRPr="003C076E" w:rsidRDefault="00403BB6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FORMATION ET CERTIFICATIONS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AD48FB9" w14:textId="77777777" w:rsidR="00893DBA" w:rsidRDefault="00893DBA" w:rsidP="00403BB6">
      <w:pPr>
        <w:pStyle w:val="Aexprience"/>
        <w:tabs>
          <w:tab w:val="right" w:pos="3546"/>
        </w:tabs>
        <w:ind w:right="-141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378D69AE" w14:textId="77777777" w:rsidR="00B14A7B" w:rsidRDefault="00B14A7B" w:rsidP="00B14A7B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  <w:r w:rsidRPr="00A82011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201</w:t>
      </w:r>
      <w:r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 xml:space="preserve">9 : </w:t>
      </w:r>
      <w:r w:rsidRPr="002E70D0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Management des Ressources Humaines et transformations digitale</w:t>
      </w:r>
      <w:r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 xml:space="preserve">, </w:t>
      </w:r>
      <w:r w:rsidRPr="002E70D0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PPA Business School Paris</w:t>
      </w:r>
    </w:p>
    <w:p w14:paraId="79DD1ECB" w14:textId="77777777" w:rsidR="00BF2743" w:rsidRDefault="00BF2743" w:rsidP="00B14A7B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</w:p>
    <w:p w14:paraId="0823F36D" w14:textId="3804E960" w:rsidR="00BF2743" w:rsidRDefault="00BF2743" w:rsidP="00B14A7B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Formations :</w:t>
      </w:r>
    </w:p>
    <w:p w14:paraId="38544ECA" w14:textId="6256B10E" w:rsidR="00BF2743" w:rsidRDefault="00BF2743" w:rsidP="00B14A7B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  <w:r w:rsidRPr="00BF2743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 xml:space="preserve">SAP SuccessFactors HCM : </w:t>
      </w:r>
      <w:r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en cours</w:t>
      </w:r>
    </w:p>
    <w:p w14:paraId="25CBA8DF" w14:textId="77777777" w:rsidR="00B14A7B" w:rsidRDefault="00B14A7B" w:rsidP="002E70D0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</w:p>
    <w:p w14:paraId="7784AA0F" w14:textId="4C751ADA" w:rsidR="00A4395E" w:rsidRPr="00A4395E" w:rsidRDefault="00A4395E" w:rsidP="00A4395E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  <w:r w:rsidRPr="00A4395E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Anglais : Bilingue</w:t>
      </w:r>
    </w:p>
    <w:p w14:paraId="21D477B4" w14:textId="77777777" w:rsidR="00FE0AA2" w:rsidRDefault="00FE0AA2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C31252F" w14:textId="5F09E57C" w:rsidR="00E92D41" w:rsidRPr="00291D1A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1F1B8C6F" wp14:editId="025723D9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65850" cy="233680"/>
                <wp:effectExtent l="0" t="0" r="25400" b="3302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  <a:solidFill>
                          <a:schemeClr val="tx2"/>
                        </a:solidFill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  <a:grpFill/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grp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AA965E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74021" w14:textId="2101EFCC" w:rsidR="003C076E" w:rsidRPr="003C076E" w:rsidRDefault="00403BB6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COMPETENCES </w:t>
                              </w:r>
                              <w:r w:rsidR="00FE0AA2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PRINCIPALES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B8C6F" id="Groupe 46" o:spid="_x0000_s1032" style="position:absolute;margin-left:0;margin-top:2pt;width:485.5pt;height:18.4pt;z-index:251689984;mso-position-horizontal:left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">
                <v:group id="Groupe 48" o:spid="_x0000_s1033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" adj="-11796480,,5400" path="m,l3360467,r109243,109243l3469710,218486,,218486,,xe" filled="f" strokecolor="#1f497d [3215]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11AA965E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5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" strokecolor="#1f497d [3215]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" filled="f" strokecolor="#1f497d [3215]">
                  <v:textbox>
                    <w:txbxContent>
                      <w:p w14:paraId="58574021" w14:textId="2101EFCC" w:rsidR="003C076E" w:rsidRPr="003C076E" w:rsidRDefault="00403BB6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COMPETENCES </w:t>
                        </w:r>
                        <w:r w:rsidR="00FE0AA2">
                          <w:rPr>
                            <w:b/>
                            <w:bCs/>
                            <w:color w:val="FFFFFF" w:themeColor="background1"/>
                          </w:rPr>
                          <w:t>PRINCIPALES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056EE0D" w14:textId="7C949816" w:rsidR="00F27F6A" w:rsidRDefault="00F27F6A" w:rsidP="004E6781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2E6D7885" w14:textId="77777777" w:rsidR="00830349" w:rsidRDefault="00830349" w:rsidP="005C4C79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143214B9" w14:textId="2C8FC666" w:rsidR="00784805" w:rsidRDefault="00784805" w:rsidP="00E75733">
      <w:pPr>
        <w:pStyle w:val="Aexprience"/>
        <w:numPr>
          <w:ilvl w:val="0"/>
          <w:numId w:val="22"/>
        </w:numPr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AMOA et gestion de projet </w:t>
      </w:r>
      <w:r w:rsidR="00003F46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de digitalisation des processus </w:t>
      </w: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RH</w:t>
      </w:r>
    </w:p>
    <w:p w14:paraId="1243CE07" w14:textId="4E43A587" w:rsidR="00784805" w:rsidRDefault="00153B4F" w:rsidP="00E75733">
      <w:pPr>
        <w:pStyle w:val="Aexprience"/>
        <w:numPr>
          <w:ilvl w:val="0"/>
          <w:numId w:val="22"/>
        </w:numPr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SIRH : SAP SuccessFactors, Workday, Factorial</w:t>
      </w:r>
      <w:r w:rsidR="00784805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, ATS internes</w:t>
      </w:r>
    </w:p>
    <w:p w14:paraId="7944EFB2" w14:textId="386F9647" w:rsidR="00BB52BA" w:rsidRDefault="0082532D" w:rsidP="00E75733">
      <w:pPr>
        <w:pStyle w:val="Aexprience"/>
        <w:numPr>
          <w:ilvl w:val="0"/>
          <w:numId w:val="22"/>
        </w:numPr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Recueil et a</w:t>
      </w:r>
      <w:r w:rsidR="00BB52BA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nalyse de besoin</w:t>
      </w:r>
    </w:p>
    <w:p w14:paraId="1A96C0C8" w14:textId="53694A38" w:rsidR="00871D0A" w:rsidRPr="00E75733" w:rsidRDefault="00580033" w:rsidP="00E75733">
      <w:pPr>
        <w:pStyle w:val="Aexprience"/>
        <w:numPr>
          <w:ilvl w:val="0"/>
          <w:numId w:val="22"/>
        </w:numPr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E75733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Rédaction de spécifications</w:t>
      </w:r>
      <w:r w:rsidR="0082532D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fonctionnelles</w:t>
      </w:r>
    </w:p>
    <w:p w14:paraId="076F26B5" w14:textId="2673A16B" w:rsidR="0082532D" w:rsidRDefault="00380E0D" w:rsidP="0082532D">
      <w:pPr>
        <w:pStyle w:val="Aexprience"/>
        <w:numPr>
          <w:ilvl w:val="0"/>
          <w:numId w:val="22"/>
        </w:numPr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E75733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Maîtrise</w:t>
      </w:r>
      <w:r w:rsidR="003236B3" w:rsidRPr="00E75733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des démarches de test</w:t>
      </w:r>
      <w:r w:rsidR="0082532D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et participation aux UAT</w:t>
      </w:r>
    </w:p>
    <w:p w14:paraId="31CE4749" w14:textId="11EDAA6C" w:rsidR="00351BBF" w:rsidRPr="00E75733" w:rsidRDefault="00351BBF" w:rsidP="00351BBF">
      <w:pPr>
        <w:pStyle w:val="Aexprience"/>
        <w:numPr>
          <w:ilvl w:val="0"/>
          <w:numId w:val="22"/>
        </w:numPr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Assurer la c</w:t>
      </w: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oordination RH / IT</w:t>
      </w:r>
    </w:p>
    <w:p w14:paraId="6693A307" w14:textId="6C0D0B2A" w:rsidR="00351BBF" w:rsidRPr="0082532D" w:rsidRDefault="00351BBF" w:rsidP="0082532D">
      <w:pPr>
        <w:pStyle w:val="Aexprience"/>
        <w:numPr>
          <w:ilvl w:val="0"/>
          <w:numId w:val="22"/>
        </w:numPr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Validation pré mise en production</w:t>
      </w:r>
    </w:p>
    <w:p w14:paraId="616E9984" w14:textId="108C2FC1" w:rsidR="00BB52BA" w:rsidRDefault="00BB52BA" w:rsidP="00E75733">
      <w:pPr>
        <w:pStyle w:val="Aexprience"/>
        <w:numPr>
          <w:ilvl w:val="0"/>
          <w:numId w:val="22"/>
        </w:numPr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Support utilisateurs</w:t>
      </w:r>
    </w:p>
    <w:p w14:paraId="2C7770E8" w14:textId="447D673F" w:rsidR="00351BBF" w:rsidRDefault="00351BBF" w:rsidP="00E75733">
      <w:pPr>
        <w:pStyle w:val="Aexprience"/>
        <w:numPr>
          <w:ilvl w:val="0"/>
          <w:numId w:val="22"/>
        </w:numPr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Accompagnement au changement</w:t>
      </w:r>
    </w:p>
    <w:p w14:paraId="6F0A93B3" w14:textId="77777777" w:rsidR="003236B3" w:rsidRPr="00E75733" w:rsidRDefault="003236B3" w:rsidP="00E75733">
      <w:pPr>
        <w:pStyle w:val="Aexprience"/>
        <w:tabs>
          <w:tab w:val="right" w:pos="3546"/>
        </w:tabs>
        <w:ind w:left="720"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3A682F56" w14:textId="77777777" w:rsidR="00871D0A" w:rsidRDefault="00871D0A" w:rsidP="005C4C79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010A2AE" w14:textId="77777777" w:rsidR="00884DD8" w:rsidRPr="00884DD8" w:rsidRDefault="00884DD8" w:rsidP="00884DD8">
      <w:pPr>
        <w:pStyle w:val="Aexprience"/>
        <w:rPr>
          <w:rFonts w:eastAsia="BerkeleyOldEFOP-Book" w:cs="Arial"/>
          <w:color w:val="808080" w:themeColor="background1" w:themeShade="80"/>
          <w:sz w:val="18"/>
          <w:szCs w:val="18"/>
          <w:lang w:val="en-US" w:eastAsia="en-US"/>
        </w:rPr>
      </w:pPr>
      <w:r w:rsidRPr="00884DD8">
        <w:rPr>
          <w:rFonts w:eastAsia="BerkeleyOldEFOP-Book" w:cs="Arial"/>
          <w:color w:val="808080" w:themeColor="background1" w:themeShade="80"/>
          <w:sz w:val="18"/>
          <w:szCs w:val="18"/>
          <w:lang w:val="en-US" w:eastAsia="en-US"/>
        </w:rPr>
        <w:t>Soft Skills:</w:t>
      </w:r>
    </w:p>
    <w:p w14:paraId="56BE7935" w14:textId="77777777" w:rsidR="00884DD8" w:rsidRPr="00884DD8" w:rsidRDefault="00884DD8" w:rsidP="00884DD8">
      <w:pPr>
        <w:pStyle w:val="Aexprience"/>
        <w:numPr>
          <w:ilvl w:val="0"/>
          <w:numId w:val="28"/>
        </w:numPr>
        <w:rPr>
          <w:rFonts w:eastAsia="BerkeleyOldEFOP-Book" w:cs="Arial"/>
          <w:color w:val="808080" w:themeColor="background1" w:themeShade="80"/>
          <w:sz w:val="18"/>
          <w:szCs w:val="18"/>
          <w:lang w:eastAsia="en-US"/>
        </w:rPr>
      </w:pPr>
      <w:r w:rsidRPr="00884DD8">
        <w:rPr>
          <w:rFonts w:eastAsia="BerkeleyOldEFOP-Book" w:cs="Arial"/>
          <w:color w:val="808080" w:themeColor="background1" w:themeShade="80"/>
          <w:sz w:val="18"/>
          <w:szCs w:val="18"/>
          <w:lang w:eastAsia="en-US"/>
        </w:rPr>
        <w:t>Communication</w:t>
      </w:r>
    </w:p>
    <w:p w14:paraId="09856BB0" w14:textId="297E86F3" w:rsidR="00884DD8" w:rsidRDefault="00884DD8" w:rsidP="00884DD8">
      <w:pPr>
        <w:pStyle w:val="Aexprience"/>
        <w:numPr>
          <w:ilvl w:val="0"/>
          <w:numId w:val="28"/>
        </w:numPr>
        <w:rPr>
          <w:rFonts w:eastAsia="BerkeleyOldEFOP-Book" w:cs="Arial"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color w:val="808080" w:themeColor="background1" w:themeShade="80"/>
          <w:sz w:val="18"/>
          <w:szCs w:val="18"/>
          <w:lang w:eastAsia="en-US"/>
        </w:rPr>
        <w:t xml:space="preserve">Travail en </w:t>
      </w:r>
      <w:r w:rsidRPr="00884DD8">
        <w:rPr>
          <w:rFonts w:eastAsia="BerkeleyOldEFOP-Book" w:cs="Arial"/>
          <w:color w:val="808080" w:themeColor="background1" w:themeShade="80"/>
          <w:sz w:val="18"/>
          <w:szCs w:val="18"/>
          <w:lang w:eastAsia="en-US"/>
        </w:rPr>
        <w:t>équipe</w:t>
      </w:r>
    </w:p>
    <w:p w14:paraId="407CFB4A" w14:textId="31EB8C20" w:rsidR="00884DD8" w:rsidRPr="00884DD8" w:rsidRDefault="00884DD8" w:rsidP="00884DD8">
      <w:pPr>
        <w:pStyle w:val="Aexprience"/>
        <w:numPr>
          <w:ilvl w:val="0"/>
          <w:numId w:val="28"/>
        </w:numPr>
        <w:rPr>
          <w:rFonts w:eastAsia="BerkeleyOldEFOP-Book" w:cs="Arial"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color w:val="808080" w:themeColor="background1" w:themeShade="80"/>
          <w:sz w:val="18"/>
          <w:szCs w:val="18"/>
          <w:lang w:eastAsia="en-US"/>
        </w:rPr>
        <w:t>Rigueur</w:t>
      </w:r>
    </w:p>
    <w:p w14:paraId="77A87B9B" w14:textId="77777777" w:rsidR="00F03377" w:rsidRDefault="00F03377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10FF9D29" w14:textId="77777777" w:rsidR="00051618" w:rsidRDefault="00051618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72E065AD" w14:textId="77777777" w:rsidR="00051618" w:rsidRDefault="00051618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762FB554" w14:textId="77777777" w:rsidR="00051618" w:rsidRDefault="00051618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4FEA92DD" w14:textId="77777777" w:rsidR="00051618" w:rsidRDefault="00051618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26EA8A0D" w14:textId="77777777" w:rsidR="00051618" w:rsidRDefault="00051618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4B54B8B2" w14:textId="77777777" w:rsidR="00051618" w:rsidRDefault="00051618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4ECAD766" w14:textId="77777777" w:rsidR="00051618" w:rsidRDefault="00051618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28828B17" w14:textId="77777777" w:rsidR="00051618" w:rsidRDefault="00051618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3BA03A4A" w14:textId="77777777" w:rsidR="00051618" w:rsidRDefault="00051618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292FF72" w14:textId="77777777" w:rsidR="00051618" w:rsidRDefault="00051618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15DAF9BC" w14:textId="77777777" w:rsidR="00051618" w:rsidRDefault="00051618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485C71C3" w14:textId="77777777" w:rsidR="00FE0AA2" w:rsidRDefault="00FE0AA2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18B55585" w14:textId="77777777" w:rsidR="00FE0AA2" w:rsidRDefault="00FE0AA2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034546CC" w14:textId="77777777" w:rsidR="00FE0AA2" w:rsidRDefault="00FE0AA2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53E0ED8C" w14:textId="77777777" w:rsidR="00FE0AA2" w:rsidRDefault="00FE0AA2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3C5F7C77" w14:textId="77777777" w:rsidR="00FE0AA2" w:rsidRDefault="00FE0AA2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9271C13" w14:textId="77777777" w:rsidR="00FE0AA2" w:rsidRDefault="00FE0AA2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1D07F2E1" w14:textId="77777777" w:rsidR="00FE0AA2" w:rsidRDefault="00FE0AA2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1969C63C" w14:textId="77777777" w:rsidR="00FE0AA2" w:rsidRDefault="00FE0AA2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73CEA02E" w14:textId="77777777" w:rsidR="00FE0AA2" w:rsidRDefault="00FE0AA2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1C19634D" w14:textId="77777777" w:rsidR="005C4C79" w:rsidRPr="00291D1A" w:rsidRDefault="005C4C79" w:rsidP="005C4C79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59C6E152" w14:textId="37C07302" w:rsidR="00C1750D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2607" behindDoc="0" locked="0" layoutInCell="1" allowOverlap="1" wp14:anchorId="02908AAF" wp14:editId="0EAD5F4E">
                <wp:simplePos x="0" y="0"/>
                <wp:positionH relativeFrom="margin">
                  <wp:posOffset>30480</wp:posOffset>
                </wp:positionH>
                <wp:positionV relativeFrom="paragraph">
                  <wp:posOffset>6985</wp:posOffset>
                </wp:positionV>
                <wp:extent cx="6165850" cy="225160"/>
                <wp:effectExtent l="0" t="0" r="25400" b="2286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25160"/>
                          <a:chOff x="0" y="0"/>
                          <a:chExt cx="6165850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65416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4B7D9" w14:textId="138DB862" w:rsidR="003C076E" w:rsidRPr="003C076E" w:rsidRDefault="00403BB6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 PROFESSIONNELLE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908AAF" id="Groupe 52" o:spid="_x0000_s1037" style="position:absolute;margin-left:2.4pt;margin-top:.55pt;width:485.5pt;height:17.75pt;z-index:251652607;mso-position-horizontal-relative:margin;mso-height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">
                <v:group id="Groupe 53" o:spid="_x0000_s103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" adj="-11796480,,5400" path="m,l3360467,r109243,109243l3469710,218486,,218486,,xe" fillcolor="#c00000" strokecolor="#1f497d [3215]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" strokecolor="#1f497d [3215]" strokeweight="2.25pt"/>
                </v:group>
                <v:shape id="Zone de texte 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" fillcolor="#1f497d [3215]" strokecolor="#1f497d [3215]">
                  <v:textbox>
                    <w:txbxContent>
                      <w:p w14:paraId="0814B7D9" w14:textId="138DB862" w:rsidR="003C076E" w:rsidRPr="003C076E" w:rsidRDefault="00403BB6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 PROFESSIONNELLE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77CABD7" w14:textId="7758E17E" w:rsidR="004E6781" w:rsidRDefault="004E6781">
      <w:pPr>
        <w:jc w:val="left"/>
        <w:rPr>
          <w:rFonts w:cs="Arial"/>
          <w:sz w:val="8"/>
          <w:szCs w:val="8"/>
        </w:rPr>
      </w:pPr>
    </w:p>
    <w:p w14:paraId="2F41CF24" w14:textId="2CEC112C" w:rsidR="004E6781" w:rsidRDefault="004E6781">
      <w:pPr>
        <w:rPr>
          <w:rFonts w:cs="Arial"/>
          <w:sz w:val="8"/>
          <w:szCs w:val="8"/>
        </w:rPr>
      </w:pPr>
    </w:p>
    <w:p w14:paraId="5D0FC8FD" w14:textId="77777777" w:rsidR="00C13A5C" w:rsidRDefault="00C13A5C" w:rsidP="00871D0A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</w:p>
    <w:p w14:paraId="67E9304D" w14:textId="6737FEA6" w:rsidR="00871D0A" w:rsidRDefault="00C13A5C" w:rsidP="00871D0A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>AIRBUS</w:t>
      </w:r>
      <w:r w:rsidR="00871D0A">
        <w:rPr>
          <w:rFonts w:ascii="Arial" w:hAnsi="Arial" w:cs="Arial"/>
          <w:b/>
          <w:color w:val="4F81BD" w:themeColor="accent1"/>
          <w:spacing w:val="0"/>
        </w:rPr>
        <w:t xml:space="preserve">, </w:t>
      </w:r>
      <w:r>
        <w:rPr>
          <w:rFonts w:ascii="Arial" w:hAnsi="Arial" w:cs="Arial"/>
          <w:b/>
          <w:color w:val="4F81BD" w:themeColor="accent1"/>
          <w:spacing w:val="0"/>
        </w:rPr>
        <w:tab/>
      </w:r>
      <w:r w:rsidR="00871D0A">
        <w:rPr>
          <w:rFonts w:ascii="Arial" w:hAnsi="Arial" w:cs="Arial"/>
          <w:b/>
          <w:color w:val="4F81BD" w:themeColor="accent1"/>
          <w:spacing w:val="0"/>
        </w:rPr>
        <w:t>0</w:t>
      </w:r>
      <w:r w:rsidR="008879AC">
        <w:rPr>
          <w:rFonts w:ascii="Arial" w:hAnsi="Arial" w:cs="Arial"/>
          <w:b/>
          <w:color w:val="4F81BD" w:themeColor="accent1"/>
          <w:spacing w:val="0"/>
        </w:rPr>
        <w:t>9</w:t>
      </w:r>
      <w:r w:rsidR="00871D0A">
        <w:rPr>
          <w:rFonts w:ascii="Arial" w:hAnsi="Arial" w:cs="Arial"/>
          <w:b/>
          <w:color w:val="4F81BD" w:themeColor="accent1"/>
          <w:spacing w:val="0"/>
        </w:rPr>
        <w:t>/20</w:t>
      </w:r>
      <w:r w:rsidR="008879AC">
        <w:rPr>
          <w:rFonts w:ascii="Arial" w:hAnsi="Arial" w:cs="Arial"/>
          <w:b/>
          <w:color w:val="4F81BD" w:themeColor="accent1"/>
          <w:spacing w:val="0"/>
        </w:rPr>
        <w:t>22 à ce jour</w:t>
      </w:r>
    </w:p>
    <w:p w14:paraId="77EED7B4" w14:textId="20DAAE0A" w:rsidR="00871D0A" w:rsidRDefault="00351BBF" w:rsidP="00871D0A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 xml:space="preserve">Business Analyst </w:t>
      </w:r>
      <w:r w:rsidR="008879AC">
        <w:rPr>
          <w:rFonts w:cs="Arial"/>
          <w:b/>
          <w:bCs/>
          <w:i/>
          <w:color w:val="808080" w:themeColor="background1" w:themeShade="80"/>
        </w:rPr>
        <w:t>SIR</w:t>
      </w:r>
      <w:r w:rsidR="00126E00">
        <w:rPr>
          <w:rFonts w:cs="Arial"/>
          <w:b/>
          <w:bCs/>
          <w:i/>
          <w:color w:val="808080" w:themeColor="background1" w:themeShade="80"/>
        </w:rPr>
        <w:t>H</w:t>
      </w:r>
    </w:p>
    <w:p w14:paraId="2299233A" w14:textId="77777777" w:rsidR="00871D0A" w:rsidRDefault="00871D0A" w:rsidP="00871D0A">
      <w:pPr>
        <w:tabs>
          <w:tab w:val="left" w:pos="284"/>
        </w:tabs>
        <w:rPr>
          <w:rFonts w:cs="Arial"/>
          <w:b/>
          <w:color w:val="4F81BD" w:themeColor="accent1"/>
        </w:rPr>
      </w:pPr>
    </w:p>
    <w:p w14:paraId="7F29589C" w14:textId="6FC6900F" w:rsidR="00871D0A" w:rsidRPr="00101866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Référente fonctionnelle sur l’ATS Workday : conseil et accompagnement des utilisateurs finaux </w:t>
      </w:r>
      <w:r w:rsidRPr="00101866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sur l’utilisation de l’outil, les workflows de validation et l’optimisation des processus recrutement.</w:t>
      </w:r>
    </w:p>
    <w:p w14:paraId="61D1699B" w14:textId="3D1F10D4" w:rsidR="00871D0A" w:rsidRPr="00101866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Accompagnement des opérationnels dans la définition et la formalisation des besoins RH, en lien </w:t>
      </w:r>
      <w:r w:rsidRPr="00101866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avec les outils digitaux.</w:t>
      </w:r>
    </w:p>
    <w:p w14:paraId="12412B08" w14:textId="0DB307FA" w:rsidR="00871D0A" w:rsidRPr="00101866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01866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Pilotage du processus de recrutement End-to-End pour plusieurs divisions dans un environnement international structuré.</w:t>
      </w:r>
    </w:p>
    <w:p w14:paraId="05279E6F" w14:textId="6E3283EA" w:rsidR="00871D0A" w:rsidRPr="00101866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Contribution à un projet de création d’un intranet RH : harmonisation des outils, uniformisation </w:t>
      </w:r>
      <w:r w:rsidRPr="00101866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des modèles et structuration des contenus RH.</w:t>
      </w:r>
    </w:p>
    <w:p w14:paraId="7DB0F373" w14:textId="0AD35552" w:rsidR="00871D0A" w:rsidRPr="00EA0808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Participation au paramétrage fonctionnel et à l’alimentation de la plateforme en collaboration </w:t>
      </w:r>
      <w:r w:rsidRPr="00EA0808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avec les équipes RH et IT.</w:t>
      </w:r>
    </w:p>
    <w:p w14:paraId="13C6D79B" w14:textId="0A239367" w:rsidR="00871D0A" w:rsidRPr="00EA0808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Travail en mode projet transverse (RH / IT / utilisateurs finaux) pour garantir la cohérence des </w:t>
      </w:r>
      <w:r w:rsidRPr="00EA0808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processus et la fiabilité des données.</w:t>
      </w:r>
    </w:p>
    <w:p w14:paraId="4E4A002B" w14:textId="09D8636E" w:rsidR="00871D0A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Élaboration et analyse de reportings RH et KPI ; recommandations d’amélioration continue</w:t>
      </w:r>
    </w:p>
    <w:p w14:paraId="6C9BFDC1" w14:textId="4E6F0468" w:rsidR="00D6221D" w:rsidRDefault="00D6221D" w:rsidP="00003F46">
      <w:pPr>
        <w:pStyle w:val="Aexprience"/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Méthodologie : Agile</w:t>
      </w:r>
    </w:p>
    <w:p w14:paraId="0BAEC1FE" w14:textId="77777777" w:rsidR="008157F8" w:rsidRDefault="008157F8" w:rsidP="008157F8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3686A8AE" w14:textId="77777777" w:rsidR="008157F8" w:rsidRDefault="008157F8" w:rsidP="008157F8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61ACF383" w14:textId="513525FF" w:rsidR="008157F8" w:rsidRDefault="00A66487" w:rsidP="008157F8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>IC</w:t>
      </w:r>
      <w:r w:rsidR="008157F8">
        <w:rPr>
          <w:rFonts w:ascii="Arial" w:hAnsi="Arial" w:cs="Arial"/>
          <w:b/>
          <w:color w:val="4F81BD" w:themeColor="accent1"/>
          <w:spacing w:val="0"/>
        </w:rPr>
        <w:t>APE GROUPE</w:t>
      </w:r>
      <w:r w:rsidR="008157F8">
        <w:rPr>
          <w:rFonts w:ascii="Arial" w:hAnsi="Arial" w:cs="Arial"/>
          <w:b/>
          <w:color w:val="4F81BD" w:themeColor="accent1"/>
          <w:spacing w:val="0"/>
        </w:rPr>
        <w:t>,</w:t>
      </w:r>
      <w:r w:rsidR="008157F8">
        <w:rPr>
          <w:rFonts w:ascii="Arial" w:hAnsi="Arial" w:cs="Arial"/>
          <w:b/>
          <w:color w:val="4F81BD" w:themeColor="accent1"/>
          <w:spacing w:val="0"/>
        </w:rPr>
        <w:tab/>
      </w:r>
      <w:r w:rsidR="008157F8">
        <w:rPr>
          <w:rFonts w:ascii="Arial" w:hAnsi="Arial" w:cs="Arial"/>
          <w:b/>
          <w:color w:val="4F81BD" w:themeColor="accent1"/>
          <w:spacing w:val="0"/>
        </w:rPr>
        <w:t>0</w:t>
      </w:r>
      <w:r w:rsidR="008157F8">
        <w:rPr>
          <w:rFonts w:ascii="Arial" w:hAnsi="Arial" w:cs="Arial"/>
          <w:b/>
          <w:color w:val="4F81BD" w:themeColor="accent1"/>
          <w:spacing w:val="0"/>
        </w:rPr>
        <w:t>4</w:t>
      </w:r>
      <w:r w:rsidR="008157F8">
        <w:rPr>
          <w:rFonts w:ascii="Arial" w:hAnsi="Arial" w:cs="Arial"/>
          <w:b/>
          <w:color w:val="4F81BD" w:themeColor="accent1"/>
          <w:spacing w:val="0"/>
        </w:rPr>
        <w:t>/202</w:t>
      </w:r>
      <w:r w:rsidR="008157F8">
        <w:rPr>
          <w:rFonts w:ascii="Arial" w:hAnsi="Arial" w:cs="Arial"/>
          <w:b/>
          <w:color w:val="4F81BD" w:themeColor="accent1"/>
          <w:spacing w:val="0"/>
        </w:rPr>
        <w:t>1</w:t>
      </w:r>
      <w:r w:rsidR="008157F8">
        <w:rPr>
          <w:rFonts w:ascii="Arial" w:hAnsi="Arial" w:cs="Arial"/>
          <w:b/>
          <w:color w:val="4F81BD" w:themeColor="accent1"/>
          <w:spacing w:val="0"/>
        </w:rPr>
        <w:t xml:space="preserve"> à </w:t>
      </w:r>
      <w:r w:rsidR="008157F8">
        <w:rPr>
          <w:rFonts w:ascii="Arial" w:hAnsi="Arial" w:cs="Arial"/>
          <w:b/>
          <w:color w:val="4F81BD" w:themeColor="accent1"/>
          <w:spacing w:val="0"/>
        </w:rPr>
        <w:t>09/2022</w:t>
      </w:r>
    </w:p>
    <w:p w14:paraId="4306D217" w14:textId="15294CBA" w:rsidR="008157F8" w:rsidRDefault="00351BBF" w:rsidP="008157F8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 xml:space="preserve">Business Analyst </w:t>
      </w:r>
      <w:r w:rsidR="008157F8">
        <w:rPr>
          <w:rFonts w:cs="Arial"/>
          <w:b/>
          <w:bCs/>
          <w:i/>
          <w:color w:val="808080" w:themeColor="background1" w:themeShade="80"/>
        </w:rPr>
        <w:t>SIRH</w:t>
      </w:r>
    </w:p>
    <w:p w14:paraId="4FA75677" w14:textId="77777777" w:rsidR="008157F8" w:rsidRPr="00126E00" w:rsidRDefault="008157F8" w:rsidP="008157F8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62DF6835" w14:textId="4851BD57" w:rsidR="00871D0A" w:rsidRPr="00A66487" w:rsidRDefault="00A66487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</w:t>
      </w:r>
      <w:r w:rsidR="00871D0A"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ontribution active au déploiement international du SIRH Factorial (modules Recrutement </w:t>
      </w: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e</w:t>
      </w:r>
      <w:r w:rsidR="00871D0A" w:rsidRPr="00A66487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t Core RH) en coordination avec les équipes RH, IT et l’éditeur.</w:t>
      </w:r>
    </w:p>
    <w:p w14:paraId="14421DAC" w14:textId="77777777" w:rsidR="00D464ED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Recueil, analyse et formalisation des besoins fonctionnels</w:t>
      </w:r>
    </w:p>
    <w:p w14:paraId="3207A4D9" w14:textId="6378F486" w:rsidR="00871D0A" w:rsidRPr="00D464ED" w:rsidRDefault="00D464ED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D464ED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</w:t>
      </w:r>
      <w:r w:rsidR="00871D0A" w:rsidRPr="00D464ED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articipation aux phases de tests (UAT) et validation avant mise en production.</w:t>
      </w:r>
    </w:p>
    <w:p w14:paraId="7C2E3EBC" w14:textId="54C1D803" w:rsidR="00871D0A" w:rsidRPr="00D464ED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Paramétrage, lancement et stabilisation du module Recrutement ; suivi des évolutions et </w:t>
      </w:r>
      <w:r w:rsidRPr="00D464ED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gestion des ajustements post go-live.</w:t>
      </w:r>
    </w:p>
    <w:p w14:paraId="7A221C25" w14:textId="652FBC8D" w:rsidR="00871D0A" w:rsidRPr="005A0D9F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Formation et accompagnement des utilisateurs finaux (managers, RH, collaborateurs) : </w:t>
      </w:r>
      <w:r w:rsidRPr="005A0D9F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animation de sessions, création de supports pédagogiques et assistance fonctionnelle.</w:t>
      </w:r>
    </w:p>
    <w:p w14:paraId="28822C11" w14:textId="21F9D6BE" w:rsidR="00871D0A" w:rsidRPr="005A0D9F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Identification et remontée des axes d’amélioration ; contribution à l’optimisation continue </w:t>
      </w:r>
      <w:r w:rsidRPr="005A0D9F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des modules RH.</w:t>
      </w:r>
    </w:p>
    <w:p w14:paraId="24E158A7" w14:textId="6BF58B0A" w:rsidR="00871D0A" w:rsidRPr="00126E00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Harmonisation et digitalisation des processus RH à l’échelle internationale.</w:t>
      </w:r>
    </w:p>
    <w:p w14:paraId="0CC1C1AF" w14:textId="2925FC32" w:rsidR="00871D0A" w:rsidRPr="005A0D9F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lastRenderedPageBreak/>
        <w:t xml:space="preserve">Structuration et déploiement d’un nouveau processus de recrutement aligné avec les outils </w:t>
      </w:r>
      <w:r w:rsidRPr="005A0D9F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SIRH.</w:t>
      </w:r>
    </w:p>
    <w:p w14:paraId="00301C56" w14:textId="6322FC7D" w:rsidR="00871D0A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Pilotage du recrutement End-to-End pour le groupe dans un environnement international.</w:t>
      </w:r>
    </w:p>
    <w:p w14:paraId="6D806076" w14:textId="1B0811E9" w:rsidR="00003F46" w:rsidRDefault="00003F46" w:rsidP="00003F46">
      <w:pPr>
        <w:pStyle w:val="Aexprience"/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Méthodologie : Agile</w:t>
      </w:r>
    </w:p>
    <w:p w14:paraId="301A2176" w14:textId="77777777" w:rsidR="0015363D" w:rsidRDefault="0015363D" w:rsidP="0015363D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0429B973" w14:textId="3F2A8C82" w:rsidR="0015363D" w:rsidRDefault="0015363D" w:rsidP="0015363D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>LEASECO</w:t>
      </w:r>
      <w:r w:rsidR="00570796">
        <w:rPr>
          <w:rFonts w:ascii="Arial" w:hAnsi="Arial" w:cs="Arial"/>
          <w:b/>
          <w:color w:val="4F81BD" w:themeColor="accent1"/>
          <w:spacing w:val="0"/>
        </w:rPr>
        <w:t>M</w:t>
      </w:r>
      <w:r>
        <w:rPr>
          <w:rFonts w:ascii="Arial" w:hAnsi="Arial" w:cs="Arial"/>
          <w:b/>
          <w:color w:val="4F81BD" w:themeColor="accent1"/>
          <w:spacing w:val="0"/>
        </w:rPr>
        <w:t>,</w:t>
      </w:r>
      <w:r>
        <w:rPr>
          <w:rFonts w:ascii="Arial" w:hAnsi="Arial" w:cs="Arial"/>
          <w:b/>
          <w:color w:val="4F81BD" w:themeColor="accent1"/>
          <w:spacing w:val="0"/>
        </w:rPr>
        <w:tab/>
      </w:r>
      <w:r w:rsidR="00570796">
        <w:rPr>
          <w:rFonts w:ascii="Arial" w:hAnsi="Arial" w:cs="Arial"/>
          <w:b/>
          <w:color w:val="4F81BD" w:themeColor="accent1"/>
          <w:spacing w:val="0"/>
        </w:rPr>
        <w:tab/>
      </w:r>
      <w:r>
        <w:rPr>
          <w:rFonts w:ascii="Arial" w:hAnsi="Arial" w:cs="Arial"/>
          <w:b/>
          <w:color w:val="4F81BD" w:themeColor="accent1"/>
          <w:spacing w:val="0"/>
        </w:rPr>
        <w:t>0</w:t>
      </w:r>
      <w:r w:rsidR="00570796">
        <w:rPr>
          <w:rFonts w:ascii="Arial" w:hAnsi="Arial" w:cs="Arial"/>
          <w:b/>
          <w:color w:val="4F81BD" w:themeColor="accent1"/>
          <w:spacing w:val="0"/>
        </w:rPr>
        <w:t>8</w:t>
      </w:r>
      <w:r>
        <w:rPr>
          <w:rFonts w:ascii="Arial" w:hAnsi="Arial" w:cs="Arial"/>
          <w:b/>
          <w:color w:val="4F81BD" w:themeColor="accent1"/>
          <w:spacing w:val="0"/>
        </w:rPr>
        <w:t>/20</w:t>
      </w:r>
      <w:r w:rsidR="00570796">
        <w:rPr>
          <w:rFonts w:ascii="Arial" w:hAnsi="Arial" w:cs="Arial"/>
          <w:b/>
          <w:color w:val="4F81BD" w:themeColor="accent1"/>
          <w:spacing w:val="0"/>
        </w:rPr>
        <w:t>18</w:t>
      </w:r>
      <w:r>
        <w:rPr>
          <w:rFonts w:ascii="Arial" w:hAnsi="Arial" w:cs="Arial"/>
          <w:b/>
          <w:color w:val="4F81BD" w:themeColor="accent1"/>
          <w:spacing w:val="0"/>
        </w:rPr>
        <w:t xml:space="preserve"> à </w:t>
      </w:r>
      <w:r w:rsidR="00570796">
        <w:rPr>
          <w:rFonts w:ascii="Arial" w:hAnsi="Arial" w:cs="Arial"/>
          <w:b/>
          <w:color w:val="4F81BD" w:themeColor="accent1"/>
          <w:spacing w:val="0"/>
        </w:rPr>
        <w:t>07/</w:t>
      </w:r>
      <w:r>
        <w:rPr>
          <w:rFonts w:ascii="Arial" w:hAnsi="Arial" w:cs="Arial"/>
          <w:b/>
          <w:color w:val="4F81BD" w:themeColor="accent1"/>
          <w:spacing w:val="0"/>
        </w:rPr>
        <w:t>202</w:t>
      </w:r>
      <w:r w:rsidR="00570796">
        <w:rPr>
          <w:rFonts w:ascii="Arial" w:hAnsi="Arial" w:cs="Arial"/>
          <w:b/>
          <w:color w:val="4F81BD" w:themeColor="accent1"/>
          <w:spacing w:val="0"/>
        </w:rPr>
        <w:t>0</w:t>
      </w:r>
    </w:p>
    <w:p w14:paraId="4FBC3077" w14:textId="68BCD619" w:rsidR="0015363D" w:rsidRDefault="00003F46" w:rsidP="0015363D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 xml:space="preserve">Business Analyst </w:t>
      </w:r>
      <w:r w:rsidR="0015363D">
        <w:rPr>
          <w:rFonts w:cs="Arial"/>
          <w:b/>
          <w:bCs/>
          <w:i/>
          <w:color w:val="808080" w:themeColor="background1" w:themeShade="80"/>
        </w:rPr>
        <w:t>SIRH</w:t>
      </w:r>
      <w:r w:rsidR="00570796">
        <w:rPr>
          <w:rFonts w:cs="Arial"/>
          <w:b/>
          <w:bCs/>
          <w:i/>
          <w:color w:val="808080" w:themeColor="background1" w:themeShade="80"/>
        </w:rPr>
        <w:t xml:space="preserve"> SAP SuccessFactors</w:t>
      </w:r>
    </w:p>
    <w:p w14:paraId="2A75CC42" w14:textId="77777777" w:rsidR="0015363D" w:rsidRPr="00126E00" w:rsidRDefault="0015363D" w:rsidP="0015363D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50BBC6D7" w14:textId="59D9B90D" w:rsidR="00871D0A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Chargée de missions RH</w:t>
      </w:r>
      <w:r w:rsidR="00570796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et</w:t>
      </w: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conduite du changement</w:t>
      </w:r>
    </w:p>
    <w:p w14:paraId="39874D8F" w14:textId="793E4BA1" w:rsidR="00F03377" w:rsidRPr="00126E00" w:rsidRDefault="00F03377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Analyse </w:t>
      </w: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d</w:t>
      </w: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es besoins</w:t>
      </w:r>
    </w:p>
    <w:p w14:paraId="4EC7F767" w14:textId="57957EDD" w:rsidR="00871D0A" w:rsidRPr="00126E00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Participation au déploiement et à l’appropriation d’un outil SIRH SAP Successfactors </w:t>
      </w:r>
    </w:p>
    <w:p w14:paraId="686B15B7" w14:textId="751F7F15" w:rsidR="00871D0A" w:rsidRPr="00126E00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Pilotage du recrutement de A à Z en lien avec les besoins des services et des managers</w:t>
      </w:r>
    </w:p>
    <w:p w14:paraId="2953FF38" w14:textId="158D1EA9" w:rsidR="00871D0A" w:rsidRPr="00570796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Définition des profils, stratégies de sourcing, conduite des entretiens et intégration des </w:t>
      </w:r>
      <w:r w:rsidRPr="00570796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collaborateurs</w:t>
      </w:r>
    </w:p>
    <w:p w14:paraId="1672E049" w14:textId="4309015E" w:rsidR="00871D0A" w:rsidRPr="00126E00" w:rsidRDefault="00F03377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</w:t>
      </w:r>
      <w:r w:rsidR="00871D0A"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nticipation des besoins RH actuels et futurs en collaboration avec les opérationnels</w:t>
      </w:r>
    </w:p>
    <w:p w14:paraId="50131B4C" w14:textId="256A7C28" w:rsidR="00871D0A" w:rsidRPr="00126E00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Contribution aux projets de développement RH (GPEEC, diversité, télétravail, handicap, etc.)</w:t>
      </w:r>
    </w:p>
    <w:p w14:paraId="080B1718" w14:textId="3C620242" w:rsidR="00871D0A" w:rsidRDefault="00871D0A" w:rsidP="00003F46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Suivi des indicateurs RH et reporting</w:t>
      </w:r>
    </w:p>
    <w:p w14:paraId="131AB799" w14:textId="75605ED0" w:rsidR="00271A64" w:rsidRDefault="00271A64" w:rsidP="00003F46">
      <w:pPr>
        <w:pStyle w:val="Aexprience"/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Méthodologie : Agile</w:t>
      </w:r>
    </w:p>
    <w:p w14:paraId="51709D6D" w14:textId="77777777" w:rsidR="00797C79" w:rsidRDefault="00797C79" w:rsidP="00797C79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7EA04282" w14:textId="584B51D3" w:rsidR="00797C79" w:rsidRDefault="00797C79" w:rsidP="00797C79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>MORGAN PHILIPS GROUP</w:t>
      </w:r>
      <w:r>
        <w:rPr>
          <w:rFonts w:ascii="Arial" w:hAnsi="Arial" w:cs="Arial"/>
          <w:b/>
          <w:color w:val="4F81BD" w:themeColor="accent1"/>
          <w:spacing w:val="0"/>
        </w:rPr>
        <w:t>,</w:t>
      </w:r>
      <w:r>
        <w:rPr>
          <w:rFonts w:ascii="Arial" w:hAnsi="Arial" w:cs="Arial"/>
          <w:b/>
          <w:color w:val="4F81BD" w:themeColor="accent1"/>
          <w:spacing w:val="0"/>
        </w:rPr>
        <w:tab/>
      </w:r>
      <w:r>
        <w:rPr>
          <w:rFonts w:ascii="Arial" w:hAnsi="Arial" w:cs="Arial"/>
          <w:b/>
          <w:color w:val="4F81BD" w:themeColor="accent1"/>
          <w:spacing w:val="0"/>
        </w:rPr>
        <w:tab/>
        <w:t>0</w:t>
      </w:r>
      <w:r>
        <w:rPr>
          <w:rFonts w:ascii="Arial" w:hAnsi="Arial" w:cs="Arial"/>
          <w:b/>
          <w:color w:val="4F81BD" w:themeColor="accent1"/>
          <w:spacing w:val="0"/>
        </w:rPr>
        <w:t>2</w:t>
      </w:r>
      <w:r>
        <w:rPr>
          <w:rFonts w:ascii="Arial" w:hAnsi="Arial" w:cs="Arial"/>
          <w:b/>
          <w:color w:val="4F81BD" w:themeColor="accent1"/>
          <w:spacing w:val="0"/>
        </w:rPr>
        <w:t>/2018 à 0</w:t>
      </w:r>
      <w:r>
        <w:rPr>
          <w:rFonts w:ascii="Arial" w:hAnsi="Arial" w:cs="Arial"/>
          <w:b/>
          <w:color w:val="4F81BD" w:themeColor="accent1"/>
          <w:spacing w:val="0"/>
        </w:rPr>
        <w:t>8</w:t>
      </w:r>
      <w:r>
        <w:rPr>
          <w:rFonts w:ascii="Arial" w:hAnsi="Arial" w:cs="Arial"/>
          <w:b/>
          <w:color w:val="4F81BD" w:themeColor="accent1"/>
          <w:spacing w:val="0"/>
        </w:rPr>
        <w:t>/20</w:t>
      </w:r>
      <w:r>
        <w:rPr>
          <w:rFonts w:ascii="Arial" w:hAnsi="Arial" w:cs="Arial"/>
          <w:b/>
          <w:color w:val="4F81BD" w:themeColor="accent1"/>
          <w:spacing w:val="0"/>
        </w:rPr>
        <w:t>18</w:t>
      </w:r>
    </w:p>
    <w:p w14:paraId="65248277" w14:textId="12F9CB4E" w:rsidR="00797C79" w:rsidRDefault="00797C79" w:rsidP="00797C79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 xml:space="preserve">Consultante </w:t>
      </w:r>
      <w:r>
        <w:rPr>
          <w:rFonts w:cs="Arial"/>
          <w:b/>
          <w:bCs/>
          <w:i/>
          <w:color w:val="808080" w:themeColor="background1" w:themeShade="80"/>
        </w:rPr>
        <w:t>en recrutement</w:t>
      </w:r>
    </w:p>
    <w:p w14:paraId="054A6CBB" w14:textId="77777777" w:rsidR="00797C79" w:rsidRPr="00126E00" w:rsidRDefault="00797C79" w:rsidP="00797C79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607333FC" w14:textId="78D9C053" w:rsidR="00871D0A" w:rsidRPr="00126E00" w:rsidRDefault="00871D0A" w:rsidP="00F03377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Recrutement </w:t>
      </w:r>
      <w:r w:rsidR="00797C79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par</w:t>
      </w: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approche direct</w:t>
      </w:r>
    </w:p>
    <w:p w14:paraId="53B8BDB4" w14:textId="431BE3FD" w:rsidR="00871D0A" w:rsidRPr="00797C79" w:rsidRDefault="00871D0A" w:rsidP="00F03377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Sourcin</w:t>
      </w:r>
      <w:r w:rsidR="00797C79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g</w:t>
      </w: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de candidats sur les Jobboards (CV ADEN, APEC, Base de données et réseaux</w:t>
      </w:r>
      <w:r w:rsidR="00797C79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</w:t>
      </w:r>
      <w:r w:rsidRPr="00797C79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sociaux (LinkedIn, Viadeo.)</w:t>
      </w:r>
    </w:p>
    <w:p w14:paraId="7152975A" w14:textId="5B06FB14" w:rsidR="00871D0A" w:rsidRPr="00126E00" w:rsidRDefault="00871D0A" w:rsidP="00F03377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Diffusion des offres de recrutements sur les Jobboards</w:t>
      </w:r>
    </w:p>
    <w:p w14:paraId="0885464B" w14:textId="0043FF71" w:rsidR="00871D0A" w:rsidRPr="00126E00" w:rsidRDefault="00797C79" w:rsidP="00F03377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T</w:t>
      </w:r>
      <w:r w:rsidR="00871D0A"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ri des candidatures reçues et entretien de pré-qualification téléphonique</w:t>
      </w:r>
    </w:p>
    <w:p w14:paraId="7BE6629D" w14:textId="05211783" w:rsidR="00871D0A" w:rsidRPr="00126E00" w:rsidRDefault="00871D0A" w:rsidP="00F03377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Prise de RDV et confirmation des entretiens par mail</w:t>
      </w:r>
    </w:p>
    <w:p w14:paraId="6AFAF608" w14:textId="618FB802" w:rsidR="00253031" w:rsidRPr="00126E00" w:rsidRDefault="00871D0A" w:rsidP="00F03377">
      <w:pPr>
        <w:pStyle w:val="Aexprience"/>
        <w:numPr>
          <w:ilvl w:val="0"/>
          <w:numId w:val="22"/>
        </w:numPr>
        <w:tabs>
          <w:tab w:val="right" w:pos="3546"/>
        </w:tabs>
        <w:spacing w:line="360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126E0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Participation aux entretiens de recrutement et rédaction de compte Rendu</w:t>
      </w:r>
    </w:p>
    <w:p w14:paraId="0BA68C7B" w14:textId="77777777" w:rsidR="0047260A" w:rsidRDefault="0047260A">
      <w:pPr>
        <w:tabs>
          <w:tab w:val="left" w:pos="284"/>
        </w:tabs>
        <w:rPr>
          <w:rFonts w:cs="Arial"/>
          <w:b/>
          <w:bCs/>
          <w:sz w:val="18"/>
        </w:rPr>
      </w:pPr>
    </w:p>
    <w:p w14:paraId="2351DF49" w14:textId="77777777" w:rsidR="0047260A" w:rsidRDefault="0047260A">
      <w:pPr>
        <w:tabs>
          <w:tab w:val="left" w:pos="284"/>
        </w:tabs>
        <w:rPr>
          <w:rFonts w:cs="Arial"/>
          <w:b/>
          <w:bCs/>
          <w:sz w:val="18"/>
        </w:rPr>
      </w:pPr>
    </w:p>
    <w:sectPr w:rsidR="0047260A" w:rsidSect="004E678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F89EF" w14:textId="77777777" w:rsidR="00EF567C" w:rsidRDefault="00EF567C">
      <w:r>
        <w:separator/>
      </w:r>
    </w:p>
  </w:endnote>
  <w:endnote w:type="continuationSeparator" w:id="0">
    <w:p w14:paraId="7B44F478" w14:textId="77777777" w:rsidR="00EF567C" w:rsidRDefault="00EF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EE2DF" w14:textId="1C091245" w:rsidR="00653327" w:rsidRPr="007531FB" w:rsidRDefault="000930C4" w:rsidP="000930C4">
    <w:pPr>
      <w:jc w:val="center"/>
      <w:rPr>
        <w:b/>
        <w:bCs/>
        <w:color w:val="808080" w:themeColor="background1" w:themeShade="80"/>
        <w:sz w:val="11"/>
        <w:szCs w:val="11"/>
      </w:rPr>
    </w:pPr>
    <w:r w:rsidRPr="007531FB">
      <w:rPr>
        <w:b/>
        <w:bCs/>
        <w:color w:val="808080" w:themeColor="background1" w:themeShade="80"/>
        <w:sz w:val="11"/>
        <w:szCs w:val="1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639C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Ch</w:t>
    </w:r>
    <w:r>
      <w:rPr>
        <w:color w:val="CA1634"/>
        <w:sz w:val="16"/>
        <w:szCs w:val="12"/>
      </w:rPr>
      <w:t xml:space="preserve">amfleury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38EF261F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r w:rsidRPr="00BE11C7">
      <w:rPr>
        <w:color w:val="CA1634"/>
        <w:lang w:val="de-DE"/>
      </w:rPr>
      <w:t xml:space="preserve">E-mail :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653327" w:rsidRDefault="00653327">
    <w:pPr>
      <w:pStyle w:val="Pieddepage"/>
      <w:tabs>
        <w:tab w:val="clear" w:pos="6840"/>
        <w:tab w:val="right" w:pos="709"/>
      </w:tabs>
    </w:pPr>
  </w:p>
  <w:p w14:paraId="4F30EC56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D0508" w14:textId="77777777" w:rsidR="00EF567C" w:rsidRDefault="00EF567C">
      <w:r>
        <w:separator/>
      </w:r>
    </w:p>
  </w:footnote>
  <w:footnote w:type="continuationSeparator" w:id="0">
    <w:p w14:paraId="37E9A33E" w14:textId="77777777" w:rsidR="00EF567C" w:rsidRDefault="00EF5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D2F9D" w14:textId="0BFE2DC7" w:rsidR="002E4AF1" w:rsidRDefault="002E4AF1" w:rsidP="002E4AF1">
    <w:pPr>
      <w:pStyle w:val="En-tte"/>
      <w:spacing w:line="240" w:lineRule="auto"/>
      <w:ind w:left="0"/>
      <w:jc w:val="left"/>
      <w:rPr>
        <w:b/>
        <w:bCs/>
        <w:noProof/>
        <w:color w:val="4F81BD" w:themeColor="accent1"/>
        <w:sz w:val="24"/>
        <w:szCs w:val="24"/>
      </w:rPr>
    </w:pPr>
  </w:p>
  <w:p w14:paraId="324EBAA7" w14:textId="230EAB79" w:rsidR="00366268" w:rsidRPr="002E4AF1" w:rsidRDefault="00001A02" w:rsidP="002E4AF1">
    <w:pPr>
      <w:pStyle w:val="En-tte"/>
      <w:spacing w:line="240" w:lineRule="auto"/>
      <w:ind w:left="0"/>
      <w:jc w:val="right"/>
      <w:rPr>
        <w:noProof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773F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7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2" type="#_x0000_t202" style="position:absolute;left:0;text-align:left;margin-left:288.6pt;margin-top:-4.65pt;width:86.15pt;height:7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" filled="f" stroked="f" strokeweight=".5pt">
              <v:textbox>
                <w:txbxContent>
                  <w:p w14:paraId="1A34F748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7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8C708" id="Zone de texte 47" o:spid="_x0000_s1043" type="#_x0000_t202" style="position:absolute;left:0;text-align:left;margin-left:359.65pt;margin-top:-1.65pt;width:129.4pt;height:73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" filled="f" stroked="f" strokeweight=".5pt">
              <v:textbox>
                <w:txbxContent>
                  <w:p w14:paraId="67714D6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1FC425F"/>
    <w:multiLevelType w:val="hybridMultilevel"/>
    <w:tmpl w:val="F5F4145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D9071F"/>
    <w:multiLevelType w:val="hybridMultilevel"/>
    <w:tmpl w:val="F140B9A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0F346C84"/>
    <w:multiLevelType w:val="hybridMultilevel"/>
    <w:tmpl w:val="BA9809E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402946"/>
    <w:multiLevelType w:val="hybridMultilevel"/>
    <w:tmpl w:val="BAA6F70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5194B"/>
    <w:multiLevelType w:val="hybridMultilevel"/>
    <w:tmpl w:val="6FE4EFE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640B1"/>
    <w:multiLevelType w:val="hybridMultilevel"/>
    <w:tmpl w:val="255EF6E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2A3F35"/>
    <w:multiLevelType w:val="hybridMultilevel"/>
    <w:tmpl w:val="0870149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0D7EAB"/>
    <w:multiLevelType w:val="hybridMultilevel"/>
    <w:tmpl w:val="86C6E9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1A020D"/>
    <w:multiLevelType w:val="hybridMultilevel"/>
    <w:tmpl w:val="9B8606E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4F21E20"/>
    <w:multiLevelType w:val="hybridMultilevel"/>
    <w:tmpl w:val="EAE05A7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05BE0"/>
    <w:multiLevelType w:val="hybridMultilevel"/>
    <w:tmpl w:val="617400A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A307FF"/>
    <w:multiLevelType w:val="hybridMultilevel"/>
    <w:tmpl w:val="DA1868D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436622"/>
    <w:multiLevelType w:val="hybridMultilevel"/>
    <w:tmpl w:val="FDF40CF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4525F"/>
    <w:multiLevelType w:val="hybridMultilevel"/>
    <w:tmpl w:val="9646684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F566F8"/>
    <w:multiLevelType w:val="hybridMultilevel"/>
    <w:tmpl w:val="16AC3E1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7212AC"/>
    <w:multiLevelType w:val="hybridMultilevel"/>
    <w:tmpl w:val="B7527A56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F17688"/>
    <w:multiLevelType w:val="hybridMultilevel"/>
    <w:tmpl w:val="3AFEAD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8E3953"/>
    <w:multiLevelType w:val="hybridMultilevel"/>
    <w:tmpl w:val="8F36AAF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25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26" w15:restartNumberingAfterBreak="0">
    <w:nsid w:val="6FA97E42"/>
    <w:multiLevelType w:val="hybridMultilevel"/>
    <w:tmpl w:val="E36094C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111CD3"/>
    <w:multiLevelType w:val="hybridMultilevel"/>
    <w:tmpl w:val="1F72C44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564630"/>
    <w:multiLevelType w:val="hybridMultilevel"/>
    <w:tmpl w:val="9DA421A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8F2A61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B1046"/>
    <w:multiLevelType w:val="hybridMultilevel"/>
    <w:tmpl w:val="1D0A566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38095">
    <w:abstractNumId w:val="24"/>
  </w:num>
  <w:num w:numId="2" w16cid:durableId="532767004">
    <w:abstractNumId w:val="14"/>
  </w:num>
  <w:num w:numId="3" w16cid:durableId="1397358681">
    <w:abstractNumId w:val="25"/>
  </w:num>
  <w:num w:numId="4" w16cid:durableId="1567106404">
    <w:abstractNumId w:val="6"/>
  </w:num>
  <w:num w:numId="5" w16cid:durableId="402875143">
    <w:abstractNumId w:val="0"/>
  </w:num>
  <w:num w:numId="6" w16cid:durableId="783429902">
    <w:abstractNumId w:val="8"/>
  </w:num>
  <w:num w:numId="7" w16cid:durableId="1854762587">
    <w:abstractNumId w:val="15"/>
  </w:num>
  <w:num w:numId="8" w16cid:durableId="68314711">
    <w:abstractNumId w:val="22"/>
  </w:num>
  <w:num w:numId="9" w16cid:durableId="591818419">
    <w:abstractNumId w:val="11"/>
  </w:num>
  <w:num w:numId="10" w16cid:durableId="1159266930">
    <w:abstractNumId w:val="28"/>
  </w:num>
  <w:num w:numId="11" w16cid:durableId="1922785825">
    <w:abstractNumId w:val="21"/>
  </w:num>
  <w:num w:numId="12" w16cid:durableId="1674995622">
    <w:abstractNumId w:val="7"/>
  </w:num>
  <w:num w:numId="13" w16cid:durableId="1609120839">
    <w:abstractNumId w:val="5"/>
  </w:num>
  <w:num w:numId="14" w16cid:durableId="355235357">
    <w:abstractNumId w:val="9"/>
  </w:num>
  <w:num w:numId="15" w16cid:durableId="1963537706">
    <w:abstractNumId w:val="20"/>
  </w:num>
  <w:num w:numId="16" w16cid:durableId="1567185196">
    <w:abstractNumId w:val="23"/>
  </w:num>
  <w:num w:numId="17" w16cid:durableId="622152696">
    <w:abstractNumId w:val="12"/>
  </w:num>
  <w:num w:numId="18" w16cid:durableId="66533824">
    <w:abstractNumId w:val="27"/>
  </w:num>
  <w:num w:numId="19" w16cid:durableId="1735469701">
    <w:abstractNumId w:val="29"/>
  </w:num>
  <w:num w:numId="20" w16cid:durableId="2017149390">
    <w:abstractNumId w:val="18"/>
  </w:num>
  <w:num w:numId="21" w16cid:durableId="30888210">
    <w:abstractNumId w:val="17"/>
  </w:num>
  <w:num w:numId="22" w16cid:durableId="545458320">
    <w:abstractNumId w:val="13"/>
  </w:num>
  <w:num w:numId="23" w16cid:durableId="797651777">
    <w:abstractNumId w:val="10"/>
  </w:num>
  <w:num w:numId="24" w16cid:durableId="2040814482">
    <w:abstractNumId w:val="16"/>
  </w:num>
  <w:num w:numId="25" w16cid:durableId="823160088">
    <w:abstractNumId w:val="26"/>
  </w:num>
  <w:num w:numId="26" w16cid:durableId="227694821">
    <w:abstractNumId w:val="4"/>
  </w:num>
  <w:num w:numId="27" w16cid:durableId="712730638">
    <w:abstractNumId w:val="19"/>
  </w:num>
  <w:num w:numId="28" w16cid:durableId="1302154283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03F46"/>
    <w:rsid w:val="0001046F"/>
    <w:rsid w:val="00017280"/>
    <w:rsid w:val="000177BC"/>
    <w:rsid w:val="00021185"/>
    <w:rsid w:val="000220D5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1618"/>
    <w:rsid w:val="00052740"/>
    <w:rsid w:val="000562B0"/>
    <w:rsid w:val="00057E6E"/>
    <w:rsid w:val="000610EC"/>
    <w:rsid w:val="00070400"/>
    <w:rsid w:val="0007067B"/>
    <w:rsid w:val="000713E1"/>
    <w:rsid w:val="000757C7"/>
    <w:rsid w:val="00081A09"/>
    <w:rsid w:val="000917A4"/>
    <w:rsid w:val="000930C4"/>
    <w:rsid w:val="00097AB4"/>
    <w:rsid w:val="000A3207"/>
    <w:rsid w:val="000A6BE2"/>
    <w:rsid w:val="000B1712"/>
    <w:rsid w:val="000B1FCD"/>
    <w:rsid w:val="000B2AB6"/>
    <w:rsid w:val="000B4FA7"/>
    <w:rsid w:val="000C4F7E"/>
    <w:rsid w:val="000C616A"/>
    <w:rsid w:val="000C6A72"/>
    <w:rsid w:val="000D480A"/>
    <w:rsid w:val="000D4DAE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866"/>
    <w:rsid w:val="00101CB9"/>
    <w:rsid w:val="00102344"/>
    <w:rsid w:val="00102696"/>
    <w:rsid w:val="001050A6"/>
    <w:rsid w:val="00106E4C"/>
    <w:rsid w:val="001141B0"/>
    <w:rsid w:val="00115F88"/>
    <w:rsid w:val="0012039D"/>
    <w:rsid w:val="001210DE"/>
    <w:rsid w:val="00123C04"/>
    <w:rsid w:val="00124701"/>
    <w:rsid w:val="00126E00"/>
    <w:rsid w:val="00131A7E"/>
    <w:rsid w:val="00133089"/>
    <w:rsid w:val="001344A1"/>
    <w:rsid w:val="00137E1C"/>
    <w:rsid w:val="001412DC"/>
    <w:rsid w:val="0014182A"/>
    <w:rsid w:val="00145966"/>
    <w:rsid w:val="001464EE"/>
    <w:rsid w:val="001473AB"/>
    <w:rsid w:val="00151792"/>
    <w:rsid w:val="001526A6"/>
    <w:rsid w:val="0015363D"/>
    <w:rsid w:val="00153B4F"/>
    <w:rsid w:val="00156994"/>
    <w:rsid w:val="001645C0"/>
    <w:rsid w:val="00167A52"/>
    <w:rsid w:val="001760BF"/>
    <w:rsid w:val="00176C9D"/>
    <w:rsid w:val="00177DC2"/>
    <w:rsid w:val="00181C35"/>
    <w:rsid w:val="0018594C"/>
    <w:rsid w:val="00186760"/>
    <w:rsid w:val="001914A4"/>
    <w:rsid w:val="001A5AF8"/>
    <w:rsid w:val="001A5E8F"/>
    <w:rsid w:val="001B42BA"/>
    <w:rsid w:val="001C36FC"/>
    <w:rsid w:val="001D5A2A"/>
    <w:rsid w:val="001D5DBB"/>
    <w:rsid w:val="001D64B9"/>
    <w:rsid w:val="001E30DD"/>
    <w:rsid w:val="001E6B0C"/>
    <w:rsid w:val="00204467"/>
    <w:rsid w:val="00207124"/>
    <w:rsid w:val="0021183C"/>
    <w:rsid w:val="00212DBA"/>
    <w:rsid w:val="00214D71"/>
    <w:rsid w:val="0021580D"/>
    <w:rsid w:val="002165A0"/>
    <w:rsid w:val="00221117"/>
    <w:rsid w:val="002226BF"/>
    <w:rsid w:val="00225A79"/>
    <w:rsid w:val="00225D46"/>
    <w:rsid w:val="00225F07"/>
    <w:rsid w:val="0023477A"/>
    <w:rsid w:val="002347DF"/>
    <w:rsid w:val="002410C0"/>
    <w:rsid w:val="002421FB"/>
    <w:rsid w:val="002441DF"/>
    <w:rsid w:val="002462D3"/>
    <w:rsid w:val="002464B6"/>
    <w:rsid w:val="00253027"/>
    <w:rsid w:val="00253031"/>
    <w:rsid w:val="00254B0B"/>
    <w:rsid w:val="00256AED"/>
    <w:rsid w:val="002572A8"/>
    <w:rsid w:val="00260E0A"/>
    <w:rsid w:val="00263397"/>
    <w:rsid w:val="002633F3"/>
    <w:rsid w:val="00263486"/>
    <w:rsid w:val="00264EF2"/>
    <w:rsid w:val="002664E1"/>
    <w:rsid w:val="00270770"/>
    <w:rsid w:val="00271106"/>
    <w:rsid w:val="00271A64"/>
    <w:rsid w:val="002722AE"/>
    <w:rsid w:val="00272631"/>
    <w:rsid w:val="00272775"/>
    <w:rsid w:val="00275CF3"/>
    <w:rsid w:val="0028565A"/>
    <w:rsid w:val="0028711B"/>
    <w:rsid w:val="00291D1A"/>
    <w:rsid w:val="00291D7D"/>
    <w:rsid w:val="00292D05"/>
    <w:rsid w:val="00293C47"/>
    <w:rsid w:val="00297D29"/>
    <w:rsid w:val="002A1272"/>
    <w:rsid w:val="002A3185"/>
    <w:rsid w:val="002A33C4"/>
    <w:rsid w:val="002A4426"/>
    <w:rsid w:val="002A4ECB"/>
    <w:rsid w:val="002A7031"/>
    <w:rsid w:val="002A755A"/>
    <w:rsid w:val="002A7F3E"/>
    <w:rsid w:val="002B03BF"/>
    <w:rsid w:val="002B12F1"/>
    <w:rsid w:val="002B2BBF"/>
    <w:rsid w:val="002B72CD"/>
    <w:rsid w:val="002C140F"/>
    <w:rsid w:val="002C167F"/>
    <w:rsid w:val="002C5C2C"/>
    <w:rsid w:val="002D0DC7"/>
    <w:rsid w:val="002D1A72"/>
    <w:rsid w:val="002D2A77"/>
    <w:rsid w:val="002D4227"/>
    <w:rsid w:val="002D428A"/>
    <w:rsid w:val="002D5A48"/>
    <w:rsid w:val="002E1292"/>
    <w:rsid w:val="002E1389"/>
    <w:rsid w:val="002E15E0"/>
    <w:rsid w:val="002E463C"/>
    <w:rsid w:val="002E4AF1"/>
    <w:rsid w:val="002E4D20"/>
    <w:rsid w:val="002E70D0"/>
    <w:rsid w:val="002F0C18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236B3"/>
    <w:rsid w:val="003303BB"/>
    <w:rsid w:val="003316FD"/>
    <w:rsid w:val="00332B41"/>
    <w:rsid w:val="00334B73"/>
    <w:rsid w:val="00342AB1"/>
    <w:rsid w:val="003430AB"/>
    <w:rsid w:val="0034403C"/>
    <w:rsid w:val="00346391"/>
    <w:rsid w:val="00346C81"/>
    <w:rsid w:val="00347EAF"/>
    <w:rsid w:val="0035172F"/>
    <w:rsid w:val="00351BBF"/>
    <w:rsid w:val="00352FA9"/>
    <w:rsid w:val="00366268"/>
    <w:rsid w:val="00366DEC"/>
    <w:rsid w:val="00370F80"/>
    <w:rsid w:val="0037249B"/>
    <w:rsid w:val="003738C0"/>
    <w:rsid w:val="00373D0B"/>
    <w:rsid w:val="00380E0D"/>
    <w:rsid w:val="00384C6C"/>
    <w:rsid w:val="00385A9E"/>
    <w:rsid w:val="00392B5B"/>
    <w:rsid w:val="00393D14"/>
    <w:rsid w:val="003A0F4B"/>
    <w:rsid w:val="003A3AF9"/>
    <w:rsid w:val="003A5F39"/>
    <w:rsid w:val="003B3059"/>
    <w:rsid w:val="003B6C6C"/>
    <w:rsid w:val="003C076E"/>
    <w:rsid w:val="003C39A4"/>
    <w:rsid w:val="003C4655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10B7"/>
    <w:rsid w:val="003F20C9"/>
    <w:rsid w:val="003F2508"/>
    <w:rsid w:val="003F4B16"/>
    <w:rsid w:val="004019A4"/>
    <w:rsid w:val="00402621"/>
    <w:rsid w:val="00403BB6"/>
    <w:rsid w:val="00404AE9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2E8E"/>
    <w:rsid w:val="00433EAA"/>
    <w:rsid w:val="004343B9"/>
    <w:rsid w:val="00434550"/>
    <w:rsid w:val="00437C07"/>
    <w:rsid w:val="0044057D"/>
    <w:rsid w:val="0044522A"/>
    <w:rsid w:val="00445A78"/>
    <w:rsid w:val="004468FC"/>
    <w:rsid w:val="004501C5"/>
    <w:rsid w:val="0045530A"/>
    <w:rsid w:val="00461A4A"/>
    <w:rsid w:val="004636E7"/>
    <w:rsid w:val="00466311"/>
    <w:rsid w:val="0047260A"/>
    <w:rsid w:val="0047525A"/>
    <w:rsid w:val="00475539"/>
    <w:rsid w:val="00475C28"/>
    <w:rsid w:val="004779C0"/>
    <w:rsid w:val="00482530"/>
    <w:rsid w:val="00483335"/>
    <w:rsid w:val="00484B65"/>
    <w:rsid w:val="004947D0"/>
    <w:rsid w:val="00495D00"/>
    <w:rsid w:val="00496336"/>
    <w:rsid w:val="0049744B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4EC"/>
    <w:rsid w:val="004F2A36"/>
    <w:rsid w:val="004F44CE"/>
    <w:rsid w:val="004F47FC"/>
    <w:rsid w:val="00500928"/>
    <w:rsid w:val="0050421B"/>
    <w:rsid w:val="0050798E"/>
    <w:rsid w:val="00507B96"/>
    <w:rsid w:val="00510155"/>
    <w:rsid w:val="0051056F"/>
    <w:rsid w:val="00514DDC"/>
    <w:rsid w:val="005227A5"/>
    <w:rsid w:val="005238F9"/>
    <w:rsid w:val="00523E15"/>
    <w:rsid w:val="0052543D"/>
    <w:rsid w:val="005270E0"/>
    <w:rsid w:val="00530BF6"/>
    <w:rsid w:val="00531FFC"/>
    <w:rsid w:val="00532F86"/>
    <w:rsid w:val="00533540"/>
    <w:rsid w:val="00533656"/>
    <w:rsid w:val="00534FEB"/>
    <w:rsid w:val="005420C8"/>
    <w:rsid w:val="0054306B"/>
    <w:rsid w:val="00543582"/>
    <w:rsid w:val="005437DD"/>
    <w:rsid w:val="005458F6"/>
    <w:rsid w:val="00545A14"/>
    <w:rsid w:val="0055014D"/>
    <w:rsid w:val="00551589"/>
    <w:rsid w:val="00555B3B"/>
    <w:rsid w:val="005565A9"/>
    <w:rsid w:val="005616CF"/>
    <w:rsid w:val="0056210A"/>
    <w:rsid w:val="00562395"/>
    <w:rsid w:val="005650A5"/>
    <w:rsid w:val="00565EF2"/>
    <w:rsid w:val="00570597"/>
    <w:rsid w:val="00570796"/>
    <w:rsid w:val="00580033"/>
    <w:rsid w:val="0058013C"/>
    <w:rsid w:val="005815C9"/>
    <w:rsid w:val="00582C1B"/>
    <w:rsid w:val="00584780"/>
    <w:rsid w:val="005867CB"/>
    <w:rsid w:val="0059069A"/>
    <w:rsid w:val="005A0D9F"/>
    <w:rsid w:val="005B03A3"/>
    <w:rsid w:val="005B44F8"/>
    <w:rsid w:val="005C1D0A"/>
    <w:rsid w:val="005C4C79"/>
    <w:rsid w:val="005C7FF7"/>
    <w:rsid w:val="005D106F"/>
    <w:rsid w:val="005D2564"/>
    <w:rsid w:val="005D5D13"/>
    <w:rsid w:val="005D6B6E"/>
    <w:rsid w:val="005D6FE8"/>
    <w:rsid w:val="005E0CA0"/>
    <w:rsid w:val="005E2BEB"/>
    <w:rsid w:val="005F10E1"/>
    <w:rsid w:val="005F2A48"/>
    <w:rsid w:val="005F2D09"/>
    <w:rsid w:val="005F35A6"/>
    <w:rsid w:val="005F4F67"/>
    <w:rsid w:val="005F5636"/>
    <w:rsid w:val="00602A91"/>
    <w:rsid w:val="00610B3E"/>
    <w:rsid w:val="006119A4"/>
    <w:rsid w:val="00613A74"/>
    <w:rsid w:val="006164D6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44BF1"/>
    <w:rsid w:val="00644F20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90613"/>
    <w:rsid w:val="006940E0"/>
    <w:rsid w:val="00695764"/>
    <w:rsid w:val="00695DA6"/>
    <w:rsid w:val="00695ECC"/>
    <w:rsid w:val="00696830"/>
    <w:rsid w:val="00697C87"/>
    <w:rsid w:val="00697D8A"/>
    <w:rsid w:val="006A249C"/>
    <w:rsid w:val="006A6ADB"/>
    <w:rsid w:val="006A79B0"/>
    <w:rsid w:val="006B02CC"/>
    <w:rsid w:val="006B3C09"/>
    <w:rsid w:val="006B4A93"/>
    <w:rsid w:val="006B4D9C"/>
    <w:rsid w:val="006B6491"/>
    <w:rsid w:val="006B6C8A"/>
    <w:rsid w:val="006B71AF"/>
    <w:rsid w:val="006B7FF4"/>
    <w:rsid w:val="006C1F07"/>
    <w:rsid w:val="006C3B33"/>
    <w:rsid w:val="006C4BA4"/>
    <w:rsid w:val="006D17E2"/>
    <w:rsid w:val="006D43D9"/>
    <w:rsid w:val="006D4CA0"/>
    <w:rsid w:val="006D75F7"/>
    <w:rsid w:val="006E6C1E"/>
    <w:rsid w:val="006F087B"/>
    <w:rsid w:val="006F1620"/>
    <w:rsid w:val="006F16E0"/>
    <w:rsid w:val="006F3D85"/>
    <w:rsid w:val="006F5539"/>
    <w:rsid w:val="006F5A7E"/>
    <w:rsid w:val="006F770E"/>
    <w:rsid w:val="006F7D00"/>
    <w:rsid w:val="0070408C"/>
    <w:rsid w:val="00704BB0"/>
    <w:rsid w:val="00705F2B"/>
    <w:rsid w:val="007066B8"/>
    <w:rsid w:val="007071E1"/>
    <w:rsid w:val="00707AE3"/>
    <w:rsid w:val="00710E9F"/>
    <w:rsid w:val="00711DE3"/>
    <w:rsid w:val="00715054"/>
    <w:rsid w:val="007154BD"/>
    <w:rsid w:val="00716646"/>
    <w:rsid w:val="00716F1E"/>
    <w:rsid w:val="007178CC"/>
    <w:rsid w:val="00722FA7"/>
    <w:rsid w:val="00733083"/>
    <w:rsid w:val="0073534D"/>
    <w:rsid w:val="007369A9"/>
    <w:rsid w:val="00736AFC"/>
    <w:rsid w:val="00737F31"/>
    <w:rsid w:val="00740C5B"/>
    <w:rsid w:val="00740E0F"/>
    <w:rsid w:val="00740EC3"/>
    <w:rsid w:val="0074222C"/>
    <w:rsid w:val="00743FD7"/>
    <w:rsid w:val="00745727"/>
    <w:rsid w:val="00750E9D"/>
    <w:rsid w:val="007527E9"/>
    <w:rsid w:val="00752842"/>
    <w:rsid w:val="00752947"/>
    <w:rsid w:val="007531FB"/>
    <w:rsid w:val="007541E1"/>
    <w:rsid w:val="00760515"/>
    <w:rsid w:val="00760F80"/>
    <w:rsid w:val="00765903"/>
    <w:rsid w:val="00766654"/>
    <w:rsid w:val="00767953"/>
    <w:rsid w:val="00771AD1"/>
    <w:rsid w:val="00773A36"/>
    <w:rsid w:val="007751D1"/>
    <w:rsid w:val="00775A31"/>
    <w:rsid w:val="0077601A"/>
    <w:rsid w:val="00780396"/>
    <w:rsid w:val="007819CE"/>
    <w:rsid w:val="00781BC8"/>
    <w:rsid w:val="00783BA5"/>
    <w:rsid w:val="007841FA"/>
    <w:rsid w:val="00784805"/>
    <w:rsid w:val="00784B57"/>
    <w:rsid w:val="007868F3"/>
    <w:rsid w:val="00787B7D"/>
    <w:rsid w:val="00793BB6"/>
    <w:rsid w:val="007963BD"/>
    <w:rsid w:val="00797C79"/>
    <w:rsid w:val="007B18C9"/>
    <w:rsid w:val="007B5DA4"/>
    <w:rsid w:val="007B618E"/>
    <w:rsid w:val="007B6E95"/>
    <w:rsid w:val="007C2CCD"/>
    <w:rsid w:val="007C5A2D"/>
    <w:rsid w:val="007C5D7E"/>
    <w:rsid w:val="007C6E02"/>
    <w:rsid w:val="007D0F7D"/>
    <w:rsid w:val="007D1DD0"/>
    <w:rsid w:val="007D2FE9"/>
    <w:rsid w:val="007D39EE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801428"/>
    <w:rsid w:val="00801AC0"/>
    <w:rsid w:val="00802452"/>
    <w:rsid w:val="00803A6F"/>
    <w:rsid w:val="00804171"/>
    <w:rsid w:val="00806BEC"/>
    <w:rsid w:val="00813461"/>
    <w:rsid w:val="008146D5"/>
    <w:rsid w:val="008157F8"/>
    <w:rsid w:val="00816CAD"/>
    <w:rsid w:val="00817A8D"/>
    <w:rsid w:val="00821C2B"/>
    <w:rsid w:val="0082200F"/>
    <w:rsid w:val="008235AB"/>
    <w:rsid w:val="0082532D"/>
    <w:rsid w:val="008256C8"/>
    <w:rsid w:val="0082584E"/>
    <w:rsid w:val="00826602"/>
    <w:rsid w:val="008275DA"/>
    <w:rsid w:val="00830349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0A"/>
    <w:rsid w:val="00871D7F"/>
    <w:rsid w:val="008741ED"/>
    <w:rsid w:val="008823C7"/>
    <w:rsid w:val="00884DD8"/>
    <w:rsid w:val="00885087"/>
    <w:rsid w:val="008879AC"/>
    <w:rsid w:val="0089228B"/>
    <w:rsid w:val="00893DBA"/>
    <w:rsid w:val="00897568"/>
    <w:rsid w:val="008A4A4E"/>
    <w:rsid w:val="008A7578"/>
    <w:rsid w:val="008B2222"/>
    <w:rsid w:val="008B52BF"/>
    <w:rsid w:val="008B68C8"/>
    <w:rsid w:val="008C2F4E"/>
    <w:rsid w:val="008C652F"/>
    <w:rsid w:val="008C7129"/>
    <w:rsid w:val="008D251F"/>
    <w:rsid w:val="008D442B"/>
    <w:rsid w:val="008D768E"/>
    <w:rsid w:val="008E4299"/>
    <w:rsid w:val="008F36C2"/>
    <w:rsid w:val="008F55D3"/>
    <w:rsid w:val="008F71C3"/>
    <w:rsid w:val="009038D3"/>
    <w:rsid w:val="00905B25"/>
    <w:rsid w:val="0090779A"/>
    <w:rsid w:val="00913ADA"/>
    <w:rsid w:val="009147CC"/>
    <w:rsid w:val="009165A3"/>
    <w:rsid w:val="009169B8"/>
    <w:rsid w:val="00921787"/>
    <w:rsid w:val="00922A8E"/>
    <w:rsid w:val="00924824"/>
    <w:rsid w:val="00926DDE"/>
    <w:rsid w:val="00931567"/>
    <w:rsid w:val="0093368E"/>
    <w:rsid w:val="00934124"/>
    <w:rsid w:val="00940F5F"/>
    <w:rsid w:val="009426EF"/>
    <w:rsid w:val="00943EBE"/>
    <w:rsid w:val="00944B39"/>
    <w:rsid w:val="00945211"/>
    <w:rsid w:val="00947B38"/>
    <w:rsid w:val="0095161D"/>
    <w:rsid w:val="0095551E"/>
    <w:rsid w:val="00964EC5"/>
    <w:rsid w:val="00967930"/>
    <w:rsid w:val="00970D25"/>
    <w:rsid w:val="00972024"/>
    <w:rsid w:val="0097463E"/>
    <w:rsid w:val="0097638B"/>
    <w:rsid w:val="009808A3"/>
    <w:rsid w:val="009813C6"/>
    <w:rsid w:val="00981FD1"/>
    <w:rsid w:val="0098227A"/>
    <w:rsid w:val="00990C1C"/>
    <w:rsid w:val="00991CB6"/>
    <w:rsid w:val="009946B2"/>
    <w:rsid w:val="00996472"/>
    <w:rsid w:val="009A07BA"/>
    <w:rsid w:val="009A3EF6"/>
    <w:rsid w:val="009A4EDB"/>
    <w:rsid w:val="009A6DBF"/>
    <w:rsid w:val="009A7C9A"/>
    <w:rsid w:val="009B12AE"/>
    <w:rsid w:val="009B48D3"/>
    <w:rsid w:val="009B4971"/>
    <w:rsid w:val="009B49C6"/>
    <w:rsid w:val="009B71AA"/>
    <w:rsid w:val="009C6FD0"/>
    <w:rsid w:val="009C7492"/>
    <w:rsid w:val="009D0699"/>
    <w:rsid w:val="009D22B6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395E"/>
    <w:rsid w:val="00A443A5"/>
    <w:rsid w:val="00A44A4E"/>
    <w:rsid w:val="00A50E6F"/>
    <w:rsid w:val="00A53E45"/>
    <w:rsid w:val="00A60AD7"/>
    <w:rsid w:val="00A66487"/>
    <w:rsid w:val="00A71CD3"/>
    <w:rsid w:val="00A71CE8"/>
    <w:rsid w:val="00A72C5C"/>
    <w:rsid w:val="00A81B50"/>
    <w:rsid w:val="00A82011"/>
    <w:rsid w:val="00A84262"/>
    <w:rsid w:val="00A85A85"/>
    <w:rsid w:val="00A91C76"/>
    <w:rsid w:val="00A96248"/>
    <w:rsid w:val="00AA1F65"/>
    <w:rsid w:val="00AA30F0"/>
    <w:rsid w:val="00AA6E32"/>
    <w:rsid w:val="00AB2FA4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F53"/>
    <w:rsid w:val="00B022B7"/>
    <w:rsid w:val="00B06BDB"/>
    <w:rsid w:val="00B1032E"/>
    <w:rsid w:val="00B1089E"/>
    <w:rsid w:val="00B12153"/>
    <w:rsid w:val="00B14A7B"/>
    <w:rsid w:val="00B2056D"/>
    <w:rsid w:val="00B20C86"/>
    <w:rsid w:val="00B32B1A"/>
    <w:rsid w:val="00B3382E"/>
    <w:rsid w:val="00B52306"/>
    <w:rsid w:val="00B57898"/>
    <w:rsid w:val="00B57CD5"/>
    <w:rsid w:val="00B61E9E"/>
    <w:rsid w:val="00B628AA"/>
    <w:rsid w:val="00B646A3"/>
    <w:rsid w:val="00B66C14"/>
    <w:rsid w:val="00B71D27"/>
    <w:rsid w:val="00B75E36"/>
    <w:rsid w:val="00B75EFD"/>
    <w:rsid w:val="00B819C0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56B0"/>
    <w:rsid w:val="00BA5DEB"/>
    <w:rsid w:val="00BA6D74"/>
    <w:rsid w:val="00BB3DAC"/>
    <w:rsid w:val="00BB52BA"/>
    <w:rsid w:val="00BB5E4D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2743"/>
    <w:rsid w:val="00BF4115"/>
    <w:rsid w:val="00BF7EE1"/>
    <w:rsid w:val="00C00931"/>
    <w:rsid w:val="00C018EC"/>
    <w:rsid w:val="00C1134B"/>
    <w:rsid w:val="00C13A5C"/>
    <w:rsid w:val="00C15E32"/>
    <w:rsid w:val="00C1750D"/>
    <w:rsid w:val="00C178F6"/>
    <w:rsid w:val="00C305CD"/>
    <w:rsid w:val="00C322C9"/>
    <w:rsid w:val="00C33A79"/>
    <w:rsid w:val="00C363B2"/>
    <w:rsid w:val="00C40542"/>
    <w:rsid w:val="00C4126C"/>
    <w:rsid w:val="00C43390"/>
    <w:rsid w:val="00C477CF"/>
    <w:rsid w:val="00C50E96"/>
    <w:rsid w:val="00C55211"/>
    <w:rsid w:val="00C57EB2"/>
    <w:rsid w:val="00C6066D"/>
    <w:rsid w:val="00C60808"/>
    <w:rsid w:val="00C61C6E"/>
    <w:rsid w:val="00C62AD1"/>
    <w:rsid w:val="00C730EE"/>
    <w:rsid w:val="00C73252"/>
    <w:rsid w:val="00C763AF"/>
    <w:rsid w:val="00C76BFC"/>
    <w:rsid w:val="00C76E48"/>
    <w:rsid w:val="00C775DA"/>
    <w:rsid w:val="00C77FDE"/>
    <w:rsid w:val="00C9198E"/>
    <w:rsid w:val="00C91CCE"/>
    <w:rsid w:val="00C959F8"/>
    <w:rsid w:val="00CA1C63"/>
    <w:rsid w:val="00CA3FDF"/>
    <w:rsid w:val="00CA56B1"/>
    <w:rsid w:val="00CB41B9"/>
    <w:rsid w:val="00CB4BA8"/>
    <w:rsid w:val="00CB5AD3"/>
    <w:rsid w:val="00CB67FB"/>
    <w:rsid w:val="00CB7ECE"/>
    <w:rsid w:val="00CC1D62"/>
    <w:rsid w:val="00CC3B54"/>
    <w:rsid w:val="00CD07CD"/>
    <w:rsid w:val="00CD15AD"/>
    <w:rsid w:val="00CD6AB9"/>
    <w:rsid w:val="00CD79DC"/>
    <w:rsid w:val="00CE640E"/>
    <w:rsid w:val="00CE7CAE"/>
    <w:rsid w:val="00CF2799"/>
    <w:rsid w:val="00CF4D36"/>
    <w:rsid w:val="00CF7456"/>
    <w:rsid w:val="00D035EF"/>
    <w:rsid w:val="00D10BDC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464ED"/>
    <w:rsid w:val="00D470B7"/>
    <w:rsid w:val="00D51E54"/>
    <w:rsid w:val="00D521BF"/>
    <w:rsid w:val="00D52B6A"/>
    <w:rsid w:val="00D543DF"/>
    <w:rsid w:val="00D6221D"/>
    <w:rsid w:val="00D6240F"/>
    <w:rsid w:val="00D63686"/>
    <w:rsid w:val="00D64930"/>
    <w:rsid w:val="00D661E5"/>
    <w:rsid w:val="00D714F2"/>
    <w:rsid w:val="00D77E94"/>
    <w:rsid w:val="00D80EC7"/>
    <w:rsid w:val="00D80F38"/>
    <w:rsid w:val="00D84C19"/>
    <w:rsid w:val="00D86902"/>
    <w:rsid w:val="00D94D5D"/>
    <w:rsid w:val="00DA67A1"/>
    <w:rsid w:val="00DA7DDA"/>
    <w:rsid w:val="00DB1219"/>
    <w:rsid w:val="00DB64CE"/>
    <w:rsid w:val="00DB72DF"/>
    <w:rsid w:val="00DC448D"/>
    <w:rsid w:val="00DC704E"/>
    <w:rsid w:val="00DD2B2D"/>
    <w:rsid w:val="00DD3E56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6B9C"/>
    <w:rsid w:val="00DF7C51"/>
    <w:rsid w:val="00E03F3D"/>
    <w:rsid w:val="00E04BC9"/>
    <w:rsid w:val="00E05132"/>
    <w:rsid w:val="00E07C53"/>
    <w:rsid w:val="00E1069D"/>
    <w:rsid w:val="00E223F5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1846"/>
    <w:rsid w:val="00E433AB"/>
    <w:rsid w:val="00E4481F"/>
    <w:rsid w:val="00E46A4F"/>
    <w:rsid w:val="00E500CB"/>
    <w:rsid w:val="00E5415A"/>
    <w:rsid w:val="00E548E4"/>
    <w:rsid w:val="00E62426"/>
    <w:rsid w:val="00E6486E"/>
    <w:rsid w:val="00E65314"/>
    <w:rsid w:val="00E7024A"/>
    <w:rsid w:val="00E70C4E"/>
    <w:rsid w:val="00E717D9"/>
    <w:rsid w:val="00E75733"/>
    <w:rsid w:val="00E75EE9"/>
    <w:rsid w:val="00E7647B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4134"/>
    <w:rsid w:val="00E954C5"/>
    <w:rsid w:val="00E96DCE"/>
    <w:rsid w:val="00EA0808"/>
    <w:rsid w:val="00EA71B1"/>
    <w:rsid w:val="00EC0580"/>
    <w:rsid w:val="00EC116F"/>
    <w:rsid w:val="00EC6D6B"/>
    <w:rsid w:val="00ED0748"/>
    <w:rsid w:val="00ED3B07"/>
    <w:rsid w:val="00ED693B"/>
    <w:rsid w:val="00ED70E6"/>
    <w:rsid w:val="00EE489E"/>
    <w:rsid w:val="00EE6BB7"/>
    <w:rsid w:val="00EF567C"/>
    <w:rsid w:val="00F0174E"/>
    <w:rsid w:val="00F01F0E"/>
    <w:rsid w:val="00F03377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AF5"/>
    <w:rsid w:val="00F31DEA"/>
    <w:rsid w:val="00F3233D"/>
    <w:rsid w:val="00F342C3"/>
    <w:rsid w:val="00F3558F"/>
    <w:rsid w:val="00F40107"/>
    <w:rsid w:val="00F423C7"/>
    <w:rsid w:val="00F458F6"/>
    <w:rsid w:val="00F45908"/>
    <w:rsid w:val="00F46804"/>
    <w:rsid w:val="00F47A7B"/>
    <w:rsid w:val="00F5341F"/>
    <w:rsid w:val="00F54172"/>
    <w:rsid w:val="00F56CBE"/>
    <w:rsid w:val="00F613BD"/>
    <w:rsid w:val="00F63567"/>
    <w:rsid w:val="00F66C47"/>
    <w:rsid w:val="00F733E8"/>
    <w:rsid w:val="00F73F32"/>
    <w:rsid w:val="00F77C9D"/>
    <w:rsid w:val="00F82558"/>
    <w:rsid w:val="00F903E3"/>
    <w:rsid w:val="00F90CEF"/>
    <w:rsid w:val="00F93191"/>
    <w:rsid w:val="00F94C18"/>
    <w:rsid w:val="00F95065"/>
    <w:rsid w:val="00F97BAE"/>
    <w:rsid w:val="00FA07A7"/>
    <w:rsid w:val="00FA1C09"/>
    <w:rsid w:val="00FA20EB"/>
    <w:rsid w:val="00FA2BD6"/>
    <w:rsid w:val="00FA7735"/>
    <w:rsid w:val="00FB3484"/>
    <w:rsid w:val="00FC00FC"/>
    <w:rsid w:val="00FC0FA4"/>
    <w:rsid w:val="00FD0AC9"/>
    <w:rsid w:val="00FD4308"/>
    <w:rsid w:val="00FD44E1"/>
    <w:rsid w:val="00FD51B2"/>
    <w:rsid w:val="00FD55F4"/>
    <w:rsid w:val="00FD6E9B"/>
    <w:rsid w:val="00FE0AA2"/>
    <w:rsid w:val="00FE4B93"/>
    <w:rsid w:val="00FE57CB"/>
    <w:rsid w:val="00FE6241"/>
    <w:rsid w:val="00FF04F2"/>
    <w:rsid w:val="00FF07E9"/>
    <w:rsid w:val="00FF0E1A"/>
    <w:rsid w:val="00FF400B"/>
    <w:rsid w:val="00FF4075"/>
    <w:rsid w:val="00FF685B"/>
    <w:rsid w:val="00F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  <w:ind w:left="0" w:firstLine="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0930C4"/>
    <w:rPr>
      <w:rFonts w:ascii="Arial" w:hAnsi="Arial"/>
    </w:rPr>
  </w:style>
  <w:style w:type="character" w:styleId="Mentionnonrsolue">
    <w:name w:val="Unresolved Mention"/>
    <w:basedOn w:val="Policepardfaut"/>
    <w:uiPriority w:val="99"/>
    <w:semiHidden/>
    <w:unhideWhenUsed/>
    <w:rsid w:val="000930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1D0D390E6564AA7C32AA38A029EF9" ma:contentTypeVersion="12" ma:contentTypeDescription="Crée un document." ma:contentTypeScope="" ma:versionID="ccbc9ca946daf6ba968eb94279195387">
  <xsd:schema xmlns:xsd="http://www.w3.org/2001/XMLSchema" xmlns:xs="http://www.w3.org/2001/XMLSchema" xmlns:p="http://schemas.microsoft.com/office/2006/metadata/properties" xmlns:ns2="02ec36e8-9718-4fc4-85c2-37c2284eca37" xmlns:ns3="3b3083f3-1729-412a-b5d1-bb801434fafe" targetNamespace="http://schemas.microsoft.com/office/2006/metadata/properties" ma:root="true" ma:fieldsID="933f60649cba7f00c72b2215a9649638" ns2:_="" ns3:_="">
    <xsd:import namespace="02ec36e8-9718-4fc4-85c2-37c2284eca37"/>
    <xsd:import namespace="3b3083f3-1729-412a-b5d1-bb801434fa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c36e8-9718-4fc4-85c2-37c2284eca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83f3-1729-412a-b5d1-bb801434faf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319b400-b21c-4eb4-8dd3-ef9e07572b92}" ma:internalName="TaxCatchAll" ma:showField="CatchAllData" ma:web="3b3083f3-1729-412a-b5d1-bb801434fa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c36e8-9718-4fc4-85c2-37c2284eca37">
      <Terms xmlns="http://schemas.microsoft.com/office/infopath/2007/PartnerControls"/>
    </lcf76f155ced4ddcb4097134ff3c332f>
    <TaxCatchAll xmlns="3b3083f3-1729-412a-b5d1-bb801434faf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37DCDC-F2A2-4623-9A71-F49C0EDC5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c36e8-9718-4fc4-85c2-37c2284eca37"/>
    <ds:schemaRef ds:uri="3b3083f3-1729-412a-b5d1-bb801434fa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E5EEF0-E457-43A3-AFC0-F01454060E4E}">
  <ds:schemaRefs>
    <ds:schemaRef ds:uri="http://schemas.microsoft.com/office/2006/metadata/properties"/>
    <ds:schemaRef ds:uri="http://schemas.microsoft.com/office/infopath/2007/PartnerControls"/>
    <ds:schemaRef ds:uri="02ec36e8-9718-4fc4-85c2-37c2284eca37"/>
    <ds:schemaRef ds:uri="3b3083f3-1729-412a-b5d1-bb801434fafe"/>
  </ds:schemaRefs>
</ds:datastoreItem>
</file>

<file path=customXml/itemProps4.xml><?xml version="1.0" encoding="utf-8"?>
<ds:datastoreItem xmlns:ds="http://schemas.openxmlformats.org/officeDocument/2006/customXml" ds:itemID="{02553CB1-FF51-4B62-B2CA-2C02128B19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85</TotalTime>
  <Pages>3</Pages>
  <Words>583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3786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>TOUI LOU DORIANE</dc:creator>
  <cp:lastModifiedBy>Pierre Muchart</cp:lastModifiedBy>
  <cp:revision>69</cp:revision>
  <cp:lastPrinted>2026-01-30T11:38:00Z</cp:lastPrinted>
  <dcterms:created xsi:type="dcterms:W3CDTF">2026-03-12T10:21:00Z</dcterms:created>
  <dcterms:modified xsi:type="dcterms:W3CDTF">2026-03-16T17:20:00Z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0x010100D871D0D390E6564AA7C32AA38A029EF9</vt:lpwstr>
  </property>
</Properties>
</file>