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26A6C" w14:textId="3997E0A2" w:rsidR="002A1272" w:rsidRPr="00773A36" w:rsidRDefault="004636E7" w:rsidP="00C6066D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142D6C66" wp14:editId="6260EF1D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276975" cy="469900"/>
                <wp:effectExtent l="0" t="0" r="9525" b="635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36B5B8" w14:textId="1930AFAE" w:rsidR="00C76AEC" w:rsidRPr="00293C5F" w:rsidRDefault="00F2729F" w:rsidP="004913AB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Consultant MOE </w:t>
                            </w:r>
                            <w:r w:rsidR="002725CB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Fédération des </w:t>
                            </w:r>
                            <w:r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>identités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D6C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43.05pt;margin-top:.7pt;width:494.25pt;height:37pt;z-index:251653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" o:allowincell="f" stroked="f">
                <v:textbox>
                  <w:txbxContent>
                    <w:p w14:paraId="6936B5B8" w14:textId="1930AFAE" w:rsidR="00C76AEC" w:rsidRPr="00293C5F" w:rsidRDefault="00F2729F" w:rsidP="004913AB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iCs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 xml:space="preserve">Consultant MOE </w:t>
                      </w:r>
                      <w:r w:rsidR="002725CB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 xml:space="preserve">Fédération des </w:t>
                      </w:r>
                      <w:r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>identités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9AD2B" w14:textId="77777777" w:rsidR="008A7578" w:rsidRDefault="008A7578">
      <w:pPr>
        <w:rPr>
          <w:rFonts w:cs="Arial"/>
          <w:sz w:val="18"/>
        </w:rPr>
      </w:pPr>
    </w:p>
    <w:p w14:paraId="6FFF79AB" w14:textId="6F0D3266" w:rsidR="00E92D41" w:rsidRDefault="00E92D4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42F0182F" w14:textId="4B75779D" w:rsidR="00457952" w:rsidRDefault="003C65C5" w:rsidP="003D43EC">
      <w:pPr>
        <w:pStyle w:val="p1"/>
        <w:rPr>
          <w:rFonts w:ascii="Arial" w:eastAsia="Aptos" w:hAnsi="Arial" w:cs="Arial"/>
          <w:color w:val="auto"/>
          <w:sz w:val="20"/>
          <w:szCs w:val="22"/>
          <w:lang w:val="en-US" w:eastAsia="en-US"/>
        </w:rPr>
      </w:pPr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Fort de plus de </w:t>
      </w:r>
      <w:r w:rsidR="000A3668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2</w:t>
      </w:r>
      <w:r w:rsidR="000D60EB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0</w:t>
      </w:r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proofErr w:type="spellStart"/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ans</w:t>
      </w:r>
      <w:proofErr w:type="spellEnd"/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proofErr w:type="spellStart"/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d’expertise</w:t>
      </w:r>
      <w:proofErr w:type="spellEnd"/>
      <w:r w:rsidR="000D60EB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r w:rsidR="0045795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technique </w:t>
      </w:r>
      <w:proofErr w:type="spellStart"/>
      <w:r w:rsidR="0045795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en</w:t>
      </w:r>
      <w:proofErr w:type="spellEnd"/>
      <w:r w:rsidR="0045795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proofErr w:type="spellStart"/>
      <w:r w:rsidR="0045795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sécurité</w:t>
      </w:r>
      <w:proofErr w:type="spellEnd"/>
      <w:r w:rsidR="0045795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, </w:t>
      </w:r>
      <w:proofErr w:type="spellStart"/>
      <w:r w:rsidR="0045795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identités</w:t>
      </w:r>
      <w:proofErr w:type="spellEnd"/>
      <w:r w:rsidR="0045795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, </w:t>
      </w:r>
      <w:proofErr w:type="spellStart"/>
      <w:r w:rsidR="0045795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fédération</w:t>
      </w:r>
      <w:proofErr w:type="spellEnd"/>
      <w:r w:rsidR="0045795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r w:rsidR="00387F5F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des </w:t>
      </w:r>
      <w:proofErr w:type="spellStart"/>
      <w:r w:rsidR="00DB2256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identités</w:t>
      </w:r>
      <w:proofErr w:type="spellEnd"/>
      <w:r w:rsidR="00DB2256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.</w:t>
      </w:r>
    </w:p>
    <w:p w14:paraId="734E49F3" w14:textId="18D20D7D" w:rsidR="003C65C5" w:rsidRDefault="00457952" w:rsidP="003D43EC">
      <w:pPr>
        <w:pStyle w:val="p1"/>
        <w:rPr>
          <w:rFonts w:ascii="Arial" w:eastAsia="Aptos" w:hAnsi="Arial" w:cs="Arial"/>
          <w:color w:val="auto"/>
          <w:sz w:val="20"/>
          <w:szCs w:val="22"/>
          <w:lang w:val="en-US" w:eastAsia="en-US"/>
        </w:rPr>
      </w:pPr>
      <w:proofErr w:type="spellStart"/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S</w:t>
      </w:r>
      <w:r w:rsidR="003C65C5"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pécialiste</w:t>
      </w:r>
      <w:proofErr w:type="spellEnd"/>
      <w:r w:rsidR="003C65C5"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du MCO</w:t>
      </w:r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en</w:t>
      </w:r>
      <w:proofErr w:type="spellEnd"/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curati</w:t>
      </w:r>
      <w:r w:rsidR="00DB2256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f</w:t>
      </w:r>
      <w:proofErr w:type="spellEnd"/>
      <w:r w:rsidR="00DB2256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,</w:t>
      </w:r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évolutif</w:t>
      </w:r>
      <w:proofErr w:type="spellEnd"/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et </w:t>
      </w:r>
      <w:proofErr w:type="spellStart"/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suivi</w:t>
      </w:r>
      <w:proofErr w:type="spellEnd"/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du Run</w:t>
      </w:r>
      <w:r w:rsidR="00DB2256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, production </w:t>
      </w:r>
      <w:r w:rsidR="00472ACE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de KPI</w:t>
      </w:r>
      <w:r w:rsidR="00862AE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, </w:t>
      </w:r>
      <w:proofErr w:type="spellStart"/>
      <w:r w:rsidR="00862AE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rigoureux</w:t>
      </w:r>
      <w:proofErr w:type="spellEnd"/>
      <w:r w:rsidR="00862AE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dans la structur</w:t>
      </w:r>
      <w:r w:rsidR="00472ACE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ation </w:t>
      </w:r>
      <w:r w:rsidR="00862AE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et la mise à jour de la documentation</w:t>
      </w:r>
    </w:p>
    <w:p w14:paraId="3A975BB2" w14:textId="2426CA49" w:rsidR="00315838" w:rsidRDefault="00315838" w:rsidP="003D43EC">
      <w:pPr>
        <w:pStyle w:val="p1"/>
        <w:rPr>
          <w:rFonts w:ascii="Arial" w:eastAsia="Aptos" w:hAnsi="Arial" w:cs="Arial"/>
          <w:color w:val="auto"/>
          <w:sz w:val="20"/>
          <w:szCs w:val="22"/>
          <w:lang w:val="en-US" w:eastAsia="en-US"/>
        </w:rPr>
      </w:pPr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Son </w:t>
      </w:r>
      <w:proofErr w:type="spellStart"/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expérience</w:t>
      </w:r>
      <w:proofErr w:type="spellEnd"/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chez RATP</w:t>
      </w:r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proofErr w:type="spellStart"/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lui</w:t>
      </w:r>
      <w:proofErr w:type="spellEnd"/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proofErr w:type="spellStart"/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permet</w:t>
      </w:r>
      <w:proofErr w:type="spellEnd"/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r w:rsidR="00BE12A7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d</w:t>
      </w:r>
      <w:r w:rsidR="002C2F3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e </w:t>
      </w:r>
      <w:proofErr w:type="spellStart"/>
      <w:r w:rsidR="002C2F3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s’adapter</w:t>
      </w:r>
      <w:proofErr w:type="spellEnd"/>
      <w:r w:rsidR="002C2F3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au </w:t>
      </w:r>
      <w:proofErr w:type="spellStart"/>
      <w:r w:rsidR="002C2F3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context</w:t>
      </w:r>
      <w:r w:rsidR="002F684F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e</w:t>
      </w:r>
      <w:proofErr w:type="spellEnd"/>
      <w:r w:rsidR="002C2F3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de la mission, </w:t>
      </w:r>
      <w:proofErr w:type="spellStart"/>
      <w:r w:rsidR="002C2F3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en</w:t>
      </w:r>
      <w:proofErr w:type="spellEnd"/>
      <w:r w:rsidR="002C2F3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proofErr w:type="spellStart"/>
      <w:r w:rsidR="002C2F3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comprenant</w:t>
      </w:r>
      <w:proofErr w:type="spellEnd"/>
      <w:r w:rsidR="002C2F3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proofErr w:type="spellStart"/>
      <w:r w:rsidR="002C2F3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rapidement</w:t>
      </w:r>
      <w:proofErr w:type="spellEnd"/>
      <w:r w:rsidR="002C2F32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le</w:t>
      </w:r>
      <w:r w:rsidR="003D43EC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SI et </w:t>
      </w:r>
      <w:proofErr w:type="spellStart"/>
      <w:r w:rsidR="002F684F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en</w:t>
      </w:r>
      <w:proofErr w:type="spellEnd"/>
      <w:r w:rsidR="002F684F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proofErr w:type="spellStart"/>
      <w:r w:rsidR="002F684F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étant</w:t>
      </w:r>
      <w:proofErr w:type="spellEnd"/>
      <w:r w:rsidR="002F684F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proofErr w:type="spellStart"/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opérationnel</w:t>
      </w:r>
      <w:proofErr w:type="spellEnd"/>
      <w:r w:rsidRPr="00C77515"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dès</w:t>
      </w:r>
      <w:proofErr w:type="spellEnd"/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 xml:space="preserve"> la première </w:t>
      </w:r>
      <w:proofErr w:type="spellStart"/>
      <w:r>
        <w:rPr>
          <w:rFonts w:ascii="Arial" w:eastAsia="Aptos" w:hAnsi="Arial" w:cs="Arial"/>
          <w:color w:val="auto"/>
          <w:sz w:val="20"/>
          <w:szCs w:val="22"/>
          <w:lang w:val="en-US" w:eastAsia="en-US"/>
        </w:rPr>
        <w:t>semaine</w:t>
      </w:r>
      <w:proofErr w:type="spellEnd"/>
    </w:p>
    <w:p w14:paraId="5E25E118" w14:textId="77777777" w:rsidR="00071243" w:rsidRDefault="00071243" w:rsidP="000D60EB">
      <w:pPr>
        <w:pStyle w:val="p1"/>
        <w:jc w:val="center"/>
        <w:rPr>
          <w:rFonts w:ascii="Arial" w:eastAsia="Aptos" w:hAnsi="Arial" w:cs="Arial"/>
          <w:color w:val="auto"/>
          <w:sz w:val="20"/>
          <w:szCs w:val="22"/>
          <w:lang w:val="en-US" w:eastAsia="en-US"/>
        </w:rPr>
      </w:pPr>
    </w:p>
    <w:p w14:paraId="3BDC3FF5" w14:textId="7BCC22B7" w:rsidR="00E92D41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15CD0F2" wp14:editId="29FB9D21">
                <wp:simplePos x="0" y="0"/>
                <wp:positionH relativeFrom="column">
                  <wp:posOffset>-1829</wp:posOffset>
                </wp:positionH>
                <wp:positionV relativeFrom="paragraph">
                  <wp:posOffset>70815</wp:posOffset>
                </wp:positionV>
                <wp:extent cx="6165850" cy="233680"/>
                <wp:effectExtent l="0" t="0" r="25400" b="33020"/>
                <wp:wrapNone/>
                <wp:docPr id="44" name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35" name="Groupe 35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36" name="Rectangle : avec coin rogné 3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C0AE7B" w14:textId="3FDD65D5" w:rsidR="00167A52" w:rsidRPr="003C076E" w:rsidRDefault="00167A52" w:rsidP="00167A52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onnecteur droit 37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24FE0" w14:textId="62F1312B" w:rsidR="003C076E" w:rsidRPr="003C076E" w:rsidRDefault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FORMATIONS &amp;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5CD0F2" id="Groupe 44" o:spid="_x0000_s1027" style="position:absolute;margin-left:-.15pt;margin-top:5.6pt;width:485.5pt;height:18.4pt;z-index:251687936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">
                <v:group id="Groupe 35" o:spid="_x0000_s102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Rectangle : avec coin rogné 36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22C0AE7B" w14:textId="3FDD65D5" w:rsidR="00167A52" w:rsidRPr="003C076E" w:rsidRDefault="00167A52" w:rsidP="00167A52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37" o:spid="_x0000_s103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" strokecolor="#c00000" strokeweight="2.25pt"/>
                </v:group>
                <v:shape id="Zone de texte 2" o:spid="_x0000_s103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3A324FE0" w14:textId="62F1312B" w:rsidR="003C076E" w:rsidRPr="003C076E" w:rsidRDefault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FORMATIONS &amp; CERTIFICATIONS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A3FC17A" w14:textId="7345BD85" w:rsidR="00167A52" w:rsidRDefault="00167A52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051E4CE7" w14:textId="787A0B9A" w:rsidR="00E45982" w:rsidRPr="00275C73" w:rsidRDefault="00E45982" w:rsidP="00275C73">
      <w:pPr>
        <w:widowControl w:val="0"/>
        <w:tabs>
          <w:tab w:val="left" w:pos="1560"/>
          <w:tab w:val="left" w:pos="2520"/>
          <w:tab w:val="left" w:pos="5954"/>
          <w:tab w:val="right" w:pos="9638"/>
        </w:tabs>
        <w:spacing w:line="300" w:lineRule="auto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1990</w:t>
      </w: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ab/>
        <w:t>BTS Informatique de Gestion à l’institut Universitaire Pratique d’Informatique</w:t>
      </w:r>
    </w:p>
    <w:p w14:paraId="7678F855" w14:textId="77777777" w:rsidR="00E45982" w:rsidRPr="00275C73" w:rsidRDefault="00E45982" w:rsidP="00275C73">
      <w:pPr>
        <w:widowControl w:val="0"/>
        <w:tabs>
          <w:tab w:val="left" w:pos="1560"/>
          <w:tab w:val="left" w:pos="2520"/>
          <w:tab w:val="left" w:pos="5954"/>
          <w:tab w:val="right" w:pos="9638"/>
        </w:tabs>
        <w:spacing w:line="300" w:lineRule="auto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2004</w:t>
      </w: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ab/>
        <w:t>Java avancé</w:t>
      </w:r>
    </w:p>
    <w:p w14:paraId="19DBBA7C" w14:textId="77777777" w:rsidR="00E45982" w:rsidRPr="00275C73" w:rsidRDefault="00E45982" w:rsidP="00275C73">
      <w:pPr>
        <w:widowControl w:val="0"/>
        <w:tabs>
          <w:tab w:val="left" w:pos="1560"/>
          <w:tab w:val="left" w:pos="2520"/>
          <w:tab w:val="left" w:pos="5954"/>
          <w:tab w:val="right" w:pos="9638"/>
        </w:tabs>
        <w:spacing w:line="300" w:lineRule="auto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2000</w:t>
      </w: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ab/>
        <w:t>Conception objet avec UML</w:t>
      </w:r>
    </w:p>
    <w:p w14:paraId="1D8DE637" w14:textId="77777777" w:rsidR="00E45982" w:rsidRPr="00275C73" w:rsidRDefault="00E45982" w:rsidP="00275C73">
      <w:pPr>
        <w:widowControl w:val="0"/>
        <w:tabs>
          <w:tab w:val="left" w:pos="1560"/>
          <w:tab w:val="left" w:pos="2520"/>
          <w:tab w:val="left" w:pos="5954"/>
          <w:tab w:val="right" w:pos="9638"/>
        </w:tabs>
        <w:spacing w:line="300" w:lineRule="auto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2005</w:t>
      </w: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ab/>
        <w:t>Oracle DBA</w:t>
      </w:r>
    </w:p>
    <w:p w14:paraId="67C5842D" w14:textId="77777777" w:rsidR="00E45982" w:rsidRPr="00275C73" w:rsidRDefault="00E45982" w:rsidP="00275C73">
      <w:pPr>
        <w:widowControl w:val="0"/>
        <w:tabs>
          <w:tab w:val="left" w:pos="1560"/>
          <w:tab w:val="left" w:pos="2520"/>
          <w:tab w:val="left" w:pos="5954"/>
          <w:tab w:val="right" w:pos="9638"/>
        </w:tabs>
        <w:spacing w:line="300" w:lineRule="auto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2006</w:t>
      </w: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ab/>
        <w:t>Performances sous AIX</w:t>
      </w:r>
    </w:p>
    <w:p w14:paraId="1F6C9508" w14:textId="77777777" w:rsidR="00E45982" w:rsidRPr="00275C73" w:rsidRDefault="00E45982" w:rsidP="00275C73">
      <w:pPr>
        <w:widowControl w:val="0"/>
        <w:tabs>
          <w:tab w:val="left" w:pos="1560"/>
          <w:tab w:val="left" w:pos="2520"/>
          <w:tab w:val="left" w:pos="5954"/>
          <w:tab w:val="right" w:pos="9638"/>
        </w:tabs>
        <w:spacing w:line="300" w:lineRule="auto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2003</w:t>
      </w: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ab/>
        <w:t xml:space="preserve">Formations </w:t>
      </w:r>
      <w:proofErr w:type="spellStart"/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HRAccess</w:t>
      </w:r>
      <w:proofErr w:type="spellEnd"/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 et Cognos 8 (Installation et Administration)</w:t>
      </w:r>
    </w:p>
    <w:p w14:paraId="6C9788DF" w14:textId="239E0FDA" w:rsidR="0094072C" w:rsidRPr="00275C73" w:rsidRDefault="00E45982" w:rsidP="00275C73">
      <w:pPr>
        <w:widowControl w:val="0"/>
        <w:tabs>
          <w:tab w:val="left" w:pos="1560"/>
          <w:tab w:val="left" w:pos="2520"/>
          <w:tab w:val="left" w:pos="5954"/>
          <w:tab w:val="right" w:pos="9638"/>
        </w:tabs>
        <w:spacing w:line="300" w:lineRule="auto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2010-2017</w:t>
      </w:r>
      <w:r w:rsidRPr="00275C73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ab/>
        <w:t>ITIL, KANBAN, SCRUM</w:t>
      </w:r>
    </w:p>
    <w:p w14:paraId="6C46AD20" w14:textId="77777777" w:rsidR="00E45982" w:rsidRDefault="00E45982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4CED9B50" w14:textId="77777777" w:rsidR="00DB61FF" w:rsidRDefault="00DB61FF" w:rsidP="00DB61FF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526C2F1E" wp14:editId="1B5870AF">
                <wp:simplePos x="0" y="0"/>
                <wp:positionH relativeFrom="margin">
                  <wp:posOffset>29260</wp:posOffset>
                </wp:positionH>
                <wp:positionV relativeFrom="paragraph">
                  <wp:posOffset>7544</wp:posOffset>
                </wp:positionV>
                <wp:extent cx="6165850" cy="233680"/>
                <wp:effectExtent l="0" t="0" r="25400" b="33020"/>
                <wp:wrapNone/>
                <wp:docPr id="2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6" name="Groupe 6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7" name="Rectangle : avec coin rogné 7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7A2B155" w14:textId="77777777" w:rsidR="00DB61FF" w:rsidRPr="003C076E" w:rsidRDefault="00DB61FF" w:rsidP="00DB61FF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Connecteur droit 8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79F65F" w14:textId="61E0FBE2" w:rsidR="00DB61FF" w:rsidRPr="003C076E" w:rsidRDefault="00EA3B60" w:rsidP="00DB61FF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</w:t>
                              </w:r>
                              <w:r w:rsidR="00DB61FF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6C2F1E" id="Groupe 2" o:spid="_x0000_s1032" style="position:absolute;margin-left:2.3pt;margin-top:.6pt;width:485.5pt;height:18.4pt;z-index:251694080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">
                <v:group id="Groupe 6" o:spid="_x0000_s1033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Rectangle : avec coin rogné 7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67A2B155" w14:textId="77777777" w:rsidR="00DB61FF" w:rsidRPr="003C076E" w:rsidRDefault="00DB61FF" w:rsidP="00DB61FF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8" o:spid="_x0000_s1035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" strokecolor="#c00000" strokeweight="2.25pt"/>
                </v:group>
                <v:shape id="Zone de texte 2" o:spid="_x0000_s1036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6779F65F" w14:textId="61E0FBE2" w:rsidR="00DB61FF" w:rsidRPr="003C076E" w:rsidRDefault="00EA3B60" w:rsidP="00DB61FF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</w:t>
                        </w:r>
                        <w:r w:rsidR="00DB61FF">
                          <w:rPr>
                            <w:b/>
                            <w:bCs/>
                            <w:color w:val="FFFFFF" w:themeColor="background1"/>
                          </w:rPr>
                          <w:t>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056EE0D" w14:textId="7C949816" w:rsidR="00F27F6A" w:rsidRDefault="00F27F6A" w:rsidP="004E6781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5F45E9DB" w14:textId="77777777" w:rsidR="002A6883" w:rsidRDefault="002A6883" w:rsidP="005B650D">
      <w:pPr>
        <w:widowControl w:val="0"/>
        <w:tabs>
          <w:tab w:val="left" w:pos="873"/>
        </w:tabs>
        <w:autoSpaceDE w:val="0"/>
        <w:autoSpaceDN w:val="0"/>
        <w:ind w:left="851"/>
        <w:jc w:val="left"/>
        <w:rPr>
          <w:color w:val="7F7F7F" w:themeColor="text1" w:themeTint="80"/>
          <w:sz w:val="18"/>
          <w:szCs w:val="18"/>
        </w:rPr>
      </w:pPr>
    </w:p>
    <w:p w14:paraId="13981916" w14:textId="77777777" w:rsidR="00EE3ECC" w:rsidRDefault="00EE3ECC" w:rsidP="00EE3ECC">
      <w:pPr>
        <w:pStyle w:val="Paragraphedeliste"/>
        <w:widowControl w:val="0"/>
        <w:numPr>
          <w:ilvl w:val="0"/>
          <w:numId w:val="6"/>
        </w:numPr>
        <w:tabs>
          <w:tab w:val="left" w:pos="819"/>
          <w:tab w:val="left" w:pos="820"/>
        </w:tabs>
        <w:suppressAutoHyphens/>
        <w:spacing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Gestion des identités et des accès</w:t>
      </w:r>
    </w:p>
    <w:p w14:paraId="25FC167F" w14:textId="6D6D5BBC" w:rsidR="00EE3ECC" w:rsidRPr="000B4C85" w:rsidRDefault="00EE3ECC" w:rsidP="007716B7">
      <w:pPr>
        <w:pStyle w:val="Paragraphedeliste"/>
        <w:widowControl w:val="0"/>
        <w:numPr>
          <w:ilvl w:val="0"/>
          <w:numId w:val="6"/>
        </w:numPr>
        <w:tabs>
          <w:tab w:val="left" w:pos="819"/>
          <w:tab w:val="left" w:pos="820"/>
        </w:tabs>
        <w:suppressAutoHyphens/>
        <w:spacing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0B4C85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Maintien en condition opérationnelle ( MCO )</w:t>
      </w:r>
      <w:r w:rsidR="000B4C85" w:rsidRPr="000B4C85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 et s</w:t>
      </w:r>
      <w:r w:rsidRPr="000B4C85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uivi de Run</w:t>
      </w:r>
    </w:p>
    <w:p w14:paraId="6FCF3214" w14:textId="63D62A3E" w:rsidR="00DA727C" w:rsidRPr="00DA727C" w:rsidRDefault="00DA727C" w:rsidP="00DA727C">
      <w:pPr>
        <w:pStyle w:val="Paragraphedeliste"/>
        <w:widowControl w:val="0"/>
        <w:numPr>
          <w:ilvl w:val="0"/>
          <w:numId w:val="6"/>
        </w:numPr>
        <w:tabs>
          <w:tab w:val="left" w:pos="819"/>
          <w:tab w:val="left" w:pos="820"/>
        </w:tabs>
        <w:suppressAutoHyphens/>
        <w:spacing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DA727C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Concevoir, Mettre en œuvre les raccordements des applications aux </w:t>
      </w:r>
      <w:proofErr w:type="spellStart"/>
      <w:r w:rsidRPr="00DA727C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IdP</w:t>
      </w:r>
      <w:proofErr w:type="spellEnd"/>
    </w:p>
    <w:p w14:paraId="7AC11E13" w14:textId="77777777" w:rsidR="00DA727C" w:rsidRPr="00DA727C" w:rsidRDefault="00DA727C" w:rsidP="00DA727C">
      <w:pPr>
        <w:pStyle w:val="Paragraphedeliste"/>
        <w:widowControl w:val="0"/>
        <w:numPr>
          <w:ilvl w:val="0"/>
          <w:numId w:val="6"/>
        </w:numPr>
        <w:tabs>
          <w:tab w:val="left" w:pos="819"/>
          <w:tab w:val="left" w:pos="820"/>
        </w:tabs>
        <w:suppressAutoHyphens/>
        <w:spacing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DA727C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Analyser, qualifier, suivre et résoudre les incidents complexes en rapport avec l’authentification</w:t>
      </w:r>
    </w:p>
    <w:p w14:paraId="5DABC5FF" w14:textId="77777777" w:rsidR="00DA727C" w:rsidRPr="00DA727C" w:rsidRDefault="00DA727C" w:rsidP="00DA727C">
      <w:pPr>
        <w:pStyle w:val="Paragraphedeliste"/>
        <w:widowControl w:val="0"/>
        <w:numPr>
          <w:ilvl w:val="0"/>
          <w:numId w:val="6"/>
        </w:numPr>
        <w:tabs>
          <w:tab w:val="left" w:pos="819"/>
          <w:tab w:val="left" w:pos="820"/>
        </w:tabs>
        <w:suppressAutoHyphens/>
        <w:spacing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DA727C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Coordonner les interventions des différentes équipes</w:t>
      </w:r>
    </w:p>
    <w:p w14:paraId="1C075CE4" w14:textId="77777777" w:rsidR="00DA727C" w:rsidRPr="00DA727C" w:rsidRDefault="00DA727C" w:rsidP="00DA727C">
      <w:pPr>
        <w:pStyle w:val="Paragraphedeliste"/>
        <w:widowControl w:val="0"/>
        <w:numPr>
          <w:ilvl w:val="0"/>
          <w:numId w:val="6"/>
        </w:numPr>
        <w:tabs>
          <w:tab w:val="left" w:pos="819"/>
          <w:tab w:val="left" w:pos="820"/>
        </w:tabs>
        <w:suppressAutoHyphens/>
        <w:spacing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DA727C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Assurer le suivi des actions, gérer la communication et la remontée des alertes</w:t>
      </w:r>
    </w:p>
    <w:p w14:paraId="53AD3954" w14:textId="7CC4BE59" w:rsidR="005B650D" w:rsidRPr="004E682E" w:rsidRDefault="005B650D" w:rsidP="00134012">
      <w:pPr>
        <w:pStyle w:val="Paragraphedeliste"/>
        <w:widowControl w:val="0"/>
        <w:numPr>
          <w:ilvl w:val="0"/>
          <w:numId w:val="6"/>
        </w:numPr>
        <w:tabs>
          <w:tab w:val="left" w:pos="819"/>
          <w:tab w:val="left" w:pos="820"/>
        </w:tabs>
        <w:suppressAutoHyphens/>
        <w:spacing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4E682E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Production de KPI et </w:t>
      </w:r>
      <w:r w:rsidR="0012065A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t</w:t>
      </w:r>
      <w:r w:rsidRPr="004E682E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ableaux de bord</w:t>
      </w:r>
    </w:p>
    <w:p w14:paraId="2EDACCA9" w14:textId="77777777" w:rsidR="00CD26EF" w:rsidRDefault="00CD26EF" w:rsidP="00DE3271">
      <w:pPr>
        <w:widowControl w:val="0"/>
        <w:tabs>
          <w:tab w:val="left" w:pos="873"/>
        </w:tabs>
        <w:autoSpaceDE w:val="0"/>
        <w:autoSpaceDN w:val="0"/>
        <w:ind w:left="624"/>
        <w:jc w:val="left"/>
        <w:rPr>
          <w:color w:val="7F7F7F" w:themeColor="text1" w:themeTint="80"/>
          <w:sz w:val="18"/>
          <w:szCs w:val="18"/>
        </w:rPr>
      </w:pPr>
    </w:p>
    <w:p w14:paraId="5926D5C7" w14:textId="253DC1F2" w:rsidR="00C56DE6" w:rsidRDefault="006E3E16" w:rsidP="00C56DE6">
      <w:pPr>
        <w:pStyle w:val="Paragraphedeliste"/>
        <w:widowControl w:val="0"/>
        <w:tabs>
          <w:tab w:val="left" w:pos="873"/>
        </w:tabs>
        <w:autoSpaceDE w:val="0"/>
        <w:autoSpaceDN w:val="0"/>
        <w:spacing w:before="55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Compétences techniques :</w:t>
      </w:r>
    </w:p>
    <w:p w14:paraId="149D3119" w14:textId="77777777" w:rsidR="006E3E16" w:rsidRDefault="006E3E16" w:rsidP="002725CB">
      <w:pPr>
        <w:pStyle w:val="Paragraphedeliste"/>
        <w:widowControl w:val="0"/>
        <w:tabs>
          <w:tab w:val="left" w:pos="873"/>
        </w:tabs>
        <w:autoSpaceDE w:val="0"/>
        <w:autoSpaceDN w:val="0"/>
        <w:spacing w:before="55"/>
        <w:ind w:left="851" w:hanging="284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</w:p>
    <w:p w14:paraId="15C6CF2C" w14:textId="77777777" w:rsidR="005621EF" w:rsidRDefault="005621EF" w:rsidP="002725CB">
      <w:pPr>
        <w:pStyle w:val="Paragraphedeliste"/>
        <w:widowControl w:val="0"/>
        <w:numPr>
          <w:ilvl w:val="0"/>
          <w:numId w:val="6"/>
        </w:numPr>
        <w:tabs>
          <w:tab w:val="left" w:pos="873"/>
        </w:tabs>
        <w:autoSpaceDE w:val="0"/>
        <w:autoSpaceDN w:val="0"/>
        <w:spacing w:line="360" w:lineRule="auto"/>
        <w:ind w:left="851" w:hanging="284"/>
        <w:rPr>
          <w:rFonts w:ascii="Arial" w:hAnsi="Arial" w:cs="Arial"/>
          <w:b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b/>
          <w:color w:val="808080" w:themeColor="background1" w:themeShade="80"/>
          <w:sz w:val="18"/>
          <w:szCs w:val="18"/>
        </w:rPr>
        <w:t>Annuaire : LDAP</w:t>
      </w:r>
    </w:p>
    <w:p w14:paraId="621F6F1C" w14:textId="4CB06964" w:rsidR="005621EF" w:rsidRDefault="00B13B7C" w:rsidP="002725CB">
      <w:pPr>
        <w:pStyle w:val="Paragraphedeliste"/>
        <w:widowControl w:val="0"/>
        <w:numPr>
          <w:ilvl w:val="0"/>
          <w:numId w:val="6"/>
        </w:numPr>
        <w:tabs>
          <w:tab w:val="left" w:pos="873"/>
        </w:tabs>
        <w:autoSpaceDE w:val="0"/>
        <w:autoSpaceDN w:val="0"/>
        <w:spacing w:line="360" w:lineRule="auto"/>
        <w:ind w:left="851" w:hanging="284"/>
        <w:rPr>
          <w:rFonts w:ascii="Arial" w:hAnsi="Arial" w:cs="Arial"/>
          <w:b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Gestion des identités : </w:t>
      </w:r>
      <w:r w:rsidR="005621EF" w:rsidRPr="005621EF">
        <w:rPr>
          <w:rFonts w:ascii="Arial" w:hAnsi="Arial" w:cs="Arial"/>
          <w:b/>
          <w:color w:val="808080" w:themeColor="background1" w:themeShade="80"/>
          <w:sz w:val="18"/>
          <w:szCs w:val="18"/>
        </w:rPr>
        <w:t>Fédération d’identité</w:t>
      </w:r>
      <w:r>
        <w:rPr>
          <w:rFonts w:ascii="Arial" w:hAnsi="Arial" w:cs="Arial"/>
          <w:b/>
          <w:color w:val="808080" w:themeColor="background1" w:themeShade="80"/>
          <w:sz w:val="18"/>
          <w:szCs w:val="18"/>
        </w:rPr>
        <w:t>s</w:t>
      </w:r>
      <w:r w:rsidR="005621EF" w:rsidRPr="005621EF"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 et IDP</w:t>
      </w:r>
      <w:r>
        <w:rPr>
          <w:rFonts w:ascii="Arial" w:hAnsi="Arial" w:cs="Arial"/>
          <w:b/>
          <w:color w:val="808080" w:themeColor="background1" w:themeShade="80"/>
          <w:sz w:val="18"/>
          <w:szCs w:val="18"/>
        </w:rPr>
        <w:t>,</w:t>
      </w:r>
      <w:r w:rsidR="005621EF" w:rsidRPr="005621EF"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 Autorités de certification,</w:t>
      </w:r>
      <w:r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 </w:t>
      </w:r>
      <w:r w:rsidR="005621EF" w:rsidRPr="005621EF"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PKI, </w:t>
      </w:r>
      <w:proofErr w:type="spellStart"/>
      <w:r w:rsidR="005621EF" w:rsidRPr="005621EF">
        <w:rPr>
          <w:rFonts w:ascii="Arial" w:hAnsi="Arial" w:cs="Arial"/>
          <w:b/>
          <w:color w:val="808080" w:themeColor="background1" w:themeShade="80"/>
          <w:sz w:val="18"/>
          <w:szCs w:val="18"/>
        </w:rPr>
        <w:t>WebSSO</w:t>
      </w:r>
      <w:proofErr w:type="spellEnd"/>
      <w:r w:rsidR="005621EF" w:rsidRPr="005621EF">
        <w:rPr>
          <w:rFonts w:ascii="Arial" w:hAnsi="Arial" w:cs="Arial"/>
          <w:b/>
          <w:color w:val="808080" w:themeColor="background1" w:themeShade="80"/>
          <w:sz w:val="18"/>
          <w:szCs w:val="18"/>
        </w:rPr>
        <w:t>, CAS 2.0, SAML 2.0, Oauth2, JWT, OKTA, MFA</w:t>
      </w:r>
    </w:p>
    <w:p w14:paraId="358FB326" w14:textId="75FC10DA" w:rsidR="0063706D" w:rsidRPr="0063706D" w:rsidRDefault="0063706D" w:rsidP="002725CB">
      <w:pPr>
        <w:pStyle w:val="Paragraphedeliste"/>
        <w:widowControl w:val="0"/>
        <w:numPr>
          <w:ilvl w:val="0"/>
          <w:numId w:val="6"/>
        </w:numPr>
        <w:tabs>
          <w:tab w:val="left" w:pos="873"/>
        </w:tabs>
        <w:autoSpaceDE w:val="0"/>
        <w:autoSpaceDN w:val="0"/>
        <w:spacing w:line="360" w:lineRule="auto"/>
        <w:ind w:left="851" w:hanging="284"/>
        <w:rPr>
          <w:rFonts w:ascii="Arial" w:hAnsi="Arial" w:cs="Arial"/>
          <w:b/>
          <w:color w:val="808080" w:themeColor="background1" w:themeShade="80"/>
          <w:sz w:val="18"/>
          <w:szCs w:val="18"/>
        </w:rPr>
      </w:pPr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>Sécurisation des flux : SSL / Certificat</w:t>
      </w:r>
    </w:p>
    <w:p w14:paraId="64D88AA0" w14:textId="77777777" w:rsidR="0063706D" w:rsidRPr="0063706D" w:rsidRDefault="0063706D" w:rsidP="002725CB">
      <w:pPr>
        <w:pStyle w:val="Paragraphedeliste"/>
        <w:widowControl w:val="0"/>
        <w:numPr>
          <w:ilvl w:val="0"/>
          <w:numId w:val="6"/>
        </w:numPr>
        <w:tabs>
          <w:tab w:val="left" w:pos="873"/>
        </w:tabs>
        <w:autoSpaceDE w:val="0"/>
        <w:autoSpaceDN w:val="0"/>
        <w:spacing w:line="360" w:lineRule="auto"/>
        <w:ind w:left="851" w:hanging="284"/>
        <w:rPr>
          <w:rFonts w:ascii="Arial" w:hAnsi="Arial" w:cs="Arial"/>
          <w:b/>
          <w:color w:val="808080" w:themeColor="background1" w:themeShade="80"/>
          <w:sz w:val="18"/>
          <w:szCs w:val="18"/>
        </w:rPr>
      </w:pPr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>Systèmes d'exploitation : AIX / HP-UX / Solaris / Linux Red Hat</w:t>
      </w:r>
    </w:p>
    <w:p w14:paraId="624B0373" w14:textId="77777777" w:rsidR="0063706D" w:rsidRPr="0063706D" w:rsidRDefault="0063706D" w:rsidP="002725CB">
      <w:pPr>
        <w:pStyle w:val="Paragraphedeliste"/>
        <w:widowControl w:val="0"/>
        <w:numPr>
          <w:ilvl w:val="0"/>
          <w:numId w:val="6"/>
        </w:numPr>
        <w:tabs>
          <w:tab w:val="left" w:pos="873"/>
        </w:tabs>
        <w:autoSpaceDE w:val="0"/>
        <w:autoSpaceDN w:val="0"/>
        <w:spacing w:line="360" w:lineRule="auto"/>
        <w:ind w:left="851" w:hanging="284"/>
        <w:rPr>
          <w:rFonts w:ascii="Arial" w:hAnsi="Arial" w:cs="Arial"/>
          <w:b/>
          <w:color w:val="808080" w:themeColor="background1" w:themeShade="80"/>
          <w:sz w:val="18"/>
          <w:szCs w:val="18"/>
        </w:rPr>
      </w:pPr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Serveurs d’applications : </w:t>
      </w:r>
      <w:proofErr w:type="spellStart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>Websphere</w:t>
      </w:r>
      <w:proofErr w:type="spellEnd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 Application Server, </w:t>
      </w:r>
      <w:proofErr w:type="spellStart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>Jboss</w:t>
      </w:r>
      <w:proofErr w:type="spellEnd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 , </w:t>
      </w:r>
      <w:proofErr w:type="spellStart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>Glassfish</w:t>
      </w:r>
      <w:proofErr w:type="spellEnd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 3, Tomcat</w:t>
      </w:r>
    </w:p>
    <w:p w14:paraId="72D03F1F" w14:textId="77777777" w:rsidR="0063706D" w:rsidRPr="0063706D" w:rsidRDefault="0063706D" w:rsidP="002725CB">
      <w:pPr>
        <w:pStyle w:val="Paragraphedeliste"/>
        <w:widowControl w:val="0"/>
        <w:numPr>
          <w:ilvl w:val="0"/>
          <w:numId w:val="6"/>
        </w:numPr>
        <w:tabs>
          <w:tab w:val="left" w:pos="873"/>
        </w:tabs>
        <w:autoSpaceDE w:val="0"/>
        <w:autoSpaceDN w:val="0"/>
        <w:spacing w:line="360" w:lineRule="auto"/>
        <w:ind w:left="851" w:hanging="284"/>
        <w:rPr>
          <w:rFonts w:ascii="Arial" w:hAnsi="Arial" w:cs="Arial"/>
          <w:b/>
          <w:color w:val="808080" w:themeColor="background1" w:themeShade="80"/>
          <w:sz w:val="18"/>
          <w:szCs w:val="18"/>
        </w:rPr>
      </w:pPr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Technologies J2EE : Servlet, JSP, Struts, JSF, JPA, Hibernate, EJB, JDBC, </w:t>
      </w:r>
      <w:proofErr w:type="spellStart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>Websphere</w:t>
      </w:r>
      <w:proofErr w:type="spellEnd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 MQ, SOA / ESB / ETL, Maven / Sonar / Subversion / </w:t>
      </w:r>
      <w:proofErr w:type="spellStart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>Puppet</w:t>
      </w:r>
      <w:proofErr w:type="spellEnd"/>
    </w:p>
    <w:p w14:paraId="3A127B21" w14:textId="77777777" w:rsidR="0063706D" w:rsidRPr="0063706D" w:rsidRDefault="0063706D" w:rsidP="002725CB">
      <w:pPr>
        <w:pStyle w:val="Paragraphedeliste"/>
        <w:widowControl w:val="0"/>
        <w:numPr>
          <w:ilvl w:val="0"/>
          <w:numId w:val="6"/>
        </w:numPr>
        <w:tabs>
          <w:tab w:val="left" w:pos="873"/>
        </w:tabs>
        <w:autoSpaceDE w:val="0"/>
        <w:autoSpaceDN w:val="0"/>
        <w:spacing w:line="360" w:lineRule="auto"/>
        <w:ind w:left="851" w:hanging="284"/>
        <w:rPr>
          <w:rFonts w:ascii="Arial" w:hAnsi="Arial" w:cs="Arial"/>
          <w:b/>
          <w:color w:val="808080" w:themeColor="background1" w:themeShade="80"/>
          <w:sz w:val="18"/>
          <w:szCs w:val="18"/>
        </w:rPr>
      </w:pPr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Langages : Perl, </w:t>
      </w:r>
      <w:proofErr w:type="spellStart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>Awk</w:t>
      </w:r>
      <w:proofErr w:type="spellEnd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>, Shell Unix.</w:t>
      </w:r>
    </w:p>
    <w:p w14:paraId="720A65FF" w14:textId="77777777" w:rsidR="0063706D" w:rsidRPr="0063706D" w:rsidRDefault="0063706D" w:rsidP="002725CB">
      <w:pPr>
        <w:pStyle w:val="Paragraphedeliste"/>
        <w:widowControl w:val="0"/>
        <w:numPr>
          <w:ilvl w:val="0"/>
          <w:numId w:val="6"/>
        </w:numPr>
        <w:tabs>
          <w:tab w:val="left" w:pos="873"/>
        </w:tabs>
        <w:autoSpaceDE w:val="0"/>
        <w:autoSpaceDN w:val="0"/>
        <w:spacing w:line="360" w:lineRule="auto"/>
        <w:ind w:left="851" w:hanging="284"/>
        <w:rPr>
          <w:rFonts w:ascii="Arial" w:hAnsi="Arial" w:cs="Arial"/>
          <w:b/>
          <w:color w:val="808080" w:themeColor="background1" w:themeShade="80"/>
          <w:sz w:val="18"/>
          <w:szCs w:val="18"/>
        </w:rPr>
      </w:pPr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Base de données : Oracle 11, Oracle </w:t>
      </w:r>
      <w:proofErr w:type="spellStart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>Stand By</w:t>
      </w:r>
      <w:proofErr w:type="spellEnd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 </w:t>
      </w:r>
      <w:proofErr w:type="spellStart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>Dataguard</w:t>
      </w:r>
      <w:proofErr w:type="spellEnd"/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 xml:space="preserve"> (disponibilité de la base de données de production).</w:t>
      </w:r>
    </w:p>
    <w:p w14:paraId="13F7CCA5" w14:textId="77777777" w:rsidR="0063706D" w:rsidRPr="0063706D" w:rsidRDefault="0063706D" w:rsidP="002725CB">
      <w:pPr>
        <w:pStyle w:val="Paragraphedeliste"/>
        <w:widowControl w:val="0"/>
        <w:numPr>
          <w:ilvl w:val="0"/>
          <w:numId w:val="6"/>
        </w:numPr>
        <w:tabs>
          <w:tab w:val="left" w:pos="873"/>
        </w:tabs>
        <w:autoSpaceDE w:val="0"/>
        <w:autoSpaceDN w:val="0"/>
        <w:spacing w:line="360" w:lineRule="auto"/>
        <w:ind w:left="851" w:hanging="284"/>
        <w:rPr>
          <w:rFonts w:ascii="Arial" w:hAnsi="Arial" w:cs="Arial"/>
          <w:b/>
          <w:color w:val="808080" w:themeColor="background1" w:themeShade="80"/>
          <w:sz w:val="18"/>
          <w:szCs w:val="18"/>
        </w:rPr>
      </w:pPr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lastRenderedPageBreak/>
        <w:t>Méthodologie : SCRUM / TOGAF / Rational Jazz (Rational Team Concert)</w:t>
      </w:r>
    </w:p>
    <w:p w14:paraId="5834295F" w14:textId="77777777" w:rsidR="0063706D" w:rsidRPr="0063706D" w:rsidRDefault="0063706D" w:rsidP="002725CB">
      <w:pPr>
        <w:pStyle w:val="Paragraphedeliste"/>
        <w:widowControl w:val="0"/>
        <w:numPr>
          <w:ilvl w:val="0"/>
          <w:numId w:val="6"/>
        </w:numPr>
        <w:tabs>
          <w:tab w:val="left" w:pos="873"/>
        </w:tabs>
        <w:autoSpaceDE w:val="0"/>
        <w:autoSpaceDN w:val="0"/>
        <w:spacing w:line="360" w:lineRule="auto"/>
        <w:ind w:left="851" w:hanging="284"/>
        <w:rPr>
          <w:rFonts w:ascii="Arial" w:hAnsi="Arial" w:cs="Arial"/>
          <w:b/>
          <w:color w:val="808080" w:themeColor="background1" w:themeShade="80"/>
          <w:sz w:val="18"/>
          <w:szCs w:val="18"/>
        </w:rPr>
      </w:pPr>
      <w:r w:rsidRPr="0063706D">
        <w:rPr>
          <w:rFonts w:ascii="Arial" w:hAnsi="Arial" w:cs="Arial"/>
          <w:b/>
          <w:color w:val="808080" w:themeColor="background1" w:themeShade="80"/>
          <w:sz w:val="18"/>
          <w:szCs w:val="18"/>
        </w:rPr>
        <w:t>Optimisation des performances : Oracle, Cognos BI, applications Java/J2EE).</w:t>
      </w:r>
    </w:p>
    <w:p w14:paraId="44296923" w14:textId="77777777" w:rsidR="00842121" w:rsidRDefault="00842121" w:rsidP="00903B0F">
      <w:pPr>
        <w:widowControl w:val="0"/>
        <w:tabs>
          <w:tab w:val="left" w:pos="873"/>
        </w:tabs>
        <w:autoSpaceDE w:val="0"/>
        <w:autoSpaceDN w:val="0"/>
        <w:ind w:left="624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</w:p>
    <w:p w14:paraId="5BCD5200" w14:textId="77777777" w:rsidR="00C403C0" w:rsidRDefault="00C403C0" w:rsidP="00903B0F">
      <w:pPr>
        <w:widowControl w:val="0"/>
        <w:tabs>
          <w:tab w:val="left" w:pos="873"/>
        </w:tabs>
        <w:autoSpaceDE w:val="0"/>
        <w:autoSpaceDN w:val="0"/>
        <w:ind w:left="624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</w:p>
    <w:p w14:paraId="67B58942" w14:textId="77777777" w:rsidR="00260FD8" w:rsidRDefault="00260FD8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08E13225" w14:textId="7DBF878F" w:rsidR="00E92D41" w:rsidRPr="00291D1A" w:rsidRDefault="00E92D4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59C6E152" w14:textId="37C07302" w:rsidR="00C1750D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2908AAF" wp14:editId="64FDE1E3">
                <wp:simplePos x="0" y="0"/>
                <wp:positionH relativeFrom="margin">
                  <wp:posOffset>29260</wp:posOffset>
                </wp:positionH>
                <wp:positionV relativeFrom="paragraph">
                  <wp:posOffset>7544</wp:posOffset>
                </wp:positionV>
                <wp:extent cx="6165850" cy="233680"/>
                <wp:effectExtent l="0" t="0" r="25400" b="3302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465416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4B7D9" w14:textId="591F5C1B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908AAF" id="Groupe 52" o:spid="_x0000_s1037" style="position:absolute;margin-left:2.3pt;margin-top:.6pt;width:485.5pt;height:18.4pt;z-index:251692032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">
                <v:group id="Groupe 53" o:spid="_x0000_s103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" strokecolor="#c00000" strokeweight="2.25pt"/>
                </v:group>
                <v:shape id="Zone de texte 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77CABD7" w14:textId="7758E17E" w:rsidR="004E6781" w:rsidRDefault="004E6781">
      <w:pPr>
        <w:jc w:val="left"/>
        <w:rPr>
          <w:rFonts w:cs="Arial"/>
          <w:sz w:val="8"/>
          <w:szCs w:val="8"/>
        </w:rPr>
      </w:pPr>
    </w:p>
    <w:p w14:paraId="2F41CF24" w14:textId="2CEC112C" w:rsidR="004E6781" w:rsidRDefault="004E6781">
      <w:pPr>
        <w:rPr>
          <w:rFonts w:cs="Arial"/>
          <w:sz w:val="8"/>
          <w:szCs w:val="8"/>
        </w:rPr>
      </w:pPr>
    </w:p>
    <w:p w14:paraId="1CAD54B3" w14:textId="77777777" w:rsidR="004E6781" w:rsidRDefault="004E6781">
      <w:pPr>
        <w:rPr>
          <w:rFonts w:cs="Arial"/>
          <w:sz w:val="8"/>
          <w:szCs w:val="8"/>
        </w:rPr>
      </w:pPr>
    </w:p>
    <w:p w14:paraId="6B7866CE" w14:textId="043323C1" w:rsidR="00B24ABE" w:rsidRDefault="006F0114" w:rsidP="008351A3">
      <w:pPr>
        <w:pStyle w:val="Titre2"/>
        <w:spacing w:before="103" w:after="0" w:line="240" w:lineRule="auto"/>
        <w:ind w:right="757"/>
        <w:rPr>
          <w:rFonts w:ascii="Arial" w:hAnsi="Arial" w:cs="Arial"/>
          <w:b/>
          <w:bCs/>
          <w:color w:val="C00000"/>
          <w:w w:val="90"/>
        </w:rPr>
      </w:pPr>
      <w:r>
        <w:rPr>
          <w:rFonts w:ascii="Arial" w:hAnsi="Arial" w:cs="Arial"/>
          <w:b/>
          <w:bCs/>
          <w:color w:val="C00000"/>
          <w:w w:val="90"/>
        </w:rPr>
        <w:t>RATP</w:t>
      </w:r>
      <w:r w:rsidR="002121FA">
        <w:rPr>
          <w:rFonts w:ascii="Arial" w:hAnsi="Arial" w:cs="Arial"/>
          <w:b/>
          <w:bCs/>
          <w:color w:val="C00000"/>
          <w:w w:val="90"/>
        </w:rPr>
        <w:tab/>
      </w:r>
      <w:r w:rsidR="00CF6169">
        <w:rPr>
          <w:rFonts w:ascii="Arial" w:hAnsi="Arial" w:cs="Arial"/>
          <w:b/>
          <w:bCs/>
          <w:color w:val="C00000"/>
          <w:w w:val="90"/>
        </w:rPr>
        <w:tab/>
      </w:r>
      <w:r w:rsidR="00EF5330">
        <w:rPr>
          <w:rFonts w:ascii="Arial" w:hAnsi="Arial" w:cs="Arial"/>
          <w:b/>
          <w:bCs/>
          <w:color w:val="C00000"/>
          <w:w w:val="90"/>
        </w:rPr>
        <w:t xml:space="preserve">Septembre 2018 </w:t>
      </w:r>
      <w:r w:rsidR="00B00B57">
        <w:rPr>
          <w:rFonts w:ascii="Arial" w:hAnsi="Arial" w:cs="Arial"/>
          <w:b/>
          <w:bCs/>
          <w:color w:val="C00000"/>
          <w:w w:val="90"/>
        </w:rPr>
        <w:t xml:space="preserve">à </w:t>
      </w:r>
      <w:r w:rsidR="006847B3">
        <w:rPr>
          <w:rFonts w:ascii="Arial" w:hAnsi="Arial" w:cs="Arial"/>
          <w:b/>
          <w:bCs/>
          <w:color w:val="C00000"/>
          <w:w w:val="90"/>
        </w:rPr>
        <w:t>Mars</w:t>
      </w:r>
      <w:r w:rsidR="00174579">
        <w:rPr>
          <w:rFonts w:ascii="Arial" w:hAnsi="Arial" w:cs="Arial"/>
          <w:b/>
          <w:bCs/>
          <w:color w:val="C00000"/>
          <w:w w:val="90"/>
        </w:rPr>
        <w:t xml:space="preserve"> 2026</w:t>
      </w:r>
    </w:p>
    <w:p w14:paraId="6C463F94" w14:textId="1CA6A476" w:rsidR="008351A3" w:rsidRDefault="008A625D" w:rsidP="008351A3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 w:rsidRPr="00C403C0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Consultant </w:t>
      </w:r>
      <w:r w:rsidR="00366FCA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MOE en SI </w:t>
      </w:r>
      <w:r w:rsidR="00CF6169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d’identité</w:t>
      </w:r>
      <w:r w:rsidR="00366FCA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s</w:t>
      </w:r>
    </w:p>
    <w:p w14:paraId="500F88DA" w14:textId="77777777" w:rsidR="00C403C0" w:rsidRDefault="00C403C0" w:rsidP="008351A3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</w:p>
    <w:p w14:paraId="21BDABE9" w14:textId="668EE7D9" w:rsidR="00FE1A8B" w:rsidRDefault="00BC7D2A" w:rsidP="00BA337A">
      <w:pPr>
        <w:widowControl w:val="0"/>
        <w:tabs>
          <w:tab w:val="left" w:pos="873"/>
        </w:tabs>
        <w:autoSpaceDE w:val="0"/>
        <w:autoSpaceDN w:val="0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Contexte : la</w:t>
      </w:r>
      <w:r w:rsidR="00FE1A8B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 mission consiste à accompagner les MOE/MOA dans le choix et la mise en œuvre des processus d’authentification au travers du SSO pour les applications Intranet, extranet et SaaS externe, en mode projet et opérationnel.</w:t>
      </w: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 Le périmètre est de plus </w:t>
      </w:r>
      <w:r w:rsidR="00FE1A8B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de 1000 applications pour 70.000 utilisateurs, 335 filiales</w:t>
      </w:r>
    </w:p>
    <w:p w14:paraId="639BBC5B" w14:textId="77777777" w:rsidR="008F7D4D" w:rsidRDefault="008F7D4D" w:rsidP="00FE1A8B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</w:p>
    <w:p w14:paraId="4F30F531" w14:textId="23884880" w:rsidR="00AA6A8C" w:rsidRDefault="00B521E0" w:rsidP="00AA6A8C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L’é</w:t>
      </w:r>
      <w:r w:rsidR="00AA6A8C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quipe </w:t>
      </w: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est </w:t>
      </w:r>
      <w:r w:rsidR="00AA6A8C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composée de : deux </w:t>
      </w: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consultants </w:t>
      </w:r>
      <w:r w:rsidR="00AA6A8C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N3, un expert IAM technique, un expert IAM </w:t>
      </w:r>
      <w:proofErr w:type="spellStart"/>
      <w:r w:rsidR="00AA6A8C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mêtier</w:t>
      </w:r>
      <w:proofErr w:type="spellEnd"/>
      <w:r w:rsidR="00AA6A8C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, une MOA, deux </w:t>
      </w: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consultants </w:t>
      </w:r>
      <w:r w:rsidR="00AA6A8C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support N1.</w:t>
      </w:r>
    </w:p>
    <w:p w14:paraId="37F4386D" w14:textId="77777777" w:rsidR="00AA6A8C" w:rsidRPr="00FE1A8B" w:rsidRDefault="00AA6A8C" w:rsidP="00FE1A8B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</w:p>
    <w:p w14:paraId="0478BBC7" w14:textId="6904CC7E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Piloter l’équipe de support N1 en première interface avec les projets.</w:t>
      </w:r>
    </w:p>
    <w:p w14:paraId="26C86243" w14:textId="5F36E1F1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Qualifier, prioriser les demandes et gestion de l’escalade au support N2 et N3, coordination en planification de réunions d’analyse entre le client et le support N2.</w:t>
      </w:r>
    </w:p>
    <w:p w14:paraId="706E7B2E" w14:textId="6070B75A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Supervision et analyse, résolution et suivi des incidents.</w:t>
      </w:r>
    </w:p>
    <w:p w14:paraId="5978818E" w14:textId="6B7ED8AF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Delivery des projets de raccordement des applications aux différents systèmes d'authentification, gestion des groupes, règles automatiques et mises en œuvre élaborées </w:t>
      </w:r>
      <w:r w:rsidR="0024404A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MFA (</w:t>
      </w: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 authentification </w:t>
      </w:r>
      <w:proofErr w:type="spellStart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multifacteur</w:t>
      </w:r>
      <w:proofErr w:type="spellEnd"/>
      <w:r w:rsidR="0024404A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 )</w:t>
      </w:r>
    </w:p>
    <w:p w14:paraId="7F0F0983" w14:textId="6617C2B6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Production de KPI et Tableaux de bord en temps réel</w:t>
      </w:r>
    </w:p>
    <w:p w14:paraId="7EECDA20" w14:textId="5E4E7D07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Challenger les besoins des clients en fonction de la politique de sécurité. Si besoin planifier le point </w:t>
      </w:r>
      <w:proofErr w:type="spellStart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ec</w:t>
      </w:r>
      <w:proofErr w:type="spellEnd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 l’équipe sécurité.</w:t>
      </w:r>
    </w:p>
    <w:p w14:paraId="5F79016C" w14:textId="188762B5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Participation aux réunions internes hebdomadaire selon les activités Bureautique, Bastion et IAM.</w:t>
      </w:r>
    </w:p>
    <w:p w14:paraId="4038798E" w14:textId="2E65D0F4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Gestion des environnements des différentes fédérations en fournisseurs d’identité</w:t>
      </w:r>
      <w:r w:rsidR="00490519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 ( IDP)</w:t>
      </w: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.</w:t>
      </w:r>
    </w:p>
    <w:p w14:paraId="519C16F3" w14:textId="72D59AFA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Production automatisée des statistiques sur les différents systèmes d'authentification.</w:t>
      </w:r>
    </w:p>
    <w:p w14:paraId="6C29445D" w14:textId="6CD975F0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Migration des couches d’authentification des applications depuis CAS 2.0, SAML vers OKTA (SAML et </w:t>
      </w:r>
      <w:proofErr w:type="spellStart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OpenI</w:t>
      </w:r>
      <w:r w:rsidR="000B7A50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D</w:t>
      </w:r>
      <w:proofErr w:type="spellEnd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 </w:t>
      </w:r>
      <w:proofErr w:type="spellStart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Connect</w:t>
      </w:r>
      <w:proofErr w:type="spellEnd"/>
      <w:r w:rsidR="000B7A50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 </w:t>
      </w: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/</w:t>
      </w:r>
      <w:r w:rsidR="000B7A50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 </w:t>
      </w:r>
      <w:proofErr w:type="spellStart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Oauth</w:t>
      </w:r>
      <w:proofErr w:type="spellEnd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 2.0).</w:t>
      </w:r>
    </w:p>
    <w:p w14:paraId="063086B2" w14:textId="02EA9A4B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Maintien de la documentation (fiches r</w:t>
      </w:r>
      <w:r w:rsidR="009E3ED3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é</w:t>
      </w: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flexe, dossiers d’architecture, procédures, consignes d’exploitation) et l’élaboration de charte.</w:t>
      </w:r>
    </w:p>
    <w:p w14:paraId="0EAC0527" w14:textId="6D1ECA7D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Participation à la normalisation des éléments technique (nom, relations) et commentaires.</w:t>
      </w:r>
    </w:p>
    <w:p w14:paraId="784E5C44" w14:textId="1D7FAF74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Alimentation des données d’identité des filiales vers le système central.</w:t>
      </w:r>
    </w:p>
    <w:p w14:paraId="71369842" w14:textId="3DE8A124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Configuration de l’</w:t>
      </w:r>
      <w:proofErr w:type="spellStart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impersonnification</w:t>
      </w:r>
      <w:proofErr w:type="spellEnd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 des testeurs, gestion des groupes dynamiques et des comptes de service (ex pour </w:t>
      </w:r>
      <w:proofErr w:type="spellStart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Dynatrace</w:t>
      </w:r>
      <w:proofErr w:type="spellEnd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)</w:t>
      </w:r>
    </w:p>
    <w:p w14:paraId="567C0A0C" w14:textId="24F7E622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Suivi et interface des clients lors du projet de renouvellement des autorités de certification et certificats.</w:t>
      </w:r>
    </w:p>
    <w:p w14:paraId="6F9A41C1" w14:textId="31CE8F43" w:rsidR="00FE1A8B" w:rsidRPr="008F7D4D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Création de la typologie des demandes, et gestion </w:t>
      </w:r>
      <w:proofErr w:type="spellStart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multicanals</w:t>
      </w:r>
      <w:proofErr w:type="spellEnd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 (mails, Teams, Service </w:t>
      </w:r>
      <w:proofErr w:type="spellStart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Now</w:t>
      </w:r>
      <w:proofErr w:type="spellEnd"/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, Téléphone), en flux de travail.</w:t>
      </w:r>
    </w:p>
    <w:p w14:paraId="0BD96953" w14:textId="5E554C2D" w:rsidR="00FE1A8B" w:rsidRDefault="00FE1A8B" w:rsidP="00FE1A8B">
      <w:pPr>
        <w:pStyle w:val="Paragraphedeliste"/>
        <w:widowControl w:val="0"/>
        <w:numPr>
          <w:ilvl w:val="0"/>
          <w:numId w:val="22"/>
        </w:numPr>
        <w:tabs>
          <w:tab w:val="left" w:pos="873"/>
        </w:tabs>
        <w:autoSpaceDE w:val="0"/>
        <w:autoSpaceDN w:val="0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Analyse de risque avec matrice</w:t>
      </w:r>
      <w:r w:rsidR="0024404A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 de risque</w:t>
      </w:r>
      <w:r w:rsidRPr="008F7D4D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.</w:t>
      </w:r>
    </w:p>
    <w:p w14:paraId="1B38976D" w14:textId="77777777" w:rsidR="008F7D4D" w:rsidRPr="00FE1A8B" w:rsidRDefault="008F7D4D" w:rsidP="00FE1A8B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</w:p>
    <w:p w14:paraId="6801B975" w14:textId="3D79B959" w:rsidR="00FE1A8B" w:rsidRDefault="0024404A" w:rsidP="00FE1A8B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Environnement :</w:t>
      </w:r>
      <w:r w:rsidR="00FE1A8B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 </w:t>
      </w:r>
      <w:r w:rsidR="0012065A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Fédération d’identité et IDP</w:t>
      </w:r>
      <w:r w:rsidR="0012065A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, </w:t>
      </w:r>
      <w:r w:rsidR="00FE1A8B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Annuaire LDAP Oracle, Autorités de certification, PKI, </w:t>
      </w:r>
      <w:proofErr w:type="spellStart"/>
      <w:r w:rsidR="00FE1A8B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WebSSO</w:t>
      </w:r>
      <w:proofErr w:type="spellEnd"/>
      <w:r w:rsidR="00FE1A8B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, CAS 2.0, SAML 2.0, </w:t>
      </w:r>
      <w:r w:rsidR="008F7D4D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Oauth2, </w:t>
      </w:r>
      <w:r w:rsidR="00FE1A8B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JWT, OKTA, MFA (SMS, MS </w:t>
      </w:r>
      <w:proofErr w:type="spellStart"/>
      <w:r w:rsidR="00FE1A8B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Authenticator</w:t>
      </w:r>
      <w:proofErr w:type="spellEnd"/>
      <w:r w:rsidR="00FE1A8B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, OKTA </w:t>
      </w:r>
      <w:proofErr w:type="spellStart"/>
      <w:r w:rsidR="00FE1A8B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verify</w:t>
      </w:r>
      <w:proofErr w:type="spellEnd"/>
      <w:r w:rsidR="00FE1A8B" w:rsidRPr="00FE1A8B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 .. ) Script VB Excel, Linux</w:t>
      </w:r>
    </w:p>
    <w:p w14:paraId="3F52BEAE" w14:textId="77777777" w:rsidR="002643DE" w:rsidRDefault="002643DE" w:rsidP="00FE1A8B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</w:p>
    <w:p w14:paraId="35F3B5A1" w14:textId="77777777" w:rsidR="00DF60AB" w:rsidRDefault="00DF60AB" w:rsidP="00FE1A8B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</w:p>
    <w:p w14:paraId="491FB15E" w14:textId="77777777" w:rsidR="00DF60AB" w:rsidRDefault="00DF60AB" w:rsidP="00FE1A8B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</w:p>
    <w:p w14:paraId="52E79D5D" w14:textId="77777777" w:rsidR="00DF60AB" w:rsidRDefault="00DF60AB" w:rsidP="00FE1A8B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</w:p>
    <w:p w14:paraId="2A5BD490" w14:textId="77777777" w:rsidR="00DF60AB" w:rsidRDefault="00DF60AB" w:rsidP="00FE1A8B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</w:p>
    <w:p w14:paraId="48F6DCD6" w14:textId="77777777" w:rsidR="00DF60AB" w:rsidRDefault="00DF60AB" w:rsidP="00FE1A8B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</w:p>
    <w:p w14:paraId="53D19E16" w14:textId="77777777" w:rsidR="00DF60AB" w:rsidRDefault="00DF60AB" w:rsidP="00FE1A8B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</w:p>
    <w:p w14:paraId="646826DC" w14:textId="452CD285" w:rsidR="003C1489" w:rsidRDefault="00091E54" w:rsidP="00FC4106">
      <w:pPr>
        <w:pStyle w:val="Titre2"/>
        <w:spacing w:before="103" w:after="0" w:line="240" w:lineRule="auto"/>
        <w:ind w:firstLine="1"/>
        <w:rPr>
          <w:rFonts w:ascii="Arial" w:hAnsi="Arial" w:cs="Arial"/>
          <w:b/>
          <w:bCs/>
          <w:color w:val="C00000"/>
          <w:w w:val="90"/>
        </w:rPr>
      </w:pPr>
      <w:r>
        <w:rPr>
          <w:rFonts w:ascii="Arial" w:hAnsi="Arial" w:cs="Arial"/>
          <w:b/>
          <w:bCs/>
          <w:color w:val="C00000"/>
          <w:w w:val="90"/>
        </w:rPr>
        <w:lastRenderedPageBreak/>
        <w:t>AIR LIQUIDE</w:t>
      </w:r>
      <w:r w:rsidR="006A791C">
        <w:rPr>
          <w:rFonts w:ascii="Arial" w:hAnsi="Arial" w:cs="Arial"/>
          <w:b/>
          <w:bCs/>
          <w:color w:val="C00000"/>
          <w:w w:val="90"/>
        </w:rPr>
        <w:tab/>
      </w:r>
      <w:r w:rsidR="00E46EA3">
        <w:rPr>
          <w:rFonts w:ascii="Arial" w:hAnsi="Arial" w:cs="Arial"/>
          <w:b/>
          <w:bCs/>
          <w:color w:val="C00000"/>
          <w:w w:val="90"/>
        </w:rPr>
        <w:t xml:space="preserve">Avril </w:t>
      </w:r>
      <w:r w:rsidR="00447F81">
        <w:rPr>
          <w:rFonts w:ascii="Arial" w:hAnsi="Arial" w:cs="Arial"/>
          <w:b/>
          <w:bCs/>
          <w:color w:val="C00000"/>
          <w:w w:val="90"/>
        </w:rPr>
        <w:t>20</w:t>
      </w:r>
      <w:r w:rsidR="003A5A6E">
        <w:rPr>
          <w:rFonts w:ascii="Arial" w:hAnsi="Arial" w:cs="Arial"/>
          <w:b/>
          <w:bCs/>
          <w:color w:val="C00000"/>
          <w:w w:val="90"/>
        </w:rPr>
        <w:t>17</w:t>
      </w:r>
      <w:r w:rsidR="00447F81">
        <w:rPr>
          <w:rFonts w:ascii="Arial" w:hAnsi="Arial" w:cs="Arial"/>
          <w:b/>
          <w:bCs/>
          <w:color w:val="C00000"/>
          <w:w w:val="90"/>
        </w:rPr>
        <w:t xml:space="preserve"> </w:t>
      </w:r>
      <w:r w:rsidR="003C1489">
        <w:rPr>
          <w:rFonts w:ascii="Arial" w:hAnsi="Arial" w:cs="Arial"/>
          <w:b/>
          <w:bCs/>
          <w:color w:val="C00000"/>
          <w:w w:val="90"/>
        </w:rPr>
        <w:t xml:space="preserve">à </w:t>
      </w:r>
      <w:r w:rsidR="006C05CC">
        <w:rPr>
          <w:rFonts w:ascii="Arial" w:hAnsi="Arial" w:cs="Arial"/>
          <w:b/>
          <w:bCs/>
          <w:color w:val="C00000"/>
          <w:w w:val="90"/>
        </w:rPr>
        <w:t>Juin 2018</w:t>
      </w:r>
    </w:p>
    <w:p w14:paraId="2AAFED5E" w14:textId="21FCADA3" w:rsidR="00CE446E" w:rsidRDefault="00046BAF" w:rsidP="00CE446E">
      <w:pPr>
        <w:widowControl w:val="0"/>
        <w:tabs>
          <w:tab w:val="left" w:pos="873"/>
        </w:tabs>
        <w:autoSpaceDE w:val="0"/>
        <w:autoSpaceDN w:val="0"/>
        <w:jc w:val="left"/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Consultant PMO</w:t>
      </w:r>
      <w:r w:rsidR="00CE446E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 </w:t>
      </w:r>
    </w:p>
    <w:p w14:paraId="6A851298" w14:textId="77777777" w:rsidR="0068096A" w:rsidRDefault="0068096A" w:rsidP="00571DAD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</w:p>
    <w:p w14:paraId="18E11D10" w14:textId="0217EA53" w:rsidR="00571DAD" w:rsidRDefault="00F415A7" w:rsidP="008428AE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Contexte :</w:t>
      </w:r>
      <w:r w:rsidR="00CE446E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 </w:t>
      </w:r>
      <w:r w:rsidR="00571DAD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Dans le cadre du projet de migration EAI vers ESB, responsable PMO transverse métier et conduite des tests.</w:t>
      </w:r>
    </w:p>
    <w:p w14:paraId="4CA70032" w14:textId="77777777" w:rsidR="00DF60AB" w:rsidRDefault="00DF60AB" w:rsidP="008428AE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</w:p>
    <w:p w14:paraId="47396DC5" w14:textId="5A1AECA7" w:rsidR="00DF60AB" w:rsidRPr="0068096A" w:rsidRDefault="00DF60AB" w:rsidP="008428AE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Tâches réalisées :</w:t>
      </w:r>
    </w:p>
    <w:p w14:paraId="0B75B96F" w14:textId="7916135E" w:rsidR="00571DAD" w:rsidRPr="0068096A" w:rsidRDefault="00571DAD" w:rsidP="008428AE">
      <w:pPr>
        <w:pStyle w:val="Corpsdetexte"/>
        <w:numPr>
          <w:ilvl w:val="0"/>
          <w:numId w:val="13"/>
        </w:numPr>
        <w:spacing w:after="0" w:line="360" w:lineRule="auto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Préparation, coordination, planification et suivi des tests de non-régression.</w:t>
      </w:r>
    </w:p>
    <w:p w14:paraId="3E577D2A" w14:textId="047758AF" w:rsidR="00571DAD" w:rsidRPr="0068096A" w:rsidRDefault="00571DAD" w:rsidP="008428AE">
      <w:pPr>
        <w:pStyle w:val="Corpsdetexte"/>
        <w:numPr>
          <w:ilvl w:val="0"/>
          <w:numId w:val="13"/>
        </w:numPr>
        <w:spacing w:after="0" w:line="360" w:lineRule="auto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Gestion des risques et des priorités</w:t>
      </w:r>
    </w:p>
    <w:p w14:paraId="3D6983AF" w14:textId="06E18051" w:rsidR="00571DAD" w:rsidRPr="0068096A" w:rsidRDefault="00571DAD" w:rsidP="008428AE">
      <w:pPr>
        <w:pStyle w:val="Corpsdetexte"/>
        <w:numPr>
          <w:ilvl w:val="0"/>
          <w:numId w:val="13"/>
        </w:numPr>
        <w:spacing w:after="0" w:line="360" w:lineRule="auto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Comité projet</w:t>
      </w:r>
    </w:p>
    <w:p w14:paraId="13ED98BC" w14:textId="0849CDC8" w:rsidR="00571DAD" w:rsidRPr="0068096A" w:rsidRDefault="00571DAD" w:rsidP="008428AE">
      <w:pPr>
        <w:pStyle w:val="Corpsdetexte"/>
        <w:numPr>
          <w:ilvl w:val="0"/>
          <w:numId w:val="13"/>
        </w:numPr>
        <w:spacing w:after="0" w:line="360" w:lineRule="auto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Mise en œuvre de la méthodologie migratoire</w:t>
      </w:r>
    </w:p>
    <w:p w14:paraId="1D0914B4" w14:textId="3DE177FE" w:rsidR="00571DAD" w:rsidRPr="0068096A" w:rsidRDefault="00571DAD" w:rsidP="008428AE">
      <w:pPr>
        <w:pStyle w:val="Corpsdetexte"/>
        <w:numPr>
          <w:ilvl w:val="0"/>
          <w:numId w:val="13"/>
        </w:numPr>
        <w:spacing w:after="0" w:line="360" w:lineRule="auto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Réduction des charges et respect des délais de livraison</w:t>
      </w:r>
    </w:p>
    <w:p w14:paraId="6844D825" w14:textId="006BFDE8" w:rsidR="00324A14" w:rsidRPr="0068096A" w:rsidRDefault="00571DAD" w:rsidP="008428AE">
      <w:pPr>
        <w:pStyle w:val="Corpsdetexte"/>
        <w:numPr>
          <w:ilvl w:val="0"/>
          <w:numId w:val="13"/>
        </w:numPr>
        <w:spacing w:after="0" w:line="360" w:lineRule="auto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Suivi du planning en </w:t>
      </w:r>
      <w:proofErr w:type="spellStart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Burndown</w:t>
      </w:r>
      <w:proofErr w:type="spellEnd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 chart et flux de travail KANBAN</w:t>
      </w:r>
    </w:p>
    <w:p w14:paraId="4C4B31AD" w14:textId="77777777" w:rsidR="002643DE" w:rsidRDefault="002643DE" w:rsidP="008428AE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</w:p>
    <w:p w14:paraId="03964C37" w14:textId="6469DCDF" w:rsidR="00F35379" w:rsidRPr="0068096A" w:rsidRDefault="00F415A7" w:rsidP="008428AE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Environnement :</w:t>
      </w:r>
      <w:r w:rsidR="00F35379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 </w:t>
      </w:r>
    </w:p>
    <w:p w14:paraId="06BDBF88" w14:textId="6A963326" w:rsidR="00F415A7" w:rsidRPr="0068096A" w:rsidRDefault="0089424D" w:rsidP="008428AE">
      <w:pPr>
        <w:pStyle w:val="Paragraphedeliste"/>
        <w:numPr>
          <w:ilvl w:val="0"/>
          <w:numId w:val="7"/>
        </w:numPr>
        <w:spacing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68096A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Applications d’échanges sous Oracle Linux, FTP, SFTP, EAI, MQ, EAI-SEEBEYOND, ESB/TIBCO, Linux, Oracle</w:t>
      </w:r>
    </w:p>
    <w:p w14:paraId="3D61B87F" w14:textId="77777777" w:rsidR="003C1489" w:rsidRDefault="003C1489" w:rsidP="003C1489">
      <w:pPr>
        <w:pStyle w:val="Corpsdetexte"/>
      </w:pPr>
    </w:p>
    <w:p w14:paraId="22E493DA" w14:textId="77B2D693" w:rsidR="0003099D" w:rsidRDefault="002A0214" w:rsidP="0003099D">
      <w:pPr>
        <w:pStyle w:val="Titre2"/>
        <w:spacing w:before="103" w:after="0" w:line="240" w:lineRule="auto"/>
        <w:ind w:firstLine="1"/>
        <w:rPr>
          <w:rFonts w:ascii="Arial" w:hAnsi="Arial" w:cs="Arial"/>
          <w:b/>
          <w:bCs/>
          <w:color w:val="C00000"/>
          <w:w w:val="90"/>
        </w:rPr>
      </w:pPr>
      <w:r>
        <w:rPr>
          <w:rFonts w:ascii="Arial" w:hAnsi="Arial" w:cs="Arial"/>
          <w:b/>
          <w:bCs/>
          <w:color w:val="C00000"/>
          <w:w w:val="90"/>
        </w:rPr>
        <w:t>GAZ DE FRANCE</w:t>
      </w:r>
      <w:r w:rsidR="0003099D">
        <w:rPr>
          <w:rFonts w:ascii="Arial" w:hAnsi="Arial" w:cs="Arial"/>
          <w:b/>
          <w:bCs/>
          <w:color w:val="C00000"/>
          <w:w w:val="90"/>
        </w:rPr>
        <w:tab/>
      </w:r>
      <w:r w:rsidR="0003099D" w:rsidRPr="005B28FA">
        <w:rPr>
          <w:rFonts w:ascii="Arial" w:hAnsi="Arial" w:cs="Arial"/>
          <w:b/>
          <w:bCs/>
          <w:color w:val="C00000"/>
          <w:w w:val="90"/>
        </w:rPr>
        <w:t xml:space="preserve"> </w:t>
      </w:r>
      <w:r w:rsidR="0003099D">
        <w:rPr>
          <w:rFonts w:ascii="Arial" w:hAnsi="Arial" w:cs="Arial"/>
          <w:b/>
          <w:bCs/>
          <w:color w:val="C00000"/>
          <w:w w:val="90"/>
        </w:rPr>
        <w:tab/>
      </w:r>
      <w:r w:rsidR="00F34849">
        <w:rPr>
          <w:rFonts w:ascii="Arial" w:hAnsi="Arial" w:cs="Arial"/>
          <w:b/>
          <w:bCs/>
          <w:color w:val="C00000"/>
          <w:w w:val="90"/>
        </w:rPr>
        <w:t>Avril 2016</w:t>
      </w:r>
      <w:r w:rsidR="0028336B">
        <w:rPr>
          <w:rFonts w:ascii="Arial" w:hAnsi="Arial" w:cs="Arial"/>
          <w:b/>
          <w:bCs/>
          <w:color w:val="C00000"/>
          <w:w w:val="90"/>
        </w:rPr>
        <w:t xml:space="preserve"> </w:t>
      </w:r>
      <w:r w:rsidR="00823A09">
        <w:rPr>
          <w:rFonts w:ascii="Arial" w:hAnsi="Arial" w:cs="Arial"/>
          <w:b/>
          <w:bCs/>
          <w:color w:val="C00000"/>
          <w:w w:val="90"/>
        </w:rPr>
        <w:t>à</w:t>
      </w:r>
      <w:r w:rsidR="0003099D">
        <w:rPr>
          <w:rFonts w:ascii="Arial" w:hAnsi="Arial" w:cs="Arial"/>
          <w:b/>
          <w:bCs/>
          <w:color w:val="C00000"/>
          <w:w w:val="90"/>
        </w:rPr>
        <w:t xml:space="preserve"> </w:t>
      </w:r>
      <w:r w:rsidR="00DB2B1A">
        <w:rPr>
          <w:rFonts w:ascii="Arial" w:hAnsi="Arial" w:cs="Arial"/>
          <w:b/>
          <w:bCs/>
          <w:color w:val="C00000"/>
          <w:w w:val="90"/>
        </w:rPr>
        <w:t>Avril 2017</w:t>
      </w:r>
    </w:p>
    <w:p w14:paraId="7E3B1475" w14:textId="12EB8C00" w:rsidR="008428AE" w:rsidRDefault="00CA62E2" w:rsidP="0068096A">
      <w:pPr>
        <w:spacing w:after="160" w:line="360" w:lineRule="auto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PMO</w:t>
      </w:r>
      <w:r w:rsidR="00625E78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, pilote opérationnel d’exploitation</w:t>
      </w:r>
    </w:p>
    <w:p w14:paraId="71B27AB7" w14:textId="39AECAD9" w:rsidR="002D734F" w:rsidRDefault="00625E78" w:rsidP="00DC3C06">
      <w:pPr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 xml:space="preserve">Contexte : </w:t>
      </w:r>
      <w:r w:rsidR="002D734F" w:rsidRPr="0068096A"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 xml:space="preserve">Au sein de l’équipe des pilotes d’exploitation, pilotage de la mise en œuvre et suivi des actions de maintien en conduite opérationnel du socle des applications d’échanges, autour de l’EAI </w:t>
      </w:r>
      <w:proofErr w:type="spellStart"/>
      <w:r w:rsidR="002D734F" w:rsidRPr="0068096A"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>Webmethod</w:t>
      </w:r>
      <w:proofErr w:type="spellEnd"/>
      <w:r w:rsidR="002D734F" w:rsidRPr="0068096A"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 xml:space="preserve"> et l’ETL Informatica.</w:t>
      </w:r>
    </w:p>
    <w:p w14:paraId="37553CA3" w14:textId="77777777" w:rsidR="00DF60AB" w:rsidRDefault="00DF60AB" w:rsidP="00DC3C06">
      <w:pPr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</w:pPr>
    </w:p>
    <w:p w14:paraId="14A9F5FA" w14:textId="77777777" w:rsidR="00DF60AB" w:rsidRPr="0068096A" w:rsidRDefault="00DF60AB" w:rsidP="00DF60AB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Tâches réalisées :</w:t>
      </w:r>
    </w:p>
    <w:p w14:paraId="19EC4AAD" w14:textId="77777777" w:rsidR="00DC3C06" w:rsidRPr="0068096A" w:rsidRDefault="00DC3C06" w:rsidP="00DC3C06">
      <w:pPr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</w:pPr>
    </w:p>
    <w:p w14:paraId="04F5D539" w14:textId="4853480A" w:rsidR="002D734F" w:rsidRPr="0068096A" w:rsidRDefault="002D734F" w:rsidP="0068096A">
      <w:pPr>
        <w:pStyle w:val="Paragraphedeliste"/>
        <w:numPr>
          <w:ilvl w:val="0"/>
          <w:numId w:val="7"/>
        </w:numPr>
        <w:spacing w:after="160"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68096A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Préparation, coordination, planification et suivi des mises en exploitations (CAB, </w:t>
      </w:r>
      <w:proofErr w:type="spellStart"/>
      <w:r w:rsidRPr="0068096A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eCAB</w:t>
      </w:r>
      <w:proofErr w:type="spellEnd"/>
      <w:r w:rsidRPr="0068096A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,…)</w:t>
      </w:r>
    </w:p>
    <w:p w14:paraId="6601A34D" w14:textId="0F2AC438" w:rsidR="002D734F" w:rsidRPr="0068096A" w:rsidRDefault="002D734F" w:rsidP="0068096A">
      <w:pPr>
        <w:pStyle w:val="Paragraphedeliste"/>
        <w:numPr>
          <w:ilvl w:val="0"/>
          <w:numId w:val="7"/>
        </w:numPr>
        <w:spacing w:after="160"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68096A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Comité de Production Infogérant et Centre d’expertise</w:t>
      </w:r>
    </w:p>
    <w:p w14:paraId="67E2B8A2" w14:textId="48AA5E6E" w:rsidR="002D734F" w:rsidRPr="0068096A" w:rsidRDefault="002D734F" w:rsidP="0068096A">
      <w:pPr>
        <w:pStyle w:val="Paragraphedeliste"/>
        <w:numPr>
          <w:ilvl w:val="0"/>
          <w:numId w:val="7"/>
        </w:numPr>
        <w:spacing w:after="160"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68096A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Comité Opérationnel avec le Centre d’expertise</w:t>
      </w:r>
    </w:p>
    <w:p w14:paraId="7FD1FBC2" w14:textId="4592C50B" w:rsidR="002D734F" w:rsidRPr="0068096A" w:rsidRDefault="002D734F" w:rsidP="0068096A">
      <w:pPr>
        <w:pStyle w:val="Paragraphedeliste"/>
        <w:numPr>
          <w:ilvl w:val="0"/>
          <w:numId w:val="7"/>
        </w:numPr>
        <w:spacing w:after="160"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68096A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Gestion des incidents</w:t>
      </w:r>
    </w:p>
    <w:p w14:paraId="35B44AAC" w14:textId="0C3AFBF4" w:rsidR="002D734F" w:rsidRPr="0068096A" w:rsidRDefault="002D734F" w:rsidP="0068096A">
      <w:pPr>
        <w:pStyle w:val="Paragraphedeliste"/>
        <w:numPr>
          <w:ilvl w:val="0"/>
          <w:numId w:val="7"/>
        </w:numPr>
        <w:spacing w:after="160"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68096A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Elaboration des consignes</w:t>
      </w:r>
    </w:p>
    <w:p w14:paraId="60A17270" w14:textId="37201266" w:rsidR="002D734F" w:rsidRPr="0068096A" w:rsidRDefault="002D734F" w:rsidP="0068096A">
      <w:pPr>
        <w:pStyle w:val="Paragraphedeliste"/>
        <w:numPr>
          <w:ilvl w:val="0"/>
          <w:numId w:val="7"/>
        </w:numPr>
        <w:spacing w:after="160"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68096A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Relation avec les architectes et la SSI</w:t>
      </w:r>
    </w:p>
    <w:p w14:paraId="08D93ED9" w14:textId="49BD589D" w:rsidR="002D734F" w:rsidRDefault="00F27824" w:rsidP="002643DE">
      <w:pPr>
        <w:spacing w:line="360" w:lineRule="auto"/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>Environnement</w:t>
      </w:r>
      <w:r w:rsidR="002D734F" w:rsidRPr="00816495"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 xml:space="preserve"> : Applications d’échanges sous Oracle Solaris/</w:t>
      </w:r>
      <w:proofErr w:type="spellStart"/>
      <w:r w:rsidR="002D734F" w:rsidRPr="00816495"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>Webmethod</w:t>
      </w:r>
      <w:proofErr w:type="spellEnd"/>
      <w:r w:rsidR="002D734F" w:rsidRPr="00816495"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 xml:space="preserve"> et Informatica, Oracle </w:t>
      </w:r>
      <w:proofErr w:type="spellStart"/>
      <w:r w:rsidR="002D734F" w:rsidRPr="00816495"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>Database</w:t>
      </w:r>
      <w:proofErr w:type="spellEnd"/>
      <w:r w:rsidR="002D734F" w:rsidRPr="00816495"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 xml:space="preserve"> 11G, FTP, SFTP, EAI, MQ</w:t>
      </w:r>
    </w:p>
    <w:p w14:paraId="35E29410" w14:textId="77777777" w:rsidR="002643DE" w:rsidRPr="00816495" w:rsidRDefault="002643DE" w:rsidP="002643DE">
      <w:pPr>
        <w:spacing w:line="360" w:lineRule="auto"/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</w:pPr>
    </w:p>
    <w:p w14:paraId="0C4E89FA" w14:textId="316B1232" w:rsidR="002D734F" w:rsidRDefault="00EE5E98" w:rsidP="002D734F">
      <w:pPr>
        <w:pStyle w:val="Titre2"/>
        <w:spacing w:before="103" w:after="0" w:line="240" w:lineRule="auto"/>
        <w:ind w:firstLine="1"/>
        <w:rPr>
          <w:rFonts w:ascii="Arial" w:hAnsi="Arial" w:cs="Arial"/>
          <w:b/>
          <w:bCs/>
          <w:color w:val="C00000"/>
          <w:w w:val="90"/>
        </w:rPr>
      </w:pPr>
      <w:r>
        <w:rPr>
          <w:rFonts w:ascii="Arial" w:hAnsi="Arial" w:cs="Arial"/>
          <w:b/>
          <w:bCs/>
          <w:color w:val="C00000"/>
          <w:w w:val="90"/>
        </w:rPr>
        <w:t>BANQUE PRIVEE</w:t>
      </w:r>
      <w:r w:rsidR="002D734F">
        <w:rPr>
          <w:rFonts w:ascii="Arial" w:hAnsi="Arial" w:cs="Arial"/>
          <w:b/>
          <w:bCs/>
          <w:color w:val="C00000"/>
          <w:w w:val="90"/>
        </w:rPr>
        <w:tab/>
      </w:r>
      <w:r w:rsidR="002D734F" w:rsidRPr="005B28FA">
        <w:rPr>
          <w:rFonts w:ascii="Arial" w:hAnsi="Arial" w:cs="Arial"/>
          <w:b/>
          <w:bCs/>
          <w:color w:val="C00000"/>
          <w:w w:val="90"/>
        </w:rPr>
        <w:t xml:space="preserve"> </w:t>
      </w:r>
      <w:r w:rsidR="002D734F">
        <w:rPr>
          <w:rFonts w:ascii="Arial" w:hAnsi="Arial" w:cs="Arial"/>
          <w:b/>
          <w:bCs/>
          <w:color w:val="C00000"/>
          <w:w w:val="90"/>
        </w:rPr>
        <w:tab/>
      </w:r>
      <w:r w:rsidR="00E25DBF">
        <w:rPr>
          <w:rFonts w:ascii="Arial" w:hAnsi="Arial" w:cs="Arial"/>
          <w:b/>
          <w:bCs/>
          <w:color w:val="C00000"/>
          <w:w w:val="90"/>
        </w:rPr>
        <w:t>J</w:t>
      </w:r>
      <w:r w:rsidR="00F40F45">
        <w:rPr>
          <w:rFonts w:ascii="Arial" w:hAnsi="Arial" w:cs="Arial"/>
          <w:b/>
          <w:bCs/>
          <w:color w:val="C00000"/>
          <w:w w:val="90"/>
        </w:rPr>
        <w:t xml:space="preserve">uillet </w:t>
      </w:r>
      <w:r w:rsidR="006219B8">
        <w:rPr>
          <w:rFonts w:ascii="Arial" w:hAnsi="Arial" w:cs="Arial"/>
          <w:b/>
          <w:bCs/>
          <w:color w:val="C00000"/>
          <w:w w:val="90"/>
        </w:rPr>
        <w:t>2014</w:t>
      </w:r>
      <w:r w:rsidR="002D734F">
        <w:rPr>
          <w:rFonts w:ascii="Arial" w:hAnsi="Arial" w:cs="Arial"/>
          <w:b/>
          <w:bCs/>
          <w:color w:val="C00000"/>
          <w:w w:val="90"/>
        </w:rPr>
        <w:t xml:space="preserve"> à </w:t>
      </w:r>
      <w:r w:rsidR="000B4FC9">
        <w:rPr>
          <w:rFonts w:ascii="Arial" w:hAnsi="Arial" w:cs="Arial"/>
          <w:b/>
          <w:bCs/>
          <w:color w:val="C00000"/>
          <w:w w:val="90"/>
        </w:rPr>
        <w:t>Décembre 2014</w:t>
      </w:r>
    </w:p>
    <w:p w14:paraId="3C0FF118" w14:textId="295B1DA4" w:rsidR="002D734F" w:rsidRDefault="000B4FC9" w:rsidP="002D734F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PMO</w:t>
      </w:r>
    </w:p>
    <w:p w14:paraId="780DA5F4" w14:textId="77777777" w:rsidR="00796FDC" w:rsidRDefault="00796FDC" w:rsidP="00130460">
      <w:pPr>
        <w:pStyle w:val="Corpsdetexte"/>
        <w:rPr>
          <w:rFonts w:eastAsia="BerkeleyOldEFOP-Book" w:cs="Arial"/>
          <w:color w:val="808080" w:themeColor="background1" w:themeShade="80"/>
          <w:spacing w:val="0"/>
          <w:sz w:val="18"/>
          <w:szCs w:val="18"/>
          <w:lang w:eastAsia="en-US"/>
        </w:rPr>
      </w:pPr>
    </w:p>
    <w:p w14:paraId="268868F8" w14:textId="5E2F076C" w:rsidR="00130460" w:rsidRDefault="002643DE" w:rsidP="00DC3C06">
      <w:pPr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 xml:space="preserve">Contexte : </w:t>
      </w:r>
      <w:r w:rsidR="00130460" w:rsidRPr="00DC3C06"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>Au sein de l’équipe transverse dans le cadre du projet d’harmonisation, dans un contexte international (Suisse, Londres, Luxembourg, Belgique,..)</w:t>
      </w:r>
    </w:p>
    <w:p w14:paraId="2A0357D1" w14:textId="77777777" w:rsidR="00DF60AB" w:rsidRDefault="00DF60AB" w:rsidP="00DC3C06">
      <w:pPr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</w:pPr>
    </w:p>
    <w:p w14:paraId="70D0E826" w14:textId="77777777" w:rsidR="00DF60AB" w:rsidRPr="0068096A" w:rsidRDefault="00DF60AB" w:rsidP="00DF60AB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Tâches réalisées :</w:t>
      </w:r>
    </w:p>
    <w:p w14:paraId="602B1BA8" w14:textId="77777777" w:rsidR="00DF60AB" w:rsidRPr="00DC3C06" w:rsidRDefault="00DF60AB" w:rsidP="00DC3C06">
      <w:pPr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</w:pPr>
    </w:p>
    <w:p w14:paraId="74289E97" w14:textId="65E68454" w:rsidR="00130460" w:rsidRPr="002643DE" w:rsidRDefault="00130460" w:rsidP="002643DE">
      <w:pPr>
        <w:pStyle w:val="Paragraphedeliste"/>
        <w:numPr>
          <w:ilvl w:val="0"/>
          <w:numId w:val="24"/>
        </w:numPr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2643DE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Release management</w:t>
      </w:r>
    </w:p>
    <w:p w14:paraId="55590D20" w14:textId="69B42E59" w:rsidR="00130460" w:rsidRPr="002643DE" w:rsidRDefault="00130460" w:rsidP="002643DE">
      <w:pPr>
        <w:pStyle w:val="Paragraphedeliste"/>
        <w:numPr>
          <w:ilvl w:val="0"/>
          <w:numId w:val="24"/>
        </w:numPr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2643DE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Gestion et suivi des plans d’actions</w:t>
      </w:r>
    </w:p>
    <w:p w14:paraId="545971A5" w14:textId="2D9232BE" w:rsidR="00130460" w:rsidRPr="002643DE" w:rsidRDefault="00130460" w:rsidP="002643DE">
      <w:pPr>
        <w:pStyle w:val="Paragraphedeliste"/>
        <w:numPr>
          <w:ilvl w:val="0"/>
          <w:numId w:val="24"/>
        </w:numPr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2643DE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lastRenderedPageBreak/>
        <w:t>Rapport de suivi des environnements</w:t>
      </w:r>
    </w:p>
    <w:p w14:paraId="0669ABCC" w14:textId="1F86022B" w:rsidR="00130460" w:rsidRPr="002643DE" w:rsidRDefault="00130460" w:rsidP="002643DE">
      <w:pPr>
        <w:pStyle w:val="Paragraphedeliste"/>
        <w:numPr>
          <w:ilvl w:val="0"/>
          <w:numId w:val="24"/>
        </w:numPr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2643DE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Plannings : mise en œuvre et suivi</w:t>
      </w:r>
    </w:p>
    <w:p w14:paraId="1EF07752" w14:textId="77094A2E" w:rsidR="00130460" w:rsidRPr="002643DE" w:rsidRDefault="00130460" w:rsidP="002643DE">
      <w:pPr>
        <w:pStyle w:val="Paragraphedeliste"/>
        <w:numPr>
          <w:ilvl w:val="0"/>
          <w:numId w:val="24"/>
        </w:numPr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2643DE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Relation avec les DSI</w:t>
      </w:r>
    </w:p>
    <w:p w14:paraId="0A1E3FD6" w14:textId="6D684E2A" w:rsidR="00130460" w:rsidRPr="002643DE" w:rsidRDefault="00130460" w:rsidP="002643DE">
      <w:pPr>
        <w:pStyle w:val="Paragraphedeliste"/>
        <w:numPr>
          <w:ilvl w:val="0"/>
          <w:numId w:val="24"/>
        </w:numPr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2643DE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Flux et gestion des routes réseaux</w:t>
      </w:r>
    </w:p>
    <w:p w14:paraId="4583AD50" w14:textId="68DD9C44" w:rsidR="00130460" w:rsidRPr="002643DE" w:rsidRDefault="00130460" w:rsidP="002643DE">
      <w:pPr>
        <w:pStyle w:val="Paragraphedeliste"/>
        <w:numPr>
          <w:ilvl w:val="0"/>
          <w:numId w:val="24"/>
        </w:numPr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</w:pPr>
      <w:r w:rsidRPr="002643DE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Communications en anglais</w:t>
      </w:r>
    </w:p>
    <w:p w14:paraId="03F764D9" w14:textId="77777777" w:rsidR="00DF60AB" w:rsidRDefault="00DF60AB" w:rsidP="00DC3C06">
      <w:pPr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</w:pPr>
    </w:p>
    <w:p w14:paraId="01E11969" w14:textId="26610ADE" w:rsidR="00130460" w:rsidRPr="00DC3C06" w:rsidRDefault="00DF60AB" w:rsidP="00DC3C06">
      <w:pPr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>Environnement</w:t>
      </w:r>
      <w:r w:rsidR="00130460" w:rsidRPr="00DC3C06"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 xml:space="preserve"> : EAI, CFT, SFTP, Outil de banque à distance, CRM, Système de gestion de portfolio, GED, Système de gestion de </w:t>
      </w:r>
      <w:proofErr w:type="spellStart"/>
      <w:r w:rsidR="00130460" w:rsidRPr="00DC3C06"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>Market</w:t>
      </w:r>
      <w:proofErr w:type="spellEnd"/>
      <w:r w:rsidR="00130460" w:rsidRPr="00DC3C06">
        <w:rPr>
          <w:rFonts w:eastAsia="BerkeleyOldEFOP-Book" w:cs="Arial"/>
          <w:b/>
          <w:bCs/>
          <w:color w:val="808080" w:themeColor="background1" w:themeShade="80"/>
          <w:sz w:val="18"/>
          <w:szCs w:val="18"/>
        </w:rPr>
        <w:t>. Oracle, J2EE, Sybase.</w:t>
      </w:r>
    </w:p>
    <w:p w14:paraId="645DA97C" w14:textId="77777777" w:rsidR="000B4FC9" w:rsidRDefault="000B4FC9" w:rsidP="00130460">
      <w:pPr>
        <w:pStyle w:val="Corpsdetexte"/>
        <w:rPr>
          <w:rFonts w:eastAsia="BerkeleyOldEFOP-Book" w:cs="Arial"/>
          <w:color w:val="808080" w:themeColor="background1" w:themeShade="80"/>
          <w:spacing w:val="0"/>
          <w:sz w:val="18"/>
          <w:szCs w:val="18"/>
          <w:lang w:eastAsia="en-US"/>
        </w:rPr>
      </w:pPr>
    </w:p>
    <w:p w14:paraId="5907CF8C" w14:textId="4AFDE1DF" w:rsidR="000B4FC9" w:rsidRDefault="000B4FC9" w:rsidP="000B4FC9">
      <w:pPr>
        <w:pStyle w:val="Titre2"/>
        <w:spacing w:before="103" w:after="0" w:line="240" w:lineRule="auto"/>
        <w:ind w:firstLine="1"/>
        <w:rPr>
          <w:rFonts w:ascii="Arial" w:hAnsi="Arial" w:cs="Arial"/>
          <w:b/>
          <w:bCs/>
          <w:color w:val="C00000"/>
          <w:w w:val="90"/>
        </w:rPr>
      </w:pPr>
      <w:r>
        <w:rPr>
          <w:rFonts w:ascii="Arial" w:hAnsi="Arial" w:cs="Arial"/>
          <w:b/>
          <w:bCs/>
          <w:color w:val="C00000"/>
          <w:w w:val="90"/>
        </w:rPr>
        <w:t>AREVA</w:t>
      </w:r>
      <w:r>
        <w:rPr>
          <w:rFonts w:ascii="Arial" w:hAnsi="Arial" w:cs="Arial"/>
          <w:b/>
          <w:bCs/>
          <w:color w:val="C00000"/>
          <w:w w:val="90"/>
        </w:rPr>
        <w:tab/>
      </w:r>
      <w:r w:rsidRPr="005B28FA">
        <w:rPr>
          <w:rFonts w:ascii="Arial" w:hAnsi="Arial" w:cs="Arial"/>
          <w:b/>
          <w:bCs/>
          <w:color w:val="C00000"/>
          <w:w w:val="90"/>
        </w:rPr>
        <w:t xml:space="preserve"> </w:t>
      </w:r>
      <w:r>
        <w:rPr>
          <w:rFonts w:ascii="Arial" w:hAnsi="Arial" w:cs="Arial"/>
          <w:b/>
          <w:bCs/>
          <w:color w:val="C00000"/>
          <w:w w:val="90"/>
        </w:rPr>
        <w:tab/>
        <w:t>Juin 2013 à Juin 2014</w:t>
      </w:r>
    </w:p>
    <w:p w14:paraId="1BB22213" w14:textId="27ED368B" w:rsidR="000B4FC9" w:rsidRDefault="000B4FC9" w:rsidP="000B4FC9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Chef de projet intégration</w:t>
      </w:r>
    </w:p>
    <w:p w14:paraId="1BD2022E" w14:textId="77777777" w:rsidR="000B4FC9" w:rsidRDefault="000B4FC9" w:rsidP="000B4FC9">
      <w:pPr>
        <w:pStyle w:val="Corpsdetexte"/>
        <w:rPr>
          <w:rFonts w:eastAsia="BerkeleyOldEFOP-Book" w:cs="Arial"/>
          <w:color w:val="808080" w:themeColor="background1" w:themeShade="80"/>
          <w:spacing w:val="0"/>
          <w:sz w:val="18"/>
          <w:szCs w:val="18"/>
          <w:lang w:eastAsia="en-US"/>
        </w:rPr>
      </w:pPr>
    </w:p>
    <w:p w14:paraId="7F386182" w14:textId="16D27BB1" w:rsidR="00130460" w:rsidRDefault="005D6A50" w:rsidP="00130460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Contexte :</w:t>
      </w:r>
      <w:r w:rsidR="00DF60AB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 a</w:t>
      </w:r>
      <w:r w:rsidR="00130460"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u sein de l’équipe des chefs de projets transitions, étude, suivi de mise en place de l’outillage de contrôle de la qualité de code des développements.</w:t>
      </w:r>
    </w:p>
    <w:p w14:paraId="14F620A3" w14:textId="77777777" w:rsidR="00DF60AB" w:rsidRDefault="00DF60AB" w:rsidP="00DF60AB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Tâches réalisées :</w:t>
      </w:r>
    </w:p>
    <w:p w14:paraId="09409AB5" w14:textId="77777777" w:rsidR="00DF60AB" w:rsidRPr="0068096A" w:rsidRDefault="00DF60AB" w:rsidP="00DF60AB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</w:p>
    <w:p w14:paraId="28697897" w14:textId="672A2381" w:rsidR="00130460" w:rsidRPr="00216E8F" w:rsidRDefault="00130460" w:rsidP="00216E8F">
      <w:pPr>
        <w:pStyle w:val="Corpsdetexte"/>
        <w:numPr>
          <w:ilvl w:val="0"/>
          <w:numId w:val="20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Etude des solutions d’audit de la qualité et de la vulnérabilité du code</w:t>
      </w:r>
    </w:p>
    <w:p w14:paraId="71440D12" w14:textId="7AE2DF26" w:rsidR="00130460" w:rsidRPr="00216E8F" w:rsidRDefault="00130460" w:rsidP="00216E8F">
      <w:pPr>
        <w:pStyle w:val="Corpsdetexte"/>
        <w:numPr>
          <w:ilvl w:val="0"/>
          <w:numId w:val="20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Choix de la solution </w:t>
      </w:r>
      <w:proofErr w:type="spellStart"/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AppScan</w:t>
      </w:r>
      <w:proofErr w:type="spellEnd"/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 Source </w:t>
      </w:r>
      <w:proofErr w:type="spellStart"/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Analysis</w:t>
      </w:r>
      <w:proofErr w:type="spellEnd"/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 8 d’IBM</w:t>
      </w:r>
    </w:p>
    <w:p w14:paraId="5AB67209" w14:textId="0F89E79F" w:rsidR="00130460" w:rsidRPr="00216E8F" w:rsidRDefault="00130460" w:rsidP="00216E8F">
      <w:pPr>
        <w:pStyle w:val="Corpsdetexte"/>
        <w:numPr>
          <w:ilvl w:val="0"/>
          <w:numId w:val="20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Définition de l’architecture technique de la solution</w:t>
      </w:r>
    </w:p>
    <w:p w14:paraId="24419EE9" w14:textId="4180C573" w:rsidR="00130460" w:rsidRPr="00216E8F" w:rsidRDefault="00130460" w:rsidP="00216E8F">
      <w:pPr>
        <w:pStyle w:val="Corpsdetexte"/>
        <w:numPr>
          <w:ilvl w:val="0"/>
          <w:numId w:val="20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Définition et mise à jour du planning, </w:t>
      </w:r>
      <w:proofErr w:type="spellStart"/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reporting</w:t>
      </w:r>
      <w:proofErr w:type="spellEnd"/>
    </w:p>
    <w:p w14:paraId="047A09BE" w14:textId="67290827" w:rsidR="00130460" w:rsidRPr="00216E8F" w:rsidRDefault="00130460" w:rsidP="00216E8F">
      <w:pPr>
        <w:pStyle w:val="Corpsdetexte"/>
        <w:numPr>
          <w:ilvl w:val="0"/>
          <w:numId w:val="20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Choix de la méthode de packaging et de l’industrialisation de l’installation</w:t>
      </w:r>
    </w:p>
    <w:p w14:paraId="58D4813C" w14:textId="7E98D463" w:rsidR="00130460" w:rsidRPr="00216E8F" w:rsidRDefault="00130460" w:rsidP="00216E8F">
      <w:pPr>
        <w:pStyle w:val="Corpsdetexte"/>
        <w:numPr>
          <w:ilvl w:val="0"/>
          <w:numId w:val="20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Pilotage du déploiement en production de la solution et gestion du support</w:t>
      </w:r>
    </w:p>
    <w:p w14:paraId="6B6EB203" w14:textId="7D4B2BCB" w:rsidR="00130460" w:rsidRPr="00216E8F" w:rsidRDefault="00130460" w:rsidP="00216E8F">
      <w:pPr>
        <w:pStyle w:val="Corpsdetexte"/>
        <w:numPr>
          <w:ilvl w:val="0"/>
          <w:numId w:val="20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Contrôle de la mise en œuvre de bonnes pratiques (</w:t>
      </w:r>
      <w:proofErr w:type="spellStart"/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framework</w:t>
      </w:r>
      <w:proofErr w:type="spellEnd"/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, solutions techniques, sécurité, </w:t>
      </w:r>
      <w:proofErr w:type="spellStart"/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etc</w:t>
      </w:r>
      <w:proofErr w:type="spellEnd"/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,)</w:t>
      </w:r>
    </w:p>
    <w:p w14:paraId="10B0076B" w14:textId="60E1AF55" w:rsidR="00130460" w:rsidRPr="00216E8F" w:rsidRDefault="00130460" w:rsidP="00216E8F">
      <w:pPr>
        <w:pStyle w:val="Corpsdetexte"/>
        <w:numPr>
          <w:ilvl w:val="0"/>
          <w:numId w:val="20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Interlocuteur du client</w:t>
      </w:r>
    </w:p>
    <w:p w14:paraId="4C193DC1" w14:textId="77777777" w:rsidR="00130460" w:rsidRPr="00216E8F" w:rsidRDefault="00130460" w:rsidP="00130460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</w:p>
    <w:p w14:paraId="7F63038E" w14:textId="427D695F" w:rsidR="00130460" w:rsidRPr="00216E8F" w:rsidRDefault="007158AE" w:rsidP="00130460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Environnement</w:t>
      </w:r>
      <w:r w:rsidR="00130460"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 : Red Hat 6.1 sur Cloud, </w:t>
      </w:r>
      <w:proofErr w:type="spellStart"/>
      <w:r w:rsidR="00130460"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AppScan</w:t>
      </w:r>
      <w:proofErr w:type="spellEnd"/>
      <w:r w:rsidR="00130460"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 Source </w:t>
      </w:r>
      <w:proofErr w:type="spellStart"/>
      <w:r w:rsidR="00130460"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Analysis</w:t>
      </w:r>
      <w:proofErr w:type="spellEnd"/>
      <w:r w:rsidR="00130460" w:rsidRPr="00216E8F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, Oracle V11, Java, C++, Cobol.</w:t>
      </w:r>
    </w:p>
    <w:p w14:paraId="0B555F44" w14:textId="77777777" w:rsidR="00130460" w:rsidRDefault="00130460" w:rsidP="00130460">
      <w:pPr>
        <w:pStyle w:val="Corpsdetexte"/>
      </w:pPr>
    </w:p>
    <w:p w14:paraId="383D92D1" w14:textId="604C46C0" w:rsidR="00130460" w:rsidRDefault="00130460" w:rsidP="00130460">
      <w:pPr>
        <w:pStyle w:val="Titre2"/>
        <w:spacing w:before="103" w:after="0" w:line="240" w:lineRule="auto"/>
        <w:ind w:firstLine="1"/>
        <w:rPr>
          <w:rFonts w:ascii="Arial" w:hAnsi="Arial" w:cs="Arial"/>
          <w:b/>
          <w:bCs/>
          <w:color w:val="C00000"/>
          <w:w w:val="90"/>
        </w:rPr>
      </w:pPr>
      <w:r>
        <w:rPr>
          <w:rFonts w:ascii="Arial" w:hAnsi="Arial" w:cs="Arial"/>
          <w:b/>
          <w:bCs/>
          <w:color w:val="C00000"/>
          <w:w w:val="90"/>
        </w:rPr>
        <w:t>S</w:t>
      </w:r>
      <w:r w:rsidR="000B4FC9">
        <w:rPr>
          <w:rFonts w:ascii="Arial" w:hAnsi="Arial" w:cs="Arial"/>
          <w:b/>
          <w:bCs/>
          <w:color w:val="C00000"/>
          <w:w w:val="90"/>
        </w:rPr>
        <w:t>AFRAN</w:t>
      </w:r>
      <w:r w:rsidRPr="005B28FA">
        <w:rPr>
          <w:rFonts w:ascii="Arial" w:hAnsi="Arial" w:cs="Arial"/>
          <w:b/>
          <w:bCs/>
          <w:color w:val="C00000"/>
          <w:w w:val="90"/>
        </w:rPr>
        <w:t xml:space="preserve"> </w:t>
      </w:r>
      <w:r>
        <w:rPr>
          <w:rFonts w:ascii="Arial" w:hAnsi="Arial" w:cs="Arial"/>
          <w:b/>
          <w:bCs/>
          <w:color w:val="C00000"/>
          <w:w w:val="90"/>
        </w:rPr>
        <w:tab/>
      </w:r>
      <w:r w:rsidR="000B4FC9">
        <w:rPr>
          <w:rFonts w:ascii="Arial" w:hAnsi="Arial" w:cs="Arial"/>
          <w:b/>
          <w:bCs/>
          <w:color w:val="C00000"/>
          <w:w w:val="90"/>
        </w:rPr>
        <w:t>Mai 2012 à Mai 2013</w:t>
      </w:r>
    </w:p>
    <w:p w14:paraId="2D362B6D" w14:textId="020D03D6" w:rsidR="00130460" w:rsidRDefault="000B4FC9" w:rsidP="00130460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Chef de projet</w:t>
      </w:r>
    </w:p>
    <w:p w14:paraId="254A8E30" w14:textId="77777777" w:rsidR="00130460" w:rsidRDefault="00130460" w:rsidP="00130460">
      <w:pPr>
        <w:pStyle w:val="Corpsdetexte"/>
      </w:pPr>
    </w:p>
    <w:p w14:paraId="669C0E75" w14:textId="6E24D7AF" w:rsidR="00130460" w:rsidRDefault="007158AE" w:rsidP="005D6A50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Contexte : a</w:t>
      </w:r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u sein de l’équipe d’architectes, responsable technique des plateformes de développement, </w:t>
      </w:r>
      <w:proofErr w:type="spellStart"/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pré-production</w:t>
      </w:r>
      <w:proofErr w:type="spellEnd"/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 et production Java/J2EE / Red Hat / </w:t>
      </w:r>
      <w:proofErr w:type="spellStart"/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Websphere</w:t>
      </w:r>
      <w:proofErr w:type="spellEnd"/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, du projet SGDS (Safran Global Data Services). Exploitation, support technique et maintenance évolutive des plateformes en fonction des demandes projets.</w:t>
      </w:r>
    </w:p>
    <w:p w14:paraId="127BCD37" w14:textId="77777777" w:rsidR="00E51B91" w:rsidRDefault="00E51B91" w:rsidP="005D6A50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</w:p>
    <w:p w14:paraId="6471E1EB" w14:textId="77777777" w:rsidR="00E51B91" w:rsidRDefault="00E51B91" w:rsidP="00E51B91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Tâches réalisées :</w:t>
      </w:r>
    </w:p>
    <w:p w14:paraId="408CFA86" w14:textId="77777777" w:rsidR="005D6A50" w:rsidRPr="005D6A50" w:rsidRDefault="005D6A50" w:rsidP="005D6A50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</w:p>
    <w:p w14:paraId="0BE38E00" w14:textId="4397C0EA" w:rsidR="00130460" w:rsidRPr="005D6A50" w:rsidRDefault="00130460" w:rsidP="005D6A50">
      <w:pPr>
        <w:pStyle w:val="Corpsdetexte"/>
        <w:numPr>
          <w:ilvl w:val="0"/>
          <w:numId w:val="21"/>
        </w:numPr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Estimation de charge et planning d’évolution des plateformes (cahier des charges)</w:t>
      </w:r>
    </w:p>
    <w:p w14:paraId="33CB5444" w14:textId="7381EC24" w:rsidR="00130460" w:rsidRPr="005D6A50" w:rsidRDefault="00130460" w:rsidP="005D6A50">
      <w:pPr>
        <w:pStyle w:val="Corpsdetexte"/>
        <w:numPr>
          <w:ilvl w:val="0"/>
          <w:numId w:val="21"/>
        </w:numPr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Coordination et Animation de workshops</w:t>
      </w:r>
    </w:p>
    <w:p w14:paraId="1A6C8C5F" w14:textId="5BC63BB1" w:rsidR="00130460" w:rsidRPr="005D6A50" w:rsidRDefault="00130460" w:rsidP="005D6A50">
      <w:pPr>
        <w:pStyle w:val="Corpsdetexte"/>
        <w:numPr>
          <w:ilvl w:val="0"/>
          <w:numId w:val="21"/>
        </w:numPr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Industrialisation des processus de recette technique et de mise en exploitation des applications en environnement Java/J2EE</w:t>
      </w:r>
    </w:p>
    <w:p w14:paraId="5151DFEB" w14:textId="50771018" w:rsidR="00130460" w:rsidRPr="005D6A50" w:rsidRDefault="00130460" w:rsidP="005D6A50">
      <w:pPr>
        <w:pStyle w:val="Corpsdetexte"/>
        <w:numPr>
          <w:ilvl w:val="0"/>
          <w:numId w:val="21"/>
        </w:numPr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Responsable de la conformité des environnements de recette technique, de </w:t>
      </w:r>
      <w:proofErr w:type="spellStart"/>
      <w:r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pré-production</w:t>
      </w:r>
      <w:proofErr w:type="spellEnd"/>
      <w:r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 et de production</w:t>
      </w:r>
    </w:p>
    <w:p w14:paraId="4D08182E" w14:textId="6405C89F" w:rsidR="00130460" w:rsidRPr="005D6A50" w:rsidRDefault="00130460" w:rsidP="005D6A50">
      <w:pPr>
        <w:pStyle w:val="Corpsdetexte"/>
        <w:numPr>
          <w:ilvl w:val="0"/>
          <w:numId w:val="21"/>
        </w:numPr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Validation du manuel d'exploitation des logiciels des plateformes SGDS</w:t>
      </w:r>
    </w:p>
    <w:p w14:paraId="4A94866F" w14:textId="690DD7B3" w:rsidR="00130460" w:rsidRPr="005D6A50" w:rsidRDefault="00130460" w:rsidP="005D6A50">
      <w:pPr>
        <w:pStyle w:val="Corpsdetexte"/>
        <w:numPr>
          <w:ilvl w:val="0"/>
          <w:numId w:val="21"/>
        </w:numPr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Gestion des incidents</w:t>
      </w:r>
    </w:p>
    <w:p w14:paraId="3EF6357A" w14:textId="7E781F1A" w:rsidR="00130460" w:rsidRPr="005D6A50" w:rsidRDefault="00130460" w:rsidP="005D6A50">
      <w:pPr>
        <w:pStyle w:val="Corpsdetexte"/>
        <w:numPr>
          <w:ilvl w:val="0"/>
          <w:numId w:val="21"/>
        </w:numPr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Gestion des risques</w:t>
      </w:r>
    </w:p>
    <w:p w14:paraId="066E6B68" w14:textId="0E68FAD5" w:rsidR="00130460" w:rsidRPr="005D6A50" w:rsidRDefault="00130460" w:rsidP="005D6A50">
      <w:pPr>
        <w:pStyle w:val="Corpsdetexte"/>
        <w:numPr>
          <w:ilvl w:val="0"/>
          <w:numId w:val="21"/>
        </w:numPr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Qualité des livrables</w:t>
      </w:r>
    </w:p>
    <w:p w14:paraId="551B1F57" w14:textId="6FC43F84" w:rsidR="00130460" w:rsidRPr="005D6A50" w:rsidRDefault="00130460" w:rsidP="005D6A50">
      <w:pPr>
        <w:pStyle w:val="Corpsdetexte"/>
        <w:numPr>
          <w:ilvl w:val="0"/>
          <w:numId w:val="21"/>
        </w:numPr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Arbitrage.</w:t>
      </w:r>
    </w:p>
    <w:p w14:paraId="025BF8D0" w14:textId="77777777" w:rsidR="00085BEA" w:rsidRDefault="00085BEA" w:rsidP="005D6A50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</w:p>
    <w:p w14:paraId="75154CC2" w14:textId="54706215" w:rsidR="00130460" w:rsidRPr="005D6A50" w:rsidRDefault="00085BEA" w:rsidP="005D6A50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Environnement</w:t>
      </w:r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 : Red Hat, Oracle V11, </w:t>
      </w:r>
      <w:proofErr w:type="spellStart"/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Websphere</w:t>
      </w:r>
      <w:proofErr w:type="spellEnd"/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 Application Server 8, Java 6, </w:t>
      </w:r>
      <w:proofErr w:type="spellStart"/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OpenJPA</w:t>
      </w:r>
      <w:proofErr w:type="spellEnd"/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, Struts 2, Produits IBM Tivoli, Maven, Nexus, Sonar, IBM </w:t>
      </w:r>
      <w:proofErr w:type="spellStart"/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AppScan</w:t>
      </w:r>
      <w:proofErr w:type="spellEnd"/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 xml:space="preserve">, SAP-BO, IBM </w:t>
      </w:r>
      <w:proofErr w:type="spellStart"/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DataPower</w:t>
      </w:r>
      <w:proofErr w:type="spellEnd"/>
      <w:r w:rsidR="00130460" w:rsidRPr="005D6A5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, intégration continue, SCRUM, RTC.</w:t>
      </w:r>
    </w:p>
    <w:p w14:paraId="501F9A5E" w14:textId="77777777" w:rsidR="00130460" w:rsidRDefault="00130460" w:rsidP="00130460">
      <w:pPr>
        <w:pStyle w:val="Corpsdetexte"/>
      </w:pPr>
    </w:p>
    <w:p w14:paraId="65901496" w14:textId="7C3A2930" w:rsidR="00130460" w:rsidRDefault="0028625F" w:rsidP="00130460">
      <w:pPr>
        <w:pStyle w:val="Titre2"/>
        <w:spacing w:before="103" w:after="0" w:line="240" w:lineRule="auto"/>
        <w:ind w:firstLine="1"/>
        <w:rPr>
          <w:rFonts w:ascii="Arial" w:hAnsi="Arial" w:cs="Arial"/>
          <w:b/>
          <w:bCs/>
          <w:color w:val="C00000"/>
          <w:w w:val="90"/>
        </w:rPr>
      </w:pPr>
      <w:r>
        <w:rPr>
          <w:rFonts w:ascii="Arial" w:hAnsi="Arial" w:cs="Arial"/>
          <w:b/>
          <w:bCs/>
          <w:color w:val="C00000"/>
          <w:w w:val="90"/>
        </w:rPr>
        <w:t>FNAC</w:t>
      </w:r>
      <w:r w:rsidR="00130460">
        <w:rPr>
          <w:rFonts w:ascii="Arial" w:hAnsi="Arial" w:cs="Arial"/>
          <w:b/>
          <w:bCs/>
          <w:color w:val="C00000"/>
          <w:w w:val="90"/>
        </w:rPr>
        <w:tab/>
      </w:r>
      <w:r w:rsidR="00130460" w:rsidRPr="005B28FA">
        <w:rPr>
          <w:rFonts w:ascii="Arial" w:hAnsi="Arial" w:cs="Arial"/>
          <w:b/>
          <w:bCs/>
          <w:color w:val="C00000"/>
          <w:w w:val="90"/>
        </w:rPr>
        <w:t xml:space="preserve"> </w:t>
      </w:r>
      <w:r w:rsidR="00130460">
        <w:rPr>
          <w:rFonts w:ascii="Arial" w:hAnsi="Arial" w:cs="Arial"/>
          <w:b/>
          <w:bCs/>
          <w:color w:val="C00000"/>
          <w:w w:val="90"/>
        </w:rPr>
        <w:tab/>
      </w:r>
      <w:r>
        <w:rPr>
          <w:rFonts w:ascii="Arial" w:hAnsi="Arial" w:cs="Arial"/>
          <w:b/>
          <w:bCs/>
          <w:color w:val="C00000"/>
          <w:w w:val="90"/>
        </w:rPr>
        <w:t>Octobre 2011 à Avril 2012</w:t>
      </w:r>
    </w:p>
    <w:p w14:paraId="6372BBC5" w14:textId="5B82C1F9" w:rsidR="00130460" w:rsidRDefault="002552F3" w:rsidP="00130460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PMO </w:t>
      </w:r>
      <w:r w:rsidR="0028625F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Chef de projet migration</w:t>
      </w:r>
    </w:p>
    <w:p w14:paraId="1986DB19" w14:textId="77777777" w:rsidR="00130460" w:rsidRDefault="00130460" w:rsidP="00130460">
      <w:pPr>
        <w:pStyle w:val="Corpsdetexte"/>
      </w:pPr>
    </w:p>
    <w:p w14:paraId="1063983E" w14:textId="23DDAA70" w:rsidR="00130460" w:rsidRDefault="004176B0" w:rsidP="00130460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Contexte : </w:t>
      </w:r>
      <w:r w:rsidR="00130460"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Dans le cadre de la fin du support des versions des logiciels de l’infrastructure SIRH, pilotage et suivi de la migration technique des plateformes SIRH</w:t>
      </w:r>
    </w:p>
    <w:p w14:paraId="6F44F916" w14:textId="77777777" w:rsidR="00E51B91" w:rsidRDefault="00E51B91" w:rsidP="00E51B91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  <w:t>Tâches réalisées :</w:t>
      </w:r>
    </w:p>
    <w:p w14:paraId="3B43A8C3" w14:textId="77777777" w:rsidR="00E51B91" w:rsidRDefault="00E51B91" w:rsidP="00E51B91">
      <w:pPr>
        <w:pStyle w:val="Corpsdetexte"/>
        <w:spacing w:after="0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  <w:lang w:eastAsia="en-US"/>
        </w:rPr>
      </w:pPr>
    </w:p>
    <w:p w14:paraId="054D76F9" w14:textId="4DA31B5D" w:rsidR="00130460" w:rsidRPr="004176B0" w:rsidRDefault="00130460" w:rsidP="006F6AEC">
      <w:pPr>
        <w:pStyle w:val="Corpsdetexte"/>
        <w:numPr>
          <w:ilvl w:val="0"/>
          <w:numId w:val="26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Calcul de coût du projet</w:t>
      </w:r>
    </w:p>
    <w:p w14:paraId="07D9F3FF" w14:textId="7ECEC7F6" w:rsidR="00130460" w:rsidRPr="004176B0" w:rsidRDefault="00130460" w:rsidP="006F6AEC">
      <w:pPr>
        <w:pStyle w:val="Corpsdetexte"/>
        <w:numPr>
          <w:ilvl w:val="0"/>
          <w:numId w:val="26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Validation des besoins des plateformes cibles (dimensionnement, serveurs d’application, version de Java, </w:t>
      </w:r>
      <w:r w:rsidR="006F6AEC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a</w:t>
      </w:r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rchitecture technique)</w:t>
      </w:r>
    </w:p>
    <w:p w14:paraId="4F722054" w14:textId="12A159D4" w:rsidR="00130460" w:rsidRPr="004176B0" w:rsidRDefault="00130460" w:rsidP="006F6AEC">
      <w:pPr>
        <w:pStyle w:val="Corpsdetexte"/>
        <w:numPr>
          <w:ilvl w:val="0"/>
          <w:numId w:val="26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Priorisation des tâches, planning et roadmap</w:t>
      </w:r>
    </w:p>
    <w:p w14:paraId="684F142D" w14:textId="3A334FAE" w:rsidR="00130460" w:rsidRPr="004176B0" w:rsidRDefault="00130460" w:rsidP="006F6AEC">
      <w:pPr>
        <w:pStyle w:val="Corpsdetexte"/>
        <w:numPr>
          <w:ilvl w:val="0"/>
          <w:numId w:val="26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Etude d’impact de la migration</w:t>
      </w:r>
    </w:p>
    <w:p w14:paraId="3CC5DE23" w14:textId="421CD9FE" w:rsidR="00130460" w:rsidRPr="004176B0" w:rsidRDefault="00130460" w:rsidP="006F6AEC">
      <w:pPr>
        <w:pStyle w:val="Corpsdetexte"/>
        <w:numPr>
          <w:ilvl w:val="0"/>
          <w:numId w:val="26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Validation du dossier de migration</w:t>
      </w:r>
    </w:p>
    <w:p w14:paraId="0DE7ABC0" w14:textId="26BD31FE" w:rsidR="00130460" w:rsidRPr="004176B0" w:rsidRDefault="00130460" w:rsidP="006F6AEC">
      <w:pPr>
        <w:pStyle w:val="Corpsdetexte"/>
        <w:numPr>
          <w:ilvl w:val="0"/>
          <w:numId w:val="26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Relecture du manuel d’exploitation</w:t>
      </w:r>
    </w:p>
    <w:p w14:paraId="0BB49FB9" w14:textId="31CE07AA" w:rsidR="00130460" w:rsidRPr="004176B0" w:rsidRDefault="00130460" w:rsidP="006F6AEC">
      <w:pPr>
        <w:pStyle w:val="Corpsdetexte"/>
        <w:numPr>
          <w:ilvl w:val="0"/>
          <w:numId w:val="26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Gestion du transfert de compétences aux équipes d’exploitation</w:t>
      </w:r>
    </w:p>
    <w:p w14:paraId="080F1BBF" w14:textId="77777777" w:rsidR="00E51B91" w:rsidRDefault="00E51B91" w:rsidP="00130460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</w:p>
    <w:p w14:paraId="213ED903" w14:textId="326CB9E1" w:rsidR="00130460" w:rsidRPr="004176B0" w:rsidRDefault="006F6AEC" w:rsidP="00130460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Environnement </w:t>
      </w:r>
      <w:r w:rsidR="00130460"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: </w:t>
      </w:r>
      <w:proofErr w:type="spellStart"/>
      <w:r w:rsidR="00130460"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HRAccess</w:t>
      </w:r>
      <w:proofErr w:type="spellEnd"/>
      <w:r w:rsidR="00130460"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V5, AIX 6, Oracle 11, Java 1.4, Shell Unix, Apache, Tomcat</w:t>
      </w:r>
    </w:p>
    <w:p w14:paraId="7A090670" w14:textId="77777777" w:rsidR="00130460" w:rsidRDefault="00130460" w:rsidP="00130460">
      <w:pPr>
        <w:pStyle w:val="Corpsdetexte"/>
      </w:pPr>
    </w:p>
    <w:p w14:paraId="6DDB9FFE" w14:textId="06DD2634" w:rsidR="00130460" w:rsidRDefault="00130460" w:rsidP="00130460">
      <w:pPr>
        <w:pStyle w:val="Titre2"/>
        <w:spacing w:before="103" w:after="0" w:line="240" w:lineRule="auto"/>
        <w:ind w:firstLine="1"/>
        <w:rPr>
          <w:rFonts w:ascii="Arial" w:hAnsi="Arial" w:cs="Arial"/>
          <w:b/>
          <w:bCs/>
          <w:color w:val="C00000"/>
          <w:w w:val="90"/>
        </w:rPr>
      </w:pPr>
      <w:r>
        <w:rPr>
          <w:rFonts w:ascii="Arial" w:hAnsi="Arial" w:cs="Arial"/>
          <w:b/>
          <w:bCs/>
          <w:color w:val="C00000"/>
          <w:w w:val="90"/>
        </w:rPr>
        <w:t>SNCF RESEAU</w:t>
      </w:r>
      <w:r>
        <w:rPr>
          <w:rFonts w:ascii="Arial" w:hAnsi="Arial" w:cs="Arial"/>
          <w:b/>
          <w:bCs/>
          <w:color w:val="C00000"/>
          <w:w w:val="90"/>
        </w:rPr>
        <w:tab/>
      </w:r>
      <w:r w:rsidRPr="005B28FA">
        <w:rPr>
          <w:rFonts w:ascii="Arial" w:hAnsi="Arial" w:cs="Arial"/>
          <w:b/>
          <w:bCs/>
          <w:color w:val="C00000"/>
          <w:w w:val="90"/>
        </w:rPr>
        <w:t xml:space="preserve"> </w:t>
      </w:r>
      <w:r>
        <w:rPr>
          <w:rFonts w:ascii="Arial" w:hAnsi="Arial" w:cs="Arial"/>
          <w:b/>
          <w:bCs/>
          <w:color w:val="C00000"/>
          <w:w w:val="90"/>
        </w:rPr>
        <w:tab/>
      </w:r>
      <w:r w:rsidR="0068096A">
        <w:rPr>
          <w:rFonts w:ascii="Arial" w:hAnsi="Arial" w:cs="Arial"/>
          <w:b/>
          <w:bCs/>
          <w:color w:val="C00000"/>
          <w:w w:val="90"/>
        </w:rPr>
        <w:t>Septembre 2010 à Septembre 2011</w:t>
      </w:r>
    </w:p>
    <w:p w14:paraId="1D95CED5" w14:textId="18AE0FD9" w:rsidR="00130460" w:rsidRDefault="0068096A" w:rsidP="00130460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Architecte en Performance</w:t>
      </w:r>
    </w:p>
    <w:p w14:paraId="56CF6828" w14:textId="77777777" w:rsidR="00130460" w:rsidRDefault="00130460" w:rsidP="00130460">
      <w:pPr>
        <w:pStyle w:val="Corpsdetexte"/>
      </w:pPr>
    </w:p>
    <w:p w14:paraId="4CB59D58" w14:textId="565EE83A" w:rsidR="00130460" w:rsidRPr="004176B0" w:rsidRDefault="00E51B91" w:rsidP="00130460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Contexte : a</w:t>
      </w:r>
      <w:r w:rsidR="00130460"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u sein de l’équipe « Robustesse » Java (équipes d’architectes orientée « performances ») et suite aux problèmes de performances</w:t>
      </w:r>
      <w:r w:rsidR="00130460" w:rsidRPr="004176B0">
        <w:rPr>
          <w:sz w:val="18"/>
          <w:szCs w:val="18"/>
        </w:rPr>
        <w:t xml:space="preserve"> </w:t>
      </w:r>
      <w:r w:rsidR="00130460"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des traitements Métier de Télécollecte des ventes (technologie Java). Analyse, tuning TOP/DOWN et optimisation du code.</w:t>
      </w:r>
    </w:p>
    <w:p w14:paraId="6E62155B" w14:textId="21FB6BD6" w:rsidR="00130460" w:rsidRPr="004176B0" w:rsidRDefault="00130460" w:rsidP="00E51B91">
      <w:pPr>
        <w:pStyle w:val="Corpsdetexte"/>
        <w:numPr>
          <w:ilvl w:val="0"/>
          <w:numId w:val="2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Analyse de l’existant et benchmark</w:t>
      </w:r>
    </w:p>
    <w:p w14:paraId="43DA337A" w14:textId="4139274D" w:rsidR="00130460" w:rsidRPr="004176B0" w:rsidRDefault="00130460" w:rsidP="00E51B91">
      <w:pPr>
        <w:pStyle w:val="Corpsdetexte"/>
        <w:numPr>
          <w:ilvl w:val="0"/>
          <w:numId w:val="2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proofErr w:type="spellStart"/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Désimbrication</w:t>
      </w:r>
      <w:proofErr w:type="spellEnd"/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, réorganisation et réorchestration des traitements.</w:t>
      </w:r>
    </w:p>
    <w:p w14:paraId="24F5AD0F" w14:textId="10DAC4F5" w:rsidR="00130460" w:rsidRPr="004176B0" w:rsidRDefault="00130460" w:rsidP="00E51B91">
      <w:pPr>
        <w:pStyle w:val="Corpsdetexte"/>
        <w:numPr>
          <w:ilvl w:val="0"/>
          <w:numId w:val="2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Etude optimisation selon les axes de parallélisme possibles (du multi threading).</w:t>
      </w:r>
    </w:p>
    <w:p w14:paraId="7FFCD4D6" w14:textId="4A9499E2" w:rsidR="00130460" w:rsidRPr="004176B0" w:rsidRDefault="00130460" w:rsidP="00E51B91">
      <w:pPr>
        <w:pStyle w:val="Corpsdetexte"/>
        <w:numPr>
          <w:ilvl w:val="0"/>
          <w:numId w:val="2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Optimisation du code Java.</w:t>
      </w:r>
    </w:p>
    <w:p w14:paraId="217E2562" w14:textId="4F3F0929" w:rsidR="00130460" w:rsidRDefault="00130460" w:rsidP="00E51B91">
      <w:pPr>
        <w:pStyle w:val="Corpsdetexte"/>
        <w:numPr>
          <w:ilvl w:val="0"/>
          <w:numId w:val="2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proofErr w:type="spellStart"/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Refactoring</w:t>
      </w:r>
      <w:proofErr w:type="spellEnd"/>
      <w:r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et reconception des couches applicatives</w:t>
      </w:r>
    </w:p>
    <w:p w14:paraId="3B341CFD" w14:textId="77777777" w:rsidR="00E51B91" w:rsidRPr="004176B0" w:rsidRDefault="00E51B91" w:rsidP="00E51B91">
      <w:pPr>
        <w:pStyle w:val="Corpsdetexte"/>
        <w:spacing w:after="0"/>
        <w:ind w:left="714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</w:p>
    <w:p w14:paraId="7F6CDC04" w14:textId="0C9EC0E1" w:rsidR="00130460" w:rsidRPr="004176B0" w:rsidRDefault="00DF546B" w:rsidP="00130460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Environnement</w:t>
      </w:r>
      <w:r w:rsidR="00130460"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: Eclipse 3.6.1, Linux Red Hat, Oracle 10G, </w:t>
      </w:r>
      <w:proofErr w:type="spellStart"/>
      <w:r w:rsidR="00130460"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Jboss</w:t>
      </w:r>
      <w:proofErr w:type="spellEnd"/>
      <w:r w:rsidR="00130460" w:rsidRPr="004176B0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5, Java 1.5, Shell Unix.</w:t>
      </w:r>
    </w:p>
    <w:p w14:paraId="17C60B57" w14:textId="77777777" w:rsidR="00130460" w:rsidRDefault="00130460" w:rsidP="00130460">
      <w:pPr>
        <w:pStyle w:val="Corpsdetexte"/>
      </w:pPr>
    </w:p>
    <w:p w14:paraId="22B013F9" w14:textId="7CBF58F2" w:rsidR="00130460" w:rsidRDefault="0068096A" w:rsidP="00130460">
      <w:pPr>
        <w:pStyle w:val="Titre2"/>
        <w:spacing w:before="103" w:after="0" w:line="240" w:lineRule="auto"/>
        <w:ind w:firstLine="1"/>
        <w:rPr>
          <w:rFonts w:ascii="Arial" w:hAnsi="Arial" w:cs="Arial"/>
          <w:b/>
          <w:bCs/>
          <w:color w:val="C00000"/>
          <w:w w:val="90"/>
        </w:rPr>
      </w:pPr>
      <w:r>
        <w:rPr>
          <w:rFonts w:ascii="Arial" w:hAnsi="Arial" w:cs="Arial"/>
          <w:b/>
          <w:bCs/>
          <w:color w:val="C00000"/>
          <w:w w:val="90"/>
        </w:rPr>
        <w:t>GEODIS</w:t>
      </w:r>
      <w:r w:rsidR="00130460">
        <w:rPr>
          <w:rFonts w:ascii="Arial" w:hAnsi="Arial" w:cs="Arial"/>
          <w:b/>
          <w:bCs/>
          <w:color w:val="C00000"/>
          <w:w w:val="90"/>
        </w:rPr>
        <w:tab/>
      </w:r>
      <w:r w:rsidR="00130460" w:rsidRPr="005B28FA">
        <w:rPr>
          <w:rFonts w:ascii="Arial" w:hAnsi="Arial" w:cs="Arial"/>
          <w:b/>
          <w:bCs/>
          <w:color w:val="C00000"/>
          <w:w w:val="90"/>
        </w:rPr>
        <w:t xml:space="preserve"> </w:t>
      </w:r>
      <w:r w:rsidR="00130460">
        <w:rPr>
          <w:rFonts w:ascii="Arial" w:hAnsi="Arial" w:cs="Arial"/>
          <w:b/>
          <w:bCs/>
          <w:color w:val="C00000"/>
          <w:w w:val="90"/>
        </w:rPr>
        <w:tab/>
      </w:r>
      <w:r w:rsidR="004176B0">
        <w:rPr>
          <w:rFonts w:ascii="Arial" w:hAnsi="Arial" w:cs="Arial"/>
          <w:b/>
          <w:bCs/>
          <w:color w:val="C00000"/>
          <w:w w:val="90"/>
        </w:rPr>
        <w:tab/>
      </w:r>
      <w:r w:rsidR="00130460">
        <w:rPr>
          <w:rFonts w:ascii="Arial" w:hAnsi="Arial" w:cs="Arial"/>
          <w:b/>
          <w:bCs/>
          <w:color w:val="C00000"/>
          <w:w w:val="90"/>
        </w:rPr>
        <w:t>J</w:t>
      </w:r>
      <w:r>
        <w:rPr>
          <w:rFonts w:ascii="Arial" w:hAnsi="Arial" w:cs="Arial"/>
          <w:b/>
          <w:bCs/>
          <w:color w:val="C00000"/>
          <w:w w:val="90"/>
        </w:rPr>
        <w:t>uin 2009 à Août 2010</w:t>
      </w:r>
    </w:p>
    <w:p w14:paraId="57FAF951" w14:textId="2E726F8E" w:rsidR="00130460" w:rsidRDefault="0068096A" w:rsidP="00130460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Architecte d’intégration</w:t>
      </w:r>
    </w:p>
    <w:p w14:paraId="1612E3A0" w14:textId="77777777" w:rsidR="00B47AA5" w:rsidRDefault="00B47AA5" w:rsidP="0068096A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</w:p>
    <w:p w14:paraId="02EDACFE" w14:textId="21D57C6B" w:rsidR="00130460" w:rsidRDefault="0068096A" w:rsidP="0068096A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Contexte : </w:t>
      </w:r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Architecte au sein de l’équipe « Architecture » opérant sur Bus EAI dans un contexte international.</w:t>
      </w:r>
    </w:p>
    <w:p w14:paraId="229AD4A8" w14:textId="293B5014" w:rsidR="00E51B91" w:rsidRPr="0068096A" w:rsidRDefault="00E51B91" w:rsidP="0068096A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Tâches réalisées :</w:t>
      </w:r>
    </w:p>
    <w:p w14:paraId="1C9AAC25" w14:textId="0B438026" w:rsidR="00130460" w:rsidRPr="0068096A" w:rsidRDefault="0068096A" w:rsidP="00B47AA5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S</w:t>
      </w:r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uivi, Intégration, et test des composants provenant des livraisons du Global Delivery</w:t>
      </w:r>
    </w:p>
    <w:p w14:paraId="6BE980C6" w14:textId="77777777" w:rsidR="00E51B91" w:rsidRDefault="00130460" w:rsidP="00B22F9D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E51B91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Rédaction des fiches de test et des fiches d'anomalie</w:t>
      </w:r>
    </w:p>
    <w:p w14:paraId="223206DF" w14:textId="74F81278" w:rsidR="00130460" w:rsidRPr="00E51B91" w:rsidRDefault="00130460" w:rsidP="00B22F9D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E51B91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Organisation des tests d'intégration</w:t>
      </w:r>
    </w:p>
    <w:p w14:paraId="743E557A" w14:textId="50BAAD2E" w:rsidR="00130460" w:rsidRPr="0068096A" w:rsidRDefault="00130460" w:rsidP="00B47AA5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Automatisation des tests d’intégration (gain de productivité)</w:t>
      </w:r>
    </w:p>
    <w:p w14:paraId="16621991" w14:textId="288A59DA" w:rsidR="00130460" w:rsidRDefault="00130460" w:rsidP="00B47AA5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Travail en anglais</w:t>
      </w:r>
    </w:p>
    <w:p w14:paraId="6ABC7F72" w14:textId="77777777" w:rsidR="00E51B91" w:rsidRPr="0068096A" w:rsidRDefault="00E51B91" w:rsidP="00E51B91">
      <w:pPr>
        <w:pStyle w:val="Corpsdetexte"/>
        <w:spacing w:after="0"/>
        <w:ind w:left="714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</w:p>
    <w:p w14:paraId="4C7B870C" w14:textId="386BA00F" w:rsidR="00130460" w:rsidRDefault="00B47AA5" w:rsidP="00B47AA5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lastRenderedPageBreak/>
        <w:t>Environnement</w:t>
      </w:r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: EAI, </w:t>
      </w:r>
      <w:proofErr w:type="spellStart"/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Websphere</w:t>
      </w:r>
      <w:proofErr w:type="spellEnd"/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MQ, FTP, SFTP, CFT, EDI, </w:t>
      </w:r>
      <w:proofErr w:type="spellStart"/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Websphere</w:t>
      </w:r>
      <w:proofErr w:type="spellEnd"/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Process Server 6.1, AIX 5.3, IBM DB2 9, Java 1.5, Shell Unix.</w:t>
      </w:r>
    </w:p>
    <w:p w14:paraId="749DAC87" w14:textId="77777777" w:rsidR="0068096A" w:rsidRDefault="0068096A" w:rsidP="0068096A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</w:p>
    <w:p w14:paraId="051E510B" w14:textId="63FC6B63" w:rsidR="0068096A" w:rsidRDefault="0068096A" w:rsidP="0068096A">
      <w:pPr>
        <w:pStyle w:val="Titre2"/>
        <w:spacing w:before="103" w:after="0" w:line="240" w:lineRule="auto"/>
        <w:ind w:firstLine="1"/>
        <w:rPr>
          <w:rFonts w:ascii="Arial" w:hAnsi="Arial" w:cs="Arial"/>
          <w:b/>
          <w:bCs/>
          <w:color w:val="C00000"/>
          <w:w w:val="90"/>
        </w:rPr>
      </w:pPr>
      <w:r>
        <w:rPr>
          <w:rFonts w:ascii="Arial" w:hAnsi="Arial" w:cs="Arial"/>
          <w:b/>
          <w:bCs/>
          <w:color w:val="C00000"/>
          <w:w w:val="90"/>
        </w:rPr>
        <w:t>MINISTERE DE L’ENVIRONNEMENT</w:t>
      </w:r>
      <w:r>
        <w:rPr>
          <w:rFonts w:ascii="Arial" w:hAnsi="Arial" w:cs="Arial"/>
          <w:b/>
          <w:bCs/>
          <w:color w:val="C00000"/>
          <w:w w:val="90"/>
        </w:rPr>
        <w:tab/>
      </w:r>
      <w:r w:rsidRPr="005B28FA">
        <w:rPr>
          <w:rFonts w:ascii="Arial" w:hAnsi="Arial" w:cs="Arial"/>
          <w:b/>
          <w:bCs/>
          <w:color w:val="C00000"/>
          <w:w w:val="90"/>
        </w:rPr>
        <w:t xml:space="preserve"> </w:t>
      </w:r>
      <w:r>
        <w:rPr>
          <w:rFonts w:ascii="Arial" w:hAnsi="Arial" w:cs="Arial"/>
          <w:b/>
          <w:bCs/>
          <w:color w:val="C00000"/>
          <w:w w:val="90"/>
        </w:rPr>
        <w:tab/>
        <w:t>J</w:t>
      </w:r>
      <w:r w:rsidR="009222FB">
        <w:rPr>
          <w:rFonts w:ascii="Arial" w:hAnsi="Arial" w:cs="Arial"/>
          <w:b/>
          <w:bCs/>
          <w:color w:val="C00000"/>
          <w:w w:val="90"/>
        </w:rPr>
        <w:t xml:space="preserve">anvier </w:t>
      </w:r>
      <w:r>
        <w:rPr>
          <w:rFonts w:ascii="Arial" w:hAnsi="Arial" w:cs="Arial"/>
          <w:b/>
          <w:bCs/>
          <w:color w:val="C00000"/>
          <w:w w:val="90"/>
        </w:rPr>
        <w:t>200</w:t>
      </w:r>
      <w:r w:rsidR="00625306">
        <w:rPr>
          <w:rFonts w:ascii="Arial" w:hAnsi="Arial" w:cs="Arial"/>
          <w:b/>
          <w:bCs/>
          <w:color w:val="C00000"/>
          <w:w w:val="90"/>
        </w:rPr>
        <w:t>6</w:t>
      </w:r>
      <w:r w:rsidR="009222FB">
        <w:rPr>
          <w:rFonts w:ascii="Arial" w:hAnsi="Arial" w:cs="Arial"/>
          <w:b/>
          <w:bCs/>
          <w:color w:val="C00000"/>
          <w:w w:val="90"/>
        </w:rPr>
        <w:t>-</w:t>
      </w:r>
      <w:r>
        <w:rPr>
          <w:rFonts w:ascii="Arial" w:hAnsi="Arial" w:cs="Arial"/>
          <w:b/>
          <w:bCs/>
          <w:color w:val="C00000"/>
          <w:w w:val="90"/>
        </w:rPr>
        <w:t xml:space="preserve"> à </w:t>
      </w:r>
      <w:r w:rsidR="009222FB">
        <w:rPr>
          <w:rFonts w:ascii="Arial" w:hAnsi="Arial" w:cs="Arial"/>
          <w:b/>
          <w:bCs/>
          <w:color w:val="C00000"/>
          <w:w w:val="90"/>
        </w:rPr>
        <w:t>Mai 2009</w:t>
      </w:r>
    </w:p>
    <w:p w14:paraId="6A7E2A01" w14:textId="12511D80" w:rsidR="0068096A" w:rsidRPr="0068096A" w:rsidRDefault="001413A7" w:rsidP="0068096A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Chef de projet intégration</w:t>
      </w:r>
    </w:p>
    <w:p w14:paraId="1608D3D0" w14:textId="5C721AF1" w:rsidR="00130460" w:rsidRDefault="009222FB" w:rsidP="009222FB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Contexte : </w:t>
      </w:r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Au sein de l’équipe de développement SIRH, gestionnaire d’environnements</w:t>
      </w:r>
    </w:p>
    <w:p w14:paraId="2F882548" w14:textId="4F680BBC" w:rsidR="00E51B91" w:rsidRPr="0068096A" w:rsidRDefault="00E51B91" w:rsidP="009222FB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Tâches réalisées :</w:t>
      </w:r>
    </w:p>
    <w:p w14:paraId="6BB28DE7" w14:textId="3CEDA883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Remaniement de l'architecture sous AIX et Oracle</w:t>
      </w:r>
    </w:p>
    <w:p w14:paraId="3BFAD1BA" w14:textId="6CF7D72E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Gestion de l’intégration du progiciel</w:t>
      </w:r>
    </w:p>
    <w:p w14:paraId="204C9B52" w14:textId="558651E9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Gestion des licences</w:t>
      </w:r>
    </w:p>
    <w:p w14:paraId="35EF6EF5" w14:textId="5360E1DF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Suivi de projet, tableaux de bord, KPI</w:t>
      </w:r>
    </w:p>
    <w:p w14:paraId="3D80827F" w14:textId="36334F01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Gestion des montées de version d'</w:t>
      </w:r>
      <w:proofErr w:type="spellStart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HRAccess</w:t>
      </w:r>
      <w:proofErr w:type="spellEnd"/>
    </w:p>
    <w:p w14:paraId="061B25A5" w14:textId="3D35E5E4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Pilotages des Migrations, planning, gestion, encadrement des intervenants et cadrage de leurs activités</w:t>
      </w:r>
    </w:p>
    <w:p w14:paraId="5A7FE6CF" w14:textId="29C1B7F8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Validation du dimensionnement des plateformes et des environnements</w:t>
      </w:r>
    </w:p>
    <w:p w14:paraId="77C6720E" w14:textId="3AE557D4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Management de ressources, Suivi du projet, Planification, Revu de document</w:t>
      </w:r>
    </w:p>
    <w:p w14:paraId="131281A5" w14:textId="13E3C40F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Etude des performances sous AIX, Oracle et Cognos 8, Montées de version d'HR Access, Suivi du projet de Migration AIX 5.2 vers AIX 6.1</w:t>
      </w:r>
    </w:p>
    <w:p w14:paraId="48044279" w14:textId="2A665483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Etude et Mise en place de la plateforme BI Pilotage RH : DAT, Modèle en étoile, datamart, faits, dimensions, paramétrage orienté performances</w:t>
      </w:r>
    </w:p>
    <w:p w14:paraId="66770A40" w14:textId="46941E28" w:rsidR="00130460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Qualité des livrables.</w:t>
      </w:r>
    </w:p>
    <w:p w14:paraId="4CA7EC3F" w14:textId="77777777" w:rsidR="005815D3" w:rsidRPr="0068096A" w:rsidRDefault="005815D3" w:rsidP="005815D3">
      <w:pPr>
        <w:pStyle w:val="Corpsdetexte"/>
        <w:spacing w:after="0"/>
        <w:ind w:left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</w:p>
    <w:p w14:paraId="7FD12179" w14:textId="0349B7FD" w:rsidR="00130460" w:rsidRPr="0068096A" w:rsidRDefault="005815D3" w:rsidP="005815D3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Environnement</w:t>
      </w:r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: AIX 6, Oracle 9, HR Access 5, Java 1.4, Shell Unix, Cognos.</w:t>
      </w:r>
    </w:p>
    <w:p w14:paraId="3F53264E" w14:textId="77777777" w:rsidR="00130460" w:rsidRDefault="00130460" w:rsidP="00130460">
      <w:pPr>
        <w:pStyle w:val="Corpsdetexte"/>
      </w:pPr>
    </w:p>
    <w:p w14:paraId="1AB28687" w14:textId="77777777" w:rsidR="005815D3" w:rsidRDefault="005815D3" w:rsidP="00130460">
      <w:pPr>
        <w:pStyle w:val="Corpsdetexte"/>
      </w:pPr>
    </w:p>
    <w:p w14:paraId="5CD585EA" w14:textId="477D21F5" w:rsidR="00130460" w:rsidRDefault="009222FB" w:rsidP="00130460">
      <w:pPr>
        <w:pStyle w:val="Titre2"/>
        <w:spacing w:before="103" w:after="0" w:line="240" w:lineRule="auto"/>
        <w:ind w:firstLine="1"/>
        <w:rPr>
          <w:rFonts w:ascii="Arial" w:hAnsi="Arial" w:cs="Arial"/>
          <w:b/>
          <w:bCs/>
          <w:color w:val="C00000"/>
          <w:w w:val="90"/>
        </w:rPr>
      </w:pPr>
      <w:r>
        <w:rPr>
          <w:rFonts w:ascii="Arial" w:hAnsi="Arial" w:cs="Arial"/>
          <w:b/>
          <w:bCs/>
          <w:color w:val="C00000"/>
          <w:w w:val="90"/>
        </w:rPr>
        <w:t>DIRECTION GENERALE DES IMPOTS</w:t>
      </w:r>
      <w:r w:rsidR="00130460">
        <w:rPr>
          <w:rFonts w:ascii="Arial" w:hAnsi="Arial" w:cs="Arial"/>
          <w:b/>
          <w:bCs/>
          <w:color w:val="C00000"/>
          <w:w w:val="90"/>
        </w:rPr>
        <w:tab/>
      </w:r>
      <w:r w:rsidR="00130460" w:rsidRPr="005B28FA">
        <w:rPr>
          <w:rFonts w:ascii="Arial" w:hAnsi="Arial" w:cs="Arial"/>
          <w:b/>
          <w:bCs/>
          <w:color w:val="C00000"/>
          <w:w w:val="90"/>
        </w:rPr>
        <w:t xml:space="preserve"> </w:t>
      </w:r>
      <w:r w:rsidR="00130460">
        <w:rPr>
          <w:rFonts w:ascii="Arial" w:hAnsi="Arial" w:cs="Arial"/>
          <w:b/>
          <w:bCs/>
          <w:color w:val="C00000"/>
          <w:w w:val="90"/>
        </w:rPr>
        <w:tab/>
      </w:r>
      <w:r w:rsidR="008B3943">
        <w:rPr>
          <w:rFonts w:ascii="Arial" w:hAnsi="Arial" w:cs="Arial"/>
          <w:b/>
          <w:bCs/>
          <w:color w:val="C00000"/>
          <w:w w:val="90"/>
        </w:rPr>
        <w:t>Novembre 2003 à Décembre 2005</w:t>
      </w:r>
    </w:p>
    <w:p w14:paraId="067F4EA8" w14:textId="36D89DA3" w:rsidR="00130460" w:rsidRDefault="008B3943" w:rsidP="00130460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Architecte technique SIRH</w:t>
      </w:r>
    </w:p>
    <w:p w14:paraId="0A46E540" w14:textId="77777777" w:rsidR="00130460" w:rsidRDefault="00130460" w:rsidP="00130460">
      <w:pPr>
        <w:pStyle w:val="Corpsdetexte"/>
      </w:pPr>
    </w:p>
    <w:p w14:paraId="720CF016" w14:textId="58C016FC" w:rsidR="00130460" w:rsidRDefault="008B3943" w:rsidP="008B3943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Contexte : </w:t>
      </w:r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Au sein de l’équipe d’architectes intégration Java/J2EE, administrateur d’environnements.</w:t>
      </w:r>
    </w:p>
    <w:p w14:paraId="6D53C565" w14:textId="60DC34AC" w:rsidR="00E51B91" w:rsidRPr="0068096A" w:rsidRDefault="00E51B91" w:rsidP="008B3943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Tâches réalisées :</w:t>
      </w:r>
    </w:p>
    <w:p w14:paraId="756379B8" w14:textId="6C70ED61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Mise en place des environnements de production DGI et Secrétariat Général.</w:t>
      </w:r>
    </w:p>
    <w:p w14:paraId="04418042" w14:textId="5F7C8D37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Etudes de cohabitation d'environnement SIRH.</w:t>
      </w:r>
    </w:p>
    <w:p w14:paraId="5FE2138E" w14:textId="3525E2D0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Etudes de montée de version </w:t>
      </w:r>
      <w:proofErr w:type="spellStart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HRAccess</w:t>
      </w:r>
      <w:proofErr w:type="spellEnd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.</w:t>
      </w:r>
    </w:p>
    <w:p w14:paraId="7F151589" w14:textId="520EF3FF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Duplication et rafraichissement de plateformes SIRH.</w:t>
      </w:r>
    </w:p>
    <w:p w14:paraId="66E818A3" w14:textId="5657C7AC" w:rsidR="00130460" w:rsidRPr="0068096A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Packaging, Automatisation, et Industrialisation de la livraison en script </w:t>
      </w:r>
      <w:proofErr w:type="spellStart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shell</w:t>
      </w:r>
      <w:proofErr w:type="spellEnd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.</w:t>
      </w:r>
    </w:p>
    <w:p w14:paraId="71060665" w14:textId="7E65C9D9" w:rsidR="00130460" w:rsidRDefault="00130460" w:rsidP="005815D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Tests de performance, volumétrie, poids de transaction des scénarios, chiffrage des licences </w:t>
      </w:r>
      <w:r w:rsidR="005815D3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C</w:t>
      </w: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obol</w:t>
      </w:r>
    </w:p>
    <w:p w14:paraId="1540DD0E" w14:textId="77777777" w:rsidR="005815D3" w:rsidRPr="0068096A" w:rsidRDefault="005815D3" w:rsidP="005815D3">
      <w:pPr>
        <w:pStyle w:val="Corpsdetexte"/>
        <w:spacing w:after="0"/>
        <w:ind w:left="714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</w:p>
    <w:p w14:paraId="0F304116" w14:textId="136CEBF4" w:rsidR="00130460" w:rsidRPr="0068096A" w:rsidRDefault="00E51B91" w:rsidP="005815D3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Environnement</w:t>
      </w:r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: </w:t>
      </w:r>
      <w:proofErr w:type="spellStart"/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HRAccess</w:t>
      </w:r>
      <w:proofErr w:type="spellEnd"/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5, HP-UX 9000/800, Oracle 9i, Cobol, Apache/Tomcat, Linux Red Hat, Java 1.4, Shell Unix.</w:t>
      </w:r>
    </w:p>
    <w:p w14:paraId="13DB526B" w14:textId="77777777" w:rsidR="00130460" w:rsidRDefault="00130460" w:rsidP="00130460">
      <w:pPr>
        <w:pStyle w:val="Corpsdetexte"/>
      </w:pPr>
    </w:p>
    <w:p w14:paraId="6BB698E7" w14:textId="77777777" w:rsidR="00130460" w:rsidRDefault="00130460" w:rsidP="00130460">
      <w:pPr>
        <w:pStyle w:val="Corpsdetexte"/>
      </w:pPr>
    </w:p>
    <w:p w14:paraId="63D7D61F" w14:textId="02D5C5F8" w:rsidR="00130460" w:rsidRDefault="008B3943" w:rsidP="00130460">
      <w:pPr>
        <w:pStyle w:val="Titre2"/>
        <w:spacing w:before="103" w:after="0" w:line="240" w:lineRule="auto"/>
        <w:ind w:firstLine="1"/>
        <w:rPr>
          <w:rFonts w:ascii="Arial" w:hAnsi="Arial" w:cs="Arial"/>
          <w:b/>
          <w:bCs/>
          <w:color w:val="C00000"/>
          <w:w w:val="90"/>
        </w:rPr>
      </w:pPr>
      <w:r>
        <w:rPr>
          <w:rFonts w:ascii="Arial" w:hAnsi="Arial" w:cs="Arial"/>
          <w:b/>
          <w:bCs/>
          <w:color w:val="C00000"/>
          <w:w w:val="90"/>
        </w:rPr>
        <w:t>BNP PARIBAS</w:t>
      </w:r>
      <w:r w:rsidR="00130460">
        <w:rPr>
          <w:rFonts w:ascii="Arial" w:hAnsi="Arial" w:cs="Arial"/>
          <w:b/>
          <w:bCs/>
          <w:color w:val="C00000"/>
          <w:w w:val="90"/>
        </w:rPr>
        <w:tab/>
      </w:r>
      <w:r w:rsidR="00130460" w:rsidRPr="005B28FA">
        <w:rPr>
          <w:rFonts w:ascii="Arial" w:hAnsi="Arial" w:cs="Arial"/>
          <w:b/>
          <w:bCs/>
          <w:color w:val="C00000"/>
          <w:w w:val="90"/>
        </w:rPr>
        <w:t xml:space="preserve"> </w:t>
      </w:r>
      <w:r w:rsidR="00130460">
        <w:rPr>
          <w:rFonts w:ascii="Arial" w:hAnsi="Arial" w:cs="Arial"/>
          <w:b/>
          <w:bCs/>
          <w:color w:val="C00000"/>
          <w:w w:val="90"/>
        </w:rPr>
        <w:tab/>
        <w:t>Janvier 20</w:t>
      </w:r>
      <w:r w:rsidR="00BC4FA3">
        <w:rPr>
          <w:rFonts w:ascii="Arial" w:hAnsi="Arial" w:cs="Arial"/>
          <w:b/>
          <w:bCs/>
          <w:color w:val="C00000"/>
          <w:w w:val="90"/>
        </w:rPr>
        <w:t xml:space="preserve">00 </w:t>
      </w:r>
      <w:r w:rsidR="00130460">
        <w:rPr>
          <w:rFonts w:ascii="Arial" w:hAnsi="Arial" w:cs="Arial"/>
          <w:b/>
          <w:bCs/>
          <w:color w:val="C00000"/>
          <w:w w:val="90"/>
        </w:rPr>
        <w:t xml:space="preserve">à </w:t>
      </w:r>
      <w:r w:rsidR="00F93597">
        <w:rPr>
          <w:rFonts w:ascii="Arial" w:hAnsi="Arial" w:cs="Arial"/>
          <w:b/>
          <w:bCs/>
          <w:color w:val="C00000"/>
          <w:w w:val="90"/>
        </w:rPr>
        <w:t>Octobre 2003</w:t>
      </w:r>
    </w:p>
    <w:p w14:paraId="6A3E5321" w14:textId="0178903C" w:rsidR="00130460" w:rsidRDefault="00C263EA" w:rsidP="00130460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Expert technique</w:t>
      </w:r>
      <w:r w:rsidR="003E6A06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 Unix Oracle</w:t>
      </w:r>
    </w:p>
    <w:p w14:paraId="545BE11C" w14:textId="77777777" w:rsidR="00130460" w:rsidRDefault="00130460" w:rsidP="00130460">
      <w:pPr>
        <w:pStyle w:val="Corpsdetexte"/>
      </w:pPr>
    </w:p>
    <w:p w14:paraId="5E4EDABE" w14:textId="54A4B7DF" w:rsidR="00130460" w:rsidRDefault="002552F3" w:rsidP="008B3943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lastRenderedPageBreak/>
        <w:t xml:space="preserve">Contexte : </w:t>
      </w:r>
      <w:r w:rsidR="00130460"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Administrateur d’environnements et développeur au Pôle technique SIRH pour le projet mondial RH</w:t>
      </w:r>
    </w:p>
    <w:p w14:paraId="73185924" w14:textId="55A3F733" w:rsidR="00E51B91" w:rsidRPr="0068096A" w:rsidRDefault="00E51B91" w:rsidP="008B3943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Tâches réalisées :</w:t>
      </w:r>
    </w:p>
    <w:p w14:paraId="122A9D4B" w14:textId="5DA44437" w:rsidR="00130460" w:rsidRPr="0068096A" w:rsidRDefault="00130460" w:rsidP="002552F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Conceptualisation et réalisation l'ensemble des scripts Perl Objet.</w:t>
      </w:r>
    </w:p>
    <w:p w14:paraId="07E0F9CD" w14:textId="1D7B114C" w:rsidR="00130460" w:rsidRPr="0068096A" w:rsidRDefault="00130460" w:rsidP="002552F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Diagramme des classes et diagrammes de séquence.</w:t>
      </w:r>
    </w:p>
    <w:p w14:paraId="5CDBDFC0" w14:textId="384DB2D0" w:rsidR="00130460" w:rsidRPr="0068096A" w:rsidRDefault="00130460" w:rsidP="002552F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Spécifications détaillées de chaque module développé.</w:t>
      </w:r>
    </w:p>
    <w:p w14:paraId="7A239E04" w14:textId="5FF2AEBB" w:rsidR="00130460" w:rsidRPr="0068096A" w:rsidRDefault="00130460" w:rsidP="002552F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Tests, Migration Système, Oracle et Cobol des environnements SIRH.</w:t>
      </w:r>
    </w:p>
    <w:p w14:paraId="4371F46B" w14:textId="5CCA96D7" w:rsidR="00130460" w:rsidRPr="0068096A" w:rsidRDefault="00130460" w:rsidP="002552F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Scripting </w:t>
      </w:r>
      <w:proofErr w:type="spellStart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shell</w:t>
      </w:r>
      <w:proofErr w:type="spellEnd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Unix, </w:t>
      </w:r>
      <w:proofErr w:type="spellStart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Awk</w:t>
      </w:r>
      <w:proofErr w:type="spellEnd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, Sed, </w:t>
      </w:r>
      <w:proofErr w:type="spellStart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Yacc</w:t>
      </w:r>
      <w:proofErr w:type="spellEnd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,…</w:t>
      </w:r>
    </w:p>
    <w:p w14:paraId="05BA752E" w14:textId="0408E461" w:rsidR="00130460" w:rsidRPr="0068096A" w:rsidRDefault="00130460" w:rsidP="002552F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Migration à l'Euro des environnements SIRH.</w:t>
      </w:r>
    </w:p>
    <w:p w14:paraId="5D2E240D" w14:textId="55BFD41A" w:rsidR="00130460" w:rsidRPr="0068096A" w:rsidRDefault="00130460" w:rsidP="002552F3">
      <w:pPr>
        <w:pStyle w:val="Corpsdetexte"/>
        <w:numPr>
          <w:ilvl w:val="0"/>
          <w:numId w:val="15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Analyse et Chiffrage (nombre de licences) .</w:t>
      </w:r>
    </w:p>
    <w:p w14:paraId="3989CEEA" w14:textId="77777777" w:rsidR="002552F3" w:rsidRDefault="002552F3" w:rsidP="002552F3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</w:p>
    <w:p w14:paraId="4E29E55B" w14:textId="1A39E16D" w:rsidR="00130460" w:rsidRPr="0068096A" w:rsidRDefault="00130460" w:rsidP="002552F3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Contexte : </w:t>
      </w:r>
      <w:proofErr w:type="spellStart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HRAccess</w:t>
      </w:r>
      <w:proofErr w:type="spellEnd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3.1, AIX 4.3, Oracle 8.1, Cobol/Objet, Perl objet, Cft, Shell Unix.</w:t>
      </w:r>
    </w:p>
    <w:p w14:paraId="233FBE55" w14:textId="77777777" w:rsidR="00130460" w:rsidRDefault="00130460" w:rsidP="00130460">
      <w:pPr>
        <w:pStyle w:val="Corpsdetexte"/>
      </w:pPr>
    </w:p>
    <w:p w14:paraId="707E249C" w14:textId="7C326386" w:rsidR="00130460" w:rsidRDefault="0093740A" w:rsidP="00130460">
      <w:pPr>
        <w:pStyle w:val="Titre2"/>
        <w:spacing w:before="103" w:after="0" w:line="240" w:lineRule="auto"/>
        <w:ind w:firstLine="1"/>
        <w:rPr>
          <w:rFonts w:ascii="Arial" w:hAnsi="Arial" w:cs="Arial"/>
          <w:b/>
          <w:bCs/>
          <w:color w:val="C00000"/>
          <w:w w:val="90"/>
        </w:rPr>
      </w:pPr>
      <w:r>
        <w:rPr>
          <w:rFonts w:ascii="Arial" w:hAnsi="Arial" w:cs="Arial"/>
          <w:b/>
          <w:bCs/>
          <w:color w:val="C00000"/>
          <w:w w:val="90"/>
        </w:rPr>
        <w:t>Pour Divers Clients</w:t>
      </w:r>
      <w:r w:rsidR="00130460">
        <w:rPr>
          <w:rFonts w:ascii="Arial" w:hAnsi="Arial" w:cs="Arial"/>
          <w:b/>
          <w:bCs/>
          <w:color w:val="C00000"/>
          <w:w w:val="90"/>
        </w:rPr>
        <w:tab/>
      </w:r>
      <w:r w:rsidR="00130460" w:rsidRPr="005B28FA">
        <w:rPr>
          <w:rFonts w:ascii="Arial" w:hAnsi="Arial" w:cs="Arial"/>
          <w:b/>
          <w:bCs/>
          <w:color w:val="C00000"/>
          <w:w w:val="90"/>
        </w:rPr>
        <w:t xml:space="preserve"> </w:t>
      </w:r>
      <w:r>
        <w:rPr>
          <w:rFonts w:ascii="Arial" w:hAnsi="Arial" w:cs="Arial"/>
          <w:b/>
          <w:bCs/>
          <w:color w:val="C00000"/>
          <w:w w:val="90"/>
        </w:rPr>
        <w:t>Août 1990 à Décembre 1999</w:t>
      </w:r>
    </w:p>
    <w:p w14:paraId="324F7134" w14:textId="54B3649B" w:rsidR="00130460" w:rsidRDefault="00130460" w:rsidP="00130460">
      <w:pPr>
        <w:widowControl w:val="0"/>
        <w:tabs>
          <w:tab w:val="left" w:pos="873"/>
        </w:tabs>
        <w:autoSpaceDE w:val="0"/>
        <w:autoSpaceDN w:val="0"/>
        <w:jc w:val="left"/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 xml:space="preserve">Développeur </w:t>
      </w:r>
      <w:r w:rsidR="002A5E3D">
        <w:rPr>
          <w:rFonts w:eastAsia="BerkeleyOldEFOP-Book" w:cs="Arial"/>
          <w:b/>
          <w:bCs/>
          <w:color w:val="808080" w:themeColor="background1" w:themeShade="80"/>
          <w:sz w:val="18"/>
          <w:szCs w:val="18"/>
          <w:lang w:eastAsia="en-US"/>
        </w:rPr>
        <w:t>C, 3LG et Bases de données</w:t>
      </w:r>
    </w:p>
    <w:p w14:paraId="5E0DA81D" w14:textId="77777777" w:rsidR="005815D3" w:rsidRDefault="005815D3" w:rsidP="00130460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</w:p>
    <w:p w14:paraId="0C8AA6F1" w14:textId="5D53032B" w:rsidR="00130460" w:rsidRDefault="00130460" w:rsidP="00130460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0A4003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Projets</w:t>
      </w:r>
      <w:r w:rsidR="00E51B91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pour les clients : </w:t>
      </w:r>
      <w:r w:rsidRPr="000A4003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Assurance Maladie, Carte VITALE, FNAC, Réapprovisionnement, Cegetel, Gestion des Contrats.</w:t>
      </w:r>
    </w:p>
    <w:p w14:paraId="1B6D7D15" w14:textId="5092446D" w:rsidR="00E51B91" w:rsidRPr="000A4003" w:rsidRDefault="00E51B91" w:rsidP="00130460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Tâches réalisées :</w:t>
      </w:r>
    </w:p>
    <w:p w14:paraId="3E332B64" w14:textId="26121D2B" w:rsidR="00130460" w:rsidRPr="000A4003" w:rsidRDefault="00130460" w:rsidP="002552F3">
      <w:pPr>
        <w:pStyle w:val="Corpsdetexte"/>
        <w:numPr>
          <w:ilvl w:val="0"/>
          <w:numId w:val="23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0A4003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Développement de la partie Batch du projet en utilisant les API C Lotus Domino.</w:t>
      </w:r>
    </w:p>
    <w:p w14:paraId="4C146BE0" w14:textId="32CAFCB9" w:rsidR="00130460" w:rsidRPr="000A4003" w:rsidRDefault="00130460" w:rsidP="002552F3">
      <w:pPr>
        <w:pStyle w:val="Corpsdetexte"/>
        <w:numPr>
          <w:ilvl w:val="0"/>
          <w:numId w:val="23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0A4003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Tierce Maintenance Applicative.</w:t>
      </w:r>
    </w:p>
    <w:p w14:paraId="467B5454" w14:textId="4079FBFD" w:rsidR="00130460" w:rsidRPr="0068096A" w:rsidRDefault="00130460" w:rsidP="002552F3">
      <w:pPr>
        <w:pStyle w:val="Corpsdetexte"/>
        <w:numPr>
          <w:ilvl w:val="0"/>
          <w:numId w:val="23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Développement Batch et IHM sous Oracle PL/SQL, Oracle Pro*C, Packages, Procédures stockées, Fonctions stockées et Oracle </w:t>
      </w:r>
      <w:proofErr w:type="spellStart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Sql</w:t>
      </w:r>
      <w:proofErr w:type="spellEnd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*Loader.</w:t>
      </w:r>
    </w:p>
    <w:p w14:paraId="045F0033" w14:textId="527B1558" w:rsidR="00130460" w:rsidRPr="0068096A" w:rsidRDefault="00130460" w:rsidP="002552F3">
      <w:pPr>
        <w:pStyle w:val="Corpsdetexte"/>
        <w:numPr>
          <w:ilvl w:val="0"/>
          <w:numId w:val="23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Développeur serveur et client/serveur sous Unix/Oracle.</w:t>
      </w:r>
    </w:p>
    <w:p w14:paraId="4B97444C" w14:textId="77777777" w:rsidR="00130460" w:rsidRPr="0068096A" w:rsidRDefault="00130460" w:rsidP="002552F3">
      <w:pPr>
        <w:pStyle w:val="Corpsdetexte"/>
        <w:numPr>
          <w:ilvl w:val="0"/>
          <w:numId w:val="23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Projets EDF, BNP Paribas, LCL, Printemps, Xerox.</w:t>
      </w:r>
    </w:p>
    <w:p w14:paraId="0523F20D" w14:textId="52DD6D1B" w:rsidR="00130460" w:rsidRPr="0068096A" w:rsidRDefault="00130460" w:rsidP="002552F3">
      <w:pPr>
        <w:pStyle w:val="Corpsdetexte"/>
        <w:numPr>
          <w:ilvl w:val="0"/>
          <w:numId w:val="23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Support technique et fonctionnel.</w:t>
      </w:r>
    </w:p>
    <w:p w14:paraId="4F09996A" w14:textId="5212B004" w:rsidR="00130460" w:rsidRPr="0068096A" w:rsidRDefault="00130460" w:rsidP="002552F3">
      <w:pPr>
        <w:pStyle w:val="Corpsdetexte"/>
        <w:numPr>
          <w:ilvl w:val="0"/>
          <w:numId w:val="23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Procédures </w:t>
      </w:r>
      <w:proofErr w:type="spellStart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batchs</w:t>
      </w:r>
      <w:proofErr w:type="spellEnd"/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 xml:space="preserve"> et développements TP.</w:t>
      </w:r>
    </w:p>
    <w:p w14:paraId="3E4F564B" w14:textId="797B337E" w:rsidR="00130460" w:rsidRDefault="00130460" w:rsidP="002552F3">
      <w:pPr>
        <w:pStyle w:val="Corpsdetexte"/>
        <w:numPr>
          <w:ilvl w:val="0"/>
          <w:numId w:val="23"/>
        </w:numPr>
        <w:spacing w:after="0"/>
        <w:ind w:left="714" w:hanging="357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Normalisation et règles de nommages.</w:t>
      </w:r>
    </w:p>
    <w:p w14:paraId="796846D9" w14:textId="77777777" w:rsidR="005815D3" w:rsidRPr="0068096A" w:rsidRDefault="005815D3" w:rsidP="005815D3">
      <w:pPr>
        <w:pStyle w:val="Corpsdetexte"/>
        <w:spacing w:after="0"/>
        <w:ind w:left="714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</w:p>
    <w:p w14:paraId="000AE4EC" w14:textId="3C500B37" w:rsidR="00BA0882" w:rsidRPr="0068096A" w:rsidRDefault="00130460" w:rsidP="008573A6">
      <w:pPr>
        <w:pStyle w:val="Corpsdetexte"/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</w:pPr>
      <w:r w:rsidRPr="0068096A">
        <w:rPr>
          <w:rFonts w:eastAsia="BerkeleyOldEFOP-Book" w:cs="Arial"/>
          <w:b/>
          <w:bCs/>
          <w:color w:val="808080" w:themeColor="background1" w:themeShade="80"/>
          <w:spacing w:val="0"/>
          <w:sz w:val="18"/>
          <w:szCs w:val="18"/>
        </w:rPr>
        <w:t>Environnement : AIX, DB2, Oracle, Sybase, Lotus DOMINO, C, PL/SQL, Shell Unix, Perl.).</w:t>
      </w:r>
    </w:p>
    <w:sectPr w:rsidR="00BA0882" w:rsidRPr="0068096A" w:rsidSect="004E678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A017D" w14:textId="77777777" w:rsidR="00F86507" w:rsidRDefault="00F86507">
      <w:r>
        <w:separator/>
      </w:r>
    </w:p>
  </w:endnote>
  <w:endnote w:type="continuationSeparator" w:id="0">
    <w:p w14:paraId="10AAFDDC" w14:textId="77777777" w:rsidR="00F86507" w:rsidRDefault="00F86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nto Copilot Variable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A320" w14:textId="35F5C96E" w:rsidR="00653327" w:rsidRPr="006262D2" w:rsidRDefault="00653327" w:rsidP="00F27F6A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FASTOR GIE</w:t>
    </w:r>
    <w:r w:rsidRPr="006262D2">
      <w:rPr>
        <w:color w:val="808080" w:themeColor="background1" w:themeShade="80"/>
        <w:sz w:val="16"/>
        <w:szCs w:val="16"/>
      </w:rPr>
      <w:t xml:space="preserve"> </w:t>
    </w:r>
    <w:r w:rsidRPr="006262D2">
      <w:rPr>
        <w:b/>
        <w:bCs/>
        <w:color w:val="808080" w:themeColor="background1" w:themeShade="80"/>
        <w:sz w:val="16"/>
        <w:szCs w:val="16"/>
      </w:rPr>
      <w:t xml:space="preserve">- </w:t>
    </w:r>
    <w:proofErr w:type="spellStart"/>
    <w:r w:rsidRPr="006262D2">
      <w:rPr>
        <w:b/>
        <w:bCs/>
        <w:color w:val="808080" w:themeColor="background1" w:themeShade="80"/>
        <w:sz w:val="16"/>
        <w:szCs w:val="16"/>
      </w:rPr>
      <w:t>Chamfleury</w:t>
    </w:r>
    <w:proofErr w:type="spellEnd"/>
    <w:r w:rsidRPr="006262D2">
      <w:rPr>
        <w:b/>
        <w:bCs/>
        <w:color w:val="808080" w:themeColor="background1" w:themeShade="80"/>
        <w:sz w:val="16"/>
        <w:szCs w:val="16"/>
      </w:rPr>
      <w:t xml:space="preserve"> - 9 rue Georges Cloarec 27320 </w:t>
    </w:r>
    <w:r w:rsidR="00F27F6A" w:rsidRPr="006262D2">
      <w:rPr>
        <w:b/>
        <w:bCs/>
        <w:color w:val="808080" w:themeColor="background1" w:themeShade="80"/>
        <w:sz w:val="16"/>
        <w:szCs w:val="16"/>
      </w:rPr>
      <w:t xml:space="preserve">LA MADELEINE DE NONANCOURT </w:t>
    </w:r>
  </w:p>
  <w:p w14:paraId="2117F857" w14:textId="77777777" w:rsidR="00653327" w:rsidRPr="006262D2" w:rsidRDefault="00653327" w:rsidP="00102344">
    <w:pPr>
      <w:ind w:left="-993"/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GIE au capital de 40 000 € - RCS Evreux 808 389 464</w:t>
    </w:r>
  </w:p>
  <w:p w14:paraId="2F9EE2DF" w14:textId="3EC18D15" w:rsidR="00653327" w:rsidRPr="006262D2" w:rsidRDefault="00F27F6A" w:rsidP="00102344">
    <w:pPr>
      <w:ind w:left="-993"/>
      <w:jc w:val="center"/>
      <w:rPr>
        <w:color w:val="808080" w:themeColor="background1" w:themeShade="80"/>
        <w:sz w:val="16"/>
        <w:szCs w:val="16"/>
      </w:rPr>
    </w:pPr>
    <w:r w:rsidRPr="00F27F6A">
      <w:rPr>
        <w:color w:val="808080" w:themeColor="background1" w:themeShade="80"/>
        <w:sz w:val="16"/>
        <w:szCs w:val="16"/>
      </w:rPr>
      <w:t>Tel</w:t>
    </w:r>
    <w:r>
      <w:rPr>
        <w:color w:val="808080" w:themeColor="background1" w:themeShade="80"/>
        <w:sz w:val="16"/>
        <w:szCs w:val="16"/>
      </w:rPr>
      <w:t>.</w:t>
    </w:r>
    <w:r w:rsidRPr="00F27F6A">
      <w:rPr>
        <w:color w:val="808080" w:themeColor="background1" w:themeShade="80"/>
        <w:sz w:val="16"/>
        <w:szCs w:val="16"/>
      </w:rPr>
      <w:t xml:space="preserve"> 02 32 37 71 5</w:t>
    </w:r>
    <w:r w:rsidR="00FA07A7">
      <w:rPr>
        <w:color w:val="808080" w:themeColor="background1" w:themeShade="80"/>
        <w:sz w:val="16"/>
        <w:szCs w:val="16"/>
      </w:rPr>
      <w:t>0</w:t>
    </w:r>
    <w:r w:rsidRPr="006262D2">
      <w:rPr>
        <w:b/>
        <w:bCs/>
        <w:color w:val="808080" w:themeColor="background1" w:themeShade="80"/>
        <w:sz w:val="16"/>
        <w:szCs w:val="16"/>
      </w:rPr>
      <w:t xml:space="preserve"> </w:t>
    </w:r>
    <w:r w:rsidR="00653327" w:rsidRPr="006262D2">
      <w:rPr>
        <w:color w:val="808080" w:themeColor="background1" w:themeShade="80"/>
        <w:sz w:val="16"/>
        <w:szCs w:val="16"/>
      </w:rPr>
      <w:t xml:space="preserve">E-mail : </w:t>
    </w:r>
    <w:hyperlink r:id="rId1" w:history="1">
      <w:r w:rsidR="009A7C9A">
        <w:rPr>
          <w:rStyle w:val="Lienhypertexte"/>
          <w:color w:val="808080" w:themeColor="background1" w:themeShade="80"/>
          <w:sz w:val="16"/>
          <w:szCs w:val="16"/>
        </w:rPr>
        <w:t>service.client</w:t>
      </w:r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@fastor.com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Site : </w:t>
    </w:r>
    <w:hyperlink r:id="rId2" w:history="1"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www.fastor.com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639C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FASTOR GIE -</w:t>
    </w:r>
    <w:r w:rsidRPr="00BE11C7">
      <w:rPr>
        <w:color w:val="CA1634"/>
        <w:sz w:val="16"/>
        <w:szCs w:val="12"/>
      </w:rPr>
      <w:t xml:space="preserve"> </w:t>
    </w:r>
    <w:proofErr w:type="spellStart"/>
    <w:r w:rsidRPr="00BE11C7">
      <w:rPr>
        <w:color w:val="CA1634"/>
        <w:sz w:val="16"/>
        <w:szCs w:val="12"/>
      </w:rPr>
      <w:t>Ch</w:t>
    </w:r>
    <w:r>
      <w:rPr>
        <w:color w:val="CA1634"/>
        <w:sz w:val="16"/>
        <w:szCs w:val="12"/>
      </w:rPr>
      <w:t>amfleury</w:t>
    </w:r>
    <w:proofErr w:type="spellEnd"/>
    <w:r>
      <w:rPr>
        <w:color w:val="CA1634"/>
        <w:sz w:val="16"/>
        <w:szCs w:val="12"/>
      </w:rPr>
      <w:t xml:space="preserve"> - 9 rue Georges Cloarec </w:t>
    </w:r>
    <w:r w:rsidRPr="00BE11C7">
      <w:rPr>
        <w:color w:val="CA1634"/>
        <w:sz w:val="16"/>
        <w:szCs w:val="12"/>
      </w:rPr>
      <w:t>27320 La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>Madeleine de Nonancourt - Tel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 xml:space="preserve">02 32 </w:t>
    </w:r>
    <w:r>
      <w:rPr>
        <w:color w:val="CA1634"/>
        <w:sz w:val="16"/>
        <w:szCs w:val="12"/>
      </w:rPr>
      <w:t>37 71 50</w:t>
    </w:r>
  </w:p>
  <w:p w14:paraId="38EF261F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GIE au capital de 20 000 € - RCS Evreux 808 389 464</w:t>
    </w:r>
  </w:p>
  <w:p w14:paraId="499653EB" w14:textId="77777777" w:rsidR="00653327" w:rsidRPr="00BE11C7" w:rsidRDefault="00653327" w:rsidP="00635B0D">
    <w:pPr>
      <w:ind w:left="-993"/>
      <w:jc w:val="center"/>
      <w:rPr>
        <w:color w:val="CA1634"/>
        <w:lang w:val="de-DE"/>
      </w:rPr>
    </w:pPr>
    <w:proofErr w:type="spellStart"/>
    <w:r w:rsidRPr="00BE11C7">
      <w:rPr>
        <w:color w:val="CA1634"/>
        <w:lang w:val="de-DE"/>
      </w:rPr>
      <w:t>E-mail</w:t>
    </w:r>
    <w:proofErr w:type="spellEnd"/>
    <w:r w:rsidRPr="00BE11C7">
      <w:rPr>
        <w:color w:val="CA1634"/>
        <w:lang w:val="de-DE"/>
      </w:rPr>
      <w:t xml:space="preserve"> : </w:t>
    </w:r>
    <w:hyperlink r:id="rId1" w:history="1">
      <w:r w:rsidRPr="00B1016E">
        <w:rPr>
          <w:rStyle w:val="Lienhypertexte"/>
          <w:lang w:val="de-DE"/>
        </w:rPr>
        <w:t>rh@fastor.com</w:t>
      </w:r>
    </w:hyperlink>
    <w:r>
      <w:rPr>
        <w:color w:val="CA1634"/>
        <w:lang w:val="de-DE"/>
      </w:rPr>
      <w:t xml:space="preserve"> Site : </w:t>
    </w:r>
    <w:hyperlink r:id="rId2" w:history="1">
      <w:r w:rsidRPr="00B1016E">
        <w:rPr>
          <w:rStyle w:val="Lienhypertexte"/>
          <w:lang w:val="de-DE"/>
        </w:rPr>
        <w:t>www.fastor.com</w:t>
      </w:r>
    </w:hyperlink>
    <w:r>
      <w:rPr>
        <w:color w:val="CA1634"/>
        <w:lang w:val="de-DE"/>
      </w:rPr>
      <w:t xml:space="preserve"> </w:t>
    </w:r>
  </w:p>
  <w:p w14:paraId="271E445A" w14:textId="77777777" w:rsidR="00653327" w:rsidRDefault="00653327">
    <w:pPr>
      <w:pStyle w:val="Pieddepage"/>
      <w:tabs>
        <w:tab w:val="clear" w:pos="6840"/>
        <w:tab w:val="right" w:pos="709"/>
      </w:tabs>
    </w:pPr>
  </w:p>
  <w:p w14:paraId="4F30EC56" w14:textId="77777777" w:rsidR="00653327" w:rsidRDefault="00653327">
    <w:pPr>
      <w:pStyle w:val="Pieddepage"/>
      <w:tabs>
        <w:tab w:val="clear" w:pos="6840"/>
        <w:tab w:val="right" w:pos="709"/>
      </w:tabs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C2D33" w14:textId="77777777" w:rsidR="00F86507" w:rsidRDefault="00F86507">
      <w:r>
        <w:separator/>
      </w:r>
    </w:p>
  </w:footnote>
  <w:footnote w:type="continuationSeparator" w:id="0">
    <w:p w14:paraId="039E7E00" w14:textId="77777777" w:rsidR="00F86507" w:rsidRDefault="00F86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4D4A0" w14:textId="28227E36" w:rsidR="00156994" w:rsidRPr="008F6177" w:rsidRDefault="0037249B" w:rsidP="00D856C0">
    <w:pPr>
      <w:pStyle w:val="En-tte"/>
      <w:spacing w:line="240" w:lineRule="auto"/>
      <w:ind w:left="0"/>
      <w:rPr>
        <w:noProof/>
      </w:rPr>
    </w:pPr>
    <w:r w:rsidRPr="008F6177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91E1F41" wp14:editId="39528C1D">
              <wp:simplePos x="0" y="0"/>
              <wp:positionH relativeFrom="column">
                <wp:posOffset>4380236</wp:posOffset>
              </wp:positionH>
              <wp:positionV relativeFrom="paragraph">
                <wp:posOffset>-286373</wp:posOffset>
              </wp:positionV>
              <wp:extent cx="2435225" cy="1158622"/>
              <wp:effectExtent l="0" t="0" r="0" b="3810"/>
              <wp:wrapNone/>
              <wp:docPr id="2070268868" name="Groupe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5225" cy="1158622"/>
                        <a:chOff x="0" y="-15636"/>
                        <a:chExt cx="2435895" cy="1159621"/>
                      </a:xfrm>
                    </wpg:grpSpPr>
                    <wps:wsp>
                      <wps:cNvPr id="1413323170" name="Zone de texte 47"/>
                      <wps:cNvSpPr txBox="1">
                        <a:spLocks/>
                      </wps:cNvSpPr>
                      <wps:spPr>
                        <a:xfrm>
                          <a:off x="1330645" y="-15636"/>
                          <a:ext cx="1105250" cy="10963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999A8B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1ACA927A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IZENCIA</w:t>
                            </w:r>
                          </w:p>
                          <w:p w14:paraId="68620CD6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MARTE </w:t>
                            </w:r>
                          </w:p>
                          <w:p w14:paraId="149368A1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OMICRONE</w:t>
                            </w:r>
                          </w:p>
                          <w:p w14:paraId="762197C4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PARTENAIRE GC  </w:t>
                            </w:r>
                          </w:p>
                          <w:p w14:paraId="01C82BA6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SAPIENS CONSULTING</w:t>
                            </w:r>
                          </w:p>
                          <w:p w14:paraId="773F3314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D52B6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SYMOLIA</w:t>
                            </w:r>
                          </w:p>
                          <w:p w14:paraId="7AD11A13" w14:textId="2C1A631A" w:rsidR="006C4BA4" w:rsidRPr="00C363B2" w:rsidRDefault="006C4BA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363B2"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  <w:t>TILENCIA</w:t>
                            </w:r>
                          </w:p>
                          <w:p w14:paraId="4E9773D0" w14:textId="77777777" w:rsidR="00156994" w:rsidRPr="0037249B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37249B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YZZY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41160870" name="Groupe 1241160870"/>
                      <wpg:cNvGrpSpPr/>
                      <wpg:grpSpPr>
                        <a:xfrm>
                          <a:off x="0" y="-9533"/>
                          <a:ext cx="1298342" cy="1153518"/>
                          <a:chOff x="0" y="-9533"/>
                          <a:chExt cx="1298342" cy="1153518"/>
                        </a:xfrm>
                      </wpg:grpSpPr>
                      <wps:wsp>
                        <wps:cNvPr id="1160002281" name="Zone de texte 47"/>
                        <wps:cNvSpPr txBox="1">
                          <a:spLocks/>
                        </wps:cNvSpPr>
                        <wps:spPr>
                          <a:xfrm>
                            <a:off x="0" y="-9533"/>
                            <a:ext cx="1240790" cy="11535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342D28C" w14:textId="77777777" w:rsidR="00156994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</w:p>
                            <w:p w14:paraId="5594127C" w14:textId="77777777" w:rsidR="00156994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</w:pPr>
                              <w:r w:rsidRPr="008F6177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ADEXTAN</w:t>
                              </w:r>
                            </w:p>
                            <w:p w14:paraId="2C95FFC8" w14:textId="77777777" w:rsidR="00156994" w:rsidRPr="00156994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156994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CONFIRM IT</w:t>
                              </w:r>
                            </w:p>
                            <w:p w14:paraId="6387538E" w14:textId="77777777" w:rsidR="0037249B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ENGINOV</w:t>
                              </w:r>
                            </w:p>
                            <w:p w14:paraId="1182623E" w14:textId="1AB992A2" w:rsidR="00156994" w:rsidRPr="0037249B" w:rsidRDefault="0037249B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</w:pPr>
                              <w:r w:rsidRPr="006C4BA4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ENYTICS</w:t>
                              </w:r>
                              <w:r w:rsidR="00156994" w:rsidRPr="0037249B"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51FF9C0B" w14:textId="77777777" w:rsidR="00156994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FASTOR INGENIERIE</w:t>
                              </w:r>
                            </w:p>
                            <w:p w14:paraId="41B13BBE" w14:textId="49F068FC" w:rsidR="006C4BA4" w:rsidRPr="00C363B2" w:rsidRDefault="006C4BA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363B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HEXAGONE DIGITALE</w:t>
                              </w:r>
                            </w:p>
                            <w:p w14:paraId="15953AF9" w14:textId="58EE1BE6" w:rsidR="00156994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IGM</w:t>
                              </w:r>
                            </w:p>
                            <w:p w14:paraId="19041E8D" w14:textId="77777777" w:rsidR="00156994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 xml:space="preserve">INSTILIA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254933" name="Connecteur droit 1534254933"/>
                        <wps:cNvCnPr/>
                        <wps:spPr>
                          <a:xfrm>
                            <a:off x="1298342" y="181131"/>
                            <a:ext cx="0" cy="8135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1E1F41" id="Groupe 20" o:spid="_x0000_s1042" style="position:absolute;left:0;text-align:left;margin-left:344.9pt;margin-top:-22.55pt;width:191.75pt;height:91.25pt;z-index:251659264;mso-width-relative:margin;mso-height-relative:margin" coordorigin=",-156" coordsize="24358,11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13306;top:-156;width:11052;height:10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" filled="f" stroked="f" strokeweight=".5pt">
                <v:textbox>
                  <w:txbxContent>
                    <w:p w14:paraId="37999A8B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</w:p>
                    <w:p w14:paraId="1ACA927A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IZENCIA</w:t>
                      </w:r>
                    </w:p>
                    <w:p w14:paraId="68620CD6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MARTE </w:t>
                      </w:r>
                    </w:p>
                    <w:p w14:paraId="149368A1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OMICRONE</w:t>
                      </w:r>
                    </w:p>
                    <w:p w14:paraId="762197C4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PARTENAIRE GC  </w:t>
                      </w:r>
                    </w:p>
                    <w:p w14:paraId="01C82BA6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SAPIENS CONSULTING</w:t>
                      </w:r>
                    </w:p>
                    <w:p w14:paraId="773F3314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D52B6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SYMOLIA</w:t>
                      </w:r>
                    </w:p>
                    <w:p w14:paraId="7AD11A13" w14:textId="2C1A631A" w:rsidR="006C4BA4" w:rsidRPr="00C363B2" w:rsidRDefault="006C4BA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</w:pPr>
                      <w:r w:rsidRPr="00C363B2"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  <w:t>TILENCIA</w:t>
                      </w:r>
                    </w:p>
                    <w:p w14:paraId="4E9773D0" w14:textId="77777777" w:rsidR="00156994" w:rsidRPr="0037249B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37249B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YZZY</w:t>
                      </w:r>
                    </w:p>
                  </w:txbxContent>
                </v:textbox>
              </v:shape>
              <v:group id="Groupe 1241160870" o:spid="_x0000_s1044" style="position:absolute;top:-95;width:12983;height:11534" coordorigin=",-95" coordsize="12983,1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">
                <v:shape id="_x0000_s1045" type="#_x0000_t202" style="position:absolute;top:-95;width:12407;height:11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" filled="f" stroked="f" strokeweight=".5pt">
                  <v:textbox>
                    <w:txbxContent>
                      <w:p w14:paraId="2342D28C" w14:textId="77777777" w:rsidR="00156994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  </w:t>
                        </w:r>
                      </w:p>
                      <w:p w14:paraId="5594127C" w14:textId="77777777" w:rsidR="00156994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</w:pPr>
                        <w:r w:rsidRPr="008F6177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ADEXTAN</w:t>
                        </w:r>
                      </w:p>
                      <w:p w14:paraId="2C95FFC8" w14:textId="77777777" w:rsidR="00156994" w:rsidRPr="00156994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156994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CONFIRM IT</w:t>
                        </w:r>
                      </w:p>
                      <w:p w14:paraId="6387538E" w14:textId="77777777" w:rsidR="0037249B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ENGINOV</w:t>
                        </w:r>
                      </w:p>
                      <w:p w14:paraId="1182623E" w14:textId="1AB992A2" w:rsidR="00156994" w:rsidRPr="0037249B" w:rsidRDefault="0037249B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</w:pPr>
                        <w:r w:rsidRPr="006C4BA4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ENYTICS</w:t>
                        </w:r>
                        <w:r w:rsidR="00156994" w:rsidRPr="0037249B"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51FF9C0B" w14:textId="77777777" w:rsidR="00156994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FASTOR INGENIERIE</w:t>
                        </w:r>
                      </w:p>
                      <w:p w14:paraId="41B13BBE" w14:textId="49F068FC" w:rsidR="006C4BA4" w:rsidRPr="00C363B2" w:rsidRDefault="006C4BA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363B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HEXAGONE DIGITALE</w:t>
                        </w:r>
                      </w:p>
                      <w:p w14:paraId="15953AF9" w14:textId="58EE1BE6" w:rsidR="00156994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IGM</w:t>
                        </w:r>
                      </w:p>
                      <w:p w14:paraId="19041E8D" w14:textId="77777777" w:rsidR="00156994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 xml:space="preserve">INSTILIA </w:t>
                        </w:r>
                      </w:p>
                    </w:txbxContent>
                  </v:textbox>
                </v:shape>
                <v:line id="Connecteur droit 1534254933" o:spid="_x0000_s1046" style="position:absolute;visibility:visible;mso-wrap-style:square" from="12983,1811" to="12983,99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" strokecolor="gray [1629]" strokeweight="1pt"/>
              </v:group>
            </v:group>
          </w:pict>
        </mc:Fallback>
      </mc:AlternateContent>
    </w:r>
    <w:r w:rsidR="00156994" w:rsidRPr="008F6177">
      <w:rPr>
        <w:noProof/>
      </w:rPr>
      <w:drawing>
        <wp:anchor distT="0" distB="0" distL="114300" distR="114300" simplePos="0" relativeHeight="251660288" behindDoc="1" locked="0" layoutInCell="1" allowOverlap="1" wp14:anchorId="102DC9F5" wp14:editId="75E9DDC3">
          <wp:simplePos x="0" y="0"/>
          <wp:positionH relativeFrom="margin">
            <wp:posOffset>-258051</wp:posOffset>
          </wp:positionH>
          <wp:positionV relativeFrom="paragraph">
            <wp:posOffset>-188171</wp:posOffset>
          </wp:positionV>
          <wp:extent cx="2448560" cy="923925"/>
          <wp:effectExtent l="0" t="0" r="8890" b="9525"/>
          <wp:wrapTight wrapText="bothSides">
            <wp:wrapPolygon edited="0">
              <wp:start x="0" y="0"/>
              <wp:lineTo x="0" y="21377"/>
              <wp:lineTo x="21510" y="21377"/>
              <wp:lineTo x="21510" y="0"/>
              <wp:lineTo x="0" y="0"/>
            </wp:wrapPolygon>
          </wp:wrapTight>
          <wp:docPr id="16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355" b="14041"/>
                  <a:stretch>
                    <a:fillRect/>
                  </a:stretch>
                </pic:blipFill>
                <pic:spPr bwMode="auto">
                  <a:xfrm>
                    <a:off x="0" y="0"/>
                    <a:ext cx="244856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90578557"/>
    <w:bookmarkStart w:id="1" w:name="_Hlk90578433"/>
    <w:bookmarkEnd w:id="0"/>
    <w:bookmarkEnd w:id="1"/>
  </w:p>
  <w:p w14:paraId="26C36D8E" w14:textId="77777777" w:rsidR="00001A02" w:rsidRPr="00C6066D" w:rsidRDefault="00001A02" w:rsidP="00001A02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6192" behindDoc="0" locked="0" layoutInCell="0" allowOverlap="1" wp14:anchorId="0B474993" wp14:editId="07B8F394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4143D03B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83555CE" w14:textId="7CE37FD8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3EAC6C9E" w14:textId="77777777" w:rsidR="003F2508" w:rsidRDefault="003F2508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4E7BB2C2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5A53C28E" w14:textId="77777777" w:rsidR="00156994" w:rsidRDefault="00001A02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1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Pr="006262D2">
      <w:rPr>
        <w:b/>
        <w:bCs/>
        <w:noProof/>
        <w:color w:val="A6A6A6" w:themeColor="background1" w:themeShade="A6"/>
        <w:sz w:val="18"/>
        <w:szCs w:val="18"/>
      </w:rPr>
      <w:t>/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2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="001B42BA" w:rsidRPr="00972024">
      <w:rPr>
        <w:b/>
        <w:bCs/>
        <w:noProof/>
        <w:color w:val="C00000"/>
        <w:sz w:val="24"/>
        <w:szCs w:val="24"/>
      </w:rPr>
      <w:tab/>
    </w:r>
  </w:p>
  <w:p w14:paraId="324EBAA7" w14:textId="538E8E6D" w:rsidR="00366268" w:rsidRPr="00972024" w:rsidRDefault="008C4BEB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>
      <w:rPr>
        <w:b/>
        <w:bCs/>
        <w:noProof/>
        <w:color w:val="C00000"/>
        <w:sz w:val="24"/>
        <w:szCs w:val="24"/>
      </w:rPr>
      <w:t>M</w:t>
    </w:r>
    <w:r w:rsidR="001B061A">
      <w:rPr>
        <w:b/>
        <w:bCs/>
        <w:noProof/>
        <w:color w:val="C00000"/>
        <w:sz w:val="24"/>
        <w:szCs w:val="24"/>
      </w:rPr>
      <w:t>BE</w:t>
    </w:r>
  </w:p>
  <w:p w14:paraId="36B06B4A" w14:textId="77777777" w:rsidR="00391F36" w:rsidRDefault="00391F36"/>
  <w:p w14:paraId="63437DE8" w14:textId="77777777" w:rsidR="00D94351" w:rsidRDefault="00D943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773F" w14:textId="77777777" w:rsidR="00653327" w:rsidRDefault="004636E7" w:rsidP="002A1272">
    <w:pPr>
      <w:pStyle w:val="En-tte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09BD40B" wp14:editId="452269FC">
              <wp:simplePos x="0" y="0"/>
              <wp:positionH relativeFrom="column">
                <wp:posOffset>3665220</wp:posOffset>
              </wp:positionH>
              <wp:positionV relativeFrom="paragraph">
                <wp:posOffset>-59055</wp:posOffset>
              </wp:positionV>
              <wp:extent cx="1094105" cy="996950"/>
              <wp:effectExtent l="0" t="0" r="0" b="0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4105" cy="996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34F748" w14:textId="77777777" w:rsidR="00653327" w:rsidRDefault="00653327" w:rsidP="002A127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589B36" wp14:editId="3E470F14">
                                <wp:extent cx="904875" cy="885825"/>
                                <wp:effectExtent l="19050" t="0" r="9525" b="0"/>
                                <wp:docPr id="1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9BD40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47" type="#_x0000_t202" style="position:absolute;left:0;text-align:left;margin-left:288.6pt;margin-top:-4.65pt;width:86.15pt;height:7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" filled="f" stroked="f" strokeweight=".5pt">
              <v:textbox>
                <w:txbxContent>
                  <w:p w14:paraId="1A34F748" w14:textId="77777777" w:rsidR="00653327" w:rsidRDefault="00653327" w:rsidP="002A1272">
                    <w:r>
                      <w:rPr>
                        <w:noProof/>
                      </w:rPr>
                      <w:drawing>
                        <wp:inline distT="0" distB="0" distL="0" distR="0" wp14:anchorId="0C589B36" wp14:editId="3E470F14">
                          <wp:extent cx="904875" cy="885825"/>
                          <wp:effectExtent l="19050" t="0" r="9525" b="0"/>
                          <wp:docPr id="1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5448C708" wp14:editId="0708599F">
              <wp:simplePos x="0" y="0"/>
              <wp:positionH relativeFrom="column">
                <wp:posOffset>4567555</wp:posOffset>
              </wp:positionH>
              <wp:positionV relativeFrom="paragraph">
                <wp:posOffset>-20955</wp:posOffset>
              </wp:positionV>
              <wp:extent cx="1643380" cy="937895"/>
              <wp:effectExtent l="0" t="0" r="0" b="0"/>
              <wp:wrapNone/>
              <wp:docPr id="47" name="Zone de text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3380" cy="937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714D69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ACATUS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00B397FB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ACII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Nantes (44)</w:t>
                          </w:r>
                        </w:p>
                        <w:p w14:paraId="04DA1BB4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Af2M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Sophia Antipolis (06)</w:t>
                          </w:r>
                        </w:p>
                        <w:p w14:paraId="3E657F9D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ATIMIC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56DD8A5A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ID2 SA 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- Paris (92)</w:t>
                          </w:r>
                        </w:p>
                        <w:p w14:paraId="0C1170E5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ID2 Val de Loire SASU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 </w:t>
                          </w:r>
                        </w:p>
                        <w:p w14:paraId="1424BEA3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IGM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60B22497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>FASTOR Ingénierie SARL</w:t>
                          </w:r>
                          <w:r w:rsidRPr="000470C1">
                            <w:rPr>
                              <w:rFonts w:ascii="Calibri" w:hAnsi="Calibri"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 xml:space="preserve"> - (Paris) Evreux (27)</w:t>
                          </w:r>
                        </w:p>
                        <w:p w14:paraId="2D32A998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SRC Solution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Toulouse (31)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48C708" id="Zone de texte 47" o:spid="_x0000_s1048" type="#_x0000_t202" style="position:absolute;left:0;text-align:left;margin-left:359.65pt;margin-top:-1.65pt;width:129.4pt;height:73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" filled="f" stroked="f" strokeweight=".5pt">
              <v:textbox>
                <w:txbxContent>
                  <w:p w14:paraId="67714D69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ACATUS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00B397FB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ACII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Nantes (44)</w:t>
                    </w:r>
                  </w:p>
                  <w:p w14:paraId="04DA1BB4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Af2M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Sophia Antipolis (06)</w:t>
                    </w:r>
                  </w:p>
                  <w:p w14:paraId="3E657F9D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ATIMIC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56DD8A5A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ID2 SA 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- Paris (92)</w:t>
                    </w:r>
                  </w:p>
                  <w:p w14:paraId="0C1170E5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ID2 Val de Loire SASU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 </w:t>
                    </w:r>
                  </w:p>
                  <w:p w14:paraId="1424BEA3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IGM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60B22497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  <w:t>FASTOR Ingénierie SARL</w:t>
                    </w:r>
                    <w:r w:rsidRPr="000470C1">
                      <w:rPr>
                        <w:rFonts w:ascii="Calibri" w:hAnsi="Calibri"/>
                        <w:color w:val="C00000"/>
                        <w:sz w:val="12"/>
                        <w:szCs w:val="12"/>
                        <w:lang w:val="pt-PT"/>
                      </w:rPr>
                      <w:t xml:space="preserve"> - (Paris) Evreux (27)</w:t>
                    </w:r>
                  </w:p>
                  <w:p w14:paraId="2D32A998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SRC Solution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Toulouse (31)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6662E8D3" wp14:editId="7B8ACC1A">
              <wp:simplePos x="0" y="0"/>
              <wp:positionH relativeFrom="column">
                <wp:posOffset>-1028700</wp:posOffset>
              </wp:positionH>
              <wp:positionV relativeFrom="paragraph">
                <wp:posOffset>-20955</wp:posOffset>
              </wp:positionV>
              <wp:extent cx="342900" cy="9859645"/>
              <wp:effectExtent l="0" t="0" r="19050" b="273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9859645"/>
                      </a:xfrm>
                      <a:prstGeom prst="rect">
                        <a:avLst/>
                      </a:prstGeom>
                      <a:solidFill>
                        <a:srgbClr val="CA1634"/>
                      </a:solidFill>
                      <a:ln w="9525">
                        <a:solidFill>
                          <a:srgbClr val="CA1634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626137C0" id="Rectangle 5" o:spid="_x0000_s1026" style="position:absolute;margin-left:-81pt;margin-top:-1.65pt;width:27pt;height:776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" fillcolor="#ca1634" strokecolor="#ca1634"/>
          </w:pict>
        </mc:Fallback>
      </mc:AlternateContent>
    </w:r>
    <w:r w:rsidR="00653327">
      <w:t xml:space="preserve">  </w:t>
    </w:r>
    <w:r w:rsidR="00653327">
      <w:rPr>
        <w:rFonts w:cs="Arial"/>
        <w:b/>
        <w:noProof/>
        <w:color w:val="333333"/>
        <w:sz w:val="18"/>
        <w:szCs w:val="18"/>
      </w:rPr>
      <w:drawing>
        <wp:inline distT="0" distB="0" distL="0" distR="0" wp14:anchorId="16C4FF67" wp14:editId="1E86D2EF">
          <wp:extent cx="1876425" cy="847725"/>
          <wp:effectExtent l="19050" t="0" r="9525" b="0"/>
          <wp:docPr id="1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39808D9"/>
    <w:multiLevelType w:val="hybridMultilevel"/>
    <w:tmpl w:val="54C2094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4D3741"/>
    <w:multiLevelType w:val="hybridMultilevel"/>
    <w:tmpl w:val="10E8D7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16F9729B"/>
    <w:multiLevelType w:val="multilevel"/>
    <w:tmpl w:val="F93E69B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17BF3961"/>
    <w:multiLevelType w:val="multilevel"/>
    <w:tmpl w:val="D68A18D4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19A87C52"/>
    <w:multiLevelType w:val="hybridMultilevel"/>
    <w:tmpl w:val="A648808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A409F"/>
    <w:multiLevelType w:val="multilevel"/>
    <w:tmpl w:val="92EE2E0E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0796D86"/>
    <w:multiLevelType w:val="hybridMultilevel"/>
    <w:tmpl w:val="DFF2ED5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94A2FDB"/>
    <w:multiLevelType w:val="hybridMultilevel"/>
    <w:tmpl w:val="37644A2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F2237C"/>
    <w:multiLevelType w:val="hybridMultilevel"/>
    <w:tmpl w:val="07826D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8A7ACA"/>
    <w:multiLevelType w:val="hybridMultilevel"/>
    <w:tmpl w:val="B2CE19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07BCC"/>
    <w:multiLevelType w:val="hybridMultilevel"/>
    <w:tmpl w:val="0C64C6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010A6"/>
    <w:multiLevelType w:val="hybridMultilevel"/>
    <w:tmpl w:val="A6D60A7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605AA"/>
    <w:multiLevelType w:val="hybridMultilevel"/>
    <w:tmpl w:val="CF44F40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C51696"/>
    <w:multiLevelType w:val="hybridMultilevel"/>
    <w:tmpl w:val="3D52F1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341764"/>
    <w:multiLevelType w:val="hybridMultilevel"/>
    <w:tmpl w:val="23A623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644899"/>
    <w:multiLevelType w:val="hybridMultilevel"/>
    <w:tmpl w:val="A0C88F3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E4471D"/>
    <w:multiLevelType w:val="hybridMultilevel"/>
    <w:tmpl w:val="AE4C25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24" w15:restartNumberingAfterBreak="0">
    <w:nsid w:val="67916CFF"/>
    <w:multiLevelType w:val="hybridMultilevel"/>
    <w:tmpl w:val="87E039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26" w15:restartNumberingAfterBreak="0">
    <w:nsid w:val="6F04436C"/>
    <w:multiLevelType w:val="hybridMultilevel"/>
    <w:tmpl w:val="A3B01AA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4178D"/>
    <w:multiLevelType w:val="hybridMultilevel"/>
    <w:tmpl w:val="719022B4"/>
    <w:lvl w:ilvl="0" w:tplc="040C0005">
      <w:start w:val="1"/>
      <w:numFmt w:val="bullet"/>
      <w:lvlText w:val=""/>
      <w:lvlJc w:val="left"/>
      <w:pPr>
        <w:ind w:left="13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8" w15:restartNumberingAfterBreak="0">
    <w:nsid w:val="7DE16534"/>
    <w:multiLevelType w:val="hybridMultilevel"/>
    <w:tmpl w:val="B532C7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38095">
    <w:abstractNumId w:val="23"/>
  </w:num>
  <w:num w:numId="2" w16cid:durableId="532767004">
    <w:abstractNumId w:val="12"/>
  </w:num>
  <w:num w:numId="3" w16cid:durableId="1397358681">
    <w:abstractNumId w:val="25"/>
  </w:num>
  <w:num w:numId="4" w16cid:durableId="1567106404">
    <w:abstractNumId w:val="6"/>
  </w:num>
  <w:num w:numId="5" w16cid:durableId="402875143">
    <w:abstractNumId w:val="0"/>
  </w:num>
  <w:num w:numId="6" w16cid:durableId="985088023">
    <w:abstractNumId w:val="27"/>
  </w:num>
  <w:num w:numId="7" w16cid:durableId="722680961">
    <w:abstractNumId w:val="9"/>
  </w:num>
  <w:num w:numId="8" w16cid:durableId="2136488367">
    <w:abstractNumId w:val="11"/>
  </w:num>
  <w:num w:numId="9" w16cid:durableId="2114083072">
    <w:abstractNumId w:val="13"/>
  </w:num>
  <w:num w:numId="10" w16cid:durableId="143666903">
    <w:abstractNumId w:val="10"/>
  </w:num>
  <w:num w:numId="11" w16cid:durableId="293144511">
    <w:abstractNumId w:val="8"/>
  </w:num>
  <w:num w:numId="12" w16cid:durableId="1986625168">
    <w:abstractNumId w:val="7"/>
  </w:num>
  <w:num w:numId="13" w16cid:durableId="689338195">
    <w:abstractNumId w:val="28"/>
  </w:num>
  <w:num w:numId="14" w16cid:durableId="2017808234">
    <w:abstractNumId w:val="20"/>
  </w:num>
  <w:num w:numId="15" w16cid:durableId="523372135">
    <w:abstractNumId w:val="16"/>
  </w:num>
  <w:num w:numId="16" w16cid:durableId="271010078">
    <w:abstractNumId w:val="19"/>
  </w:num>
  <w:num w:numId="17" w16cid:durableId="821848828">
    <w:abstractNumId w:val="5"/>
  </w:num>
  <w:num w:numId="18" w16cid:durableId="416051348">
    <w:abstractNumId w:val="14"/>
  </w:num>
  <w:num w:numId="19" w16cid:durableId="408815651">
    <w:abstractNumId w:val="24"/>
  </w:num>
  <w:num w:numId="20" w16cid:durableId="119539996">
    <w:abstractNumId w:val="15"/>
  </w:num>
  <w:num w:numId="21" w16cid:durableId="1914504998">
    <w:abstractNumId w:val="22"/>
  </w:num>
  <w:num w:numId="22" w16cid:durableId="2014140356">
    <w:abstractNumId w:val="17"/>
  </w:num>
  <w:num w:numId="23" w16cid:durableId="1769735107">
    <w:abstractNumId w:val="26"/>
  </w:num>
  <w:num w:numId="24" w16cid:durableId="123357935">
    <w:abstractNumId w:val="4"/>
  </w:num>
  <w:num w:numId="25" w16cid:durableId="1754887064">
    <w:abstractNumId w:val="18"/>
  </w:num>
  <w:num w:numId="26" w16cid:durableId="1922979263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1A02"/>
    <w:rsid w:val="000025CE"/>
    <w:rsid w:val="000032DA"/>
    <w:rsid w:val="0000507C"/>
    <w:rsid w:val="00005172"/>
    <w:rsid w:val="0001046F"/>
    <w:rsid w:val="00010B55"/>
    <w:rsid w:val="00014D10"/>
    <w:rsid w:val="00017280"/>
    <w:rsid w:val="000177BC"/>
    <w:rsid w:val="00020D36"/>
    <w:rsid w:val="00022894"/>
    <w:rsid w:val="00022F05"/>
    <w:rsid w:val="00026F14"/>
    <w:rsid w:val="000305F7"/>
    <w:rsid w:val="0003099D"/>
    <w:rsid w:val="00030CBE"/>
    <w:rsid w:val="00032151"/>
    <w:rsid w:val="00032DA0"/>
    <w:rsid w:val="00033E9E"/>
    <w:rsid w:val="00035199"/>
    <w:rsid w:val="00036857"/>
    <w:rsid w:val="00040236"/>
    <w:rsid w:val="0004261E"/>
    <w:rsid w:val="00043879"/>
    <w:rsid w:val="0004471A"/>
    <w:rsid w:val="000449F5"/>
    <w:rsid w:val="00046BAF"/>
    <w:rsid w:val="000470C1"/>
    <w:rsid w:val="000477F1"/>
    <w:rsid w:val="00052740"/>
    <w:rsid w:val="00055CE1"/>
    <w:rsid w:val="00057AA5"/>
    <w:rsid w:val="00057E6E"/>
    <w:rsid w:val="00063BED"/>
    <w:rsid w:val="00064A78"/>
    <w:rsid w:val="00070400"/>
    <w:rsid w:val="0007067B"/>
    <w:rsid w:val="00070E2B"/>
    <w:rsid w:val="00071243"/>
    <w:rsid w:val="000713E1"/>
    <w:rsid w:val="000757C7"/>
    <w:rsid w:val="000763F1"/>
    <w:rsid w:val="00084B18"/>
    <w:rsid w:val="00085BEA"/>
    <w:rsid w:val="000917A4"/>
    <w:rsid w:val="00091E54"/>
    <w:rsid w:val="00095A46"/>
    <w:rsid w:val="00097AB4"/>
    <w:rsid w:val="000A3207"/>
    <w:rsid w:val="000A3668"/>
    <w:rsid w:val="000A4003"/>
    <w:rsid w:val="000A68FE"/>
    <w:rsid w:val="000A6BE2"/>
    <w:rsid w:val="000B2AB6"/>
    <w:rsid w:val="000B4C85"/>
    <w:rsid w:val="000B4FA7"/>
    <w:rsid w:val="000B4FC9"/>
    <w:rsid w:val="000B7A50"/>
    <w:rsid w:val="000C616A"/>
    <w:rsid w:val="000D480A"/>
    <w:rsid w:val="000D4DAE"/>
    <w:rsid w:val="000D60EB"/>
    <w:rsid w:val="000D657F"/>
    <w:rsid w:val="000D7FF6"/>
    <w:rsid w:val="000E2419"/>
    <w:rsid w:val="000E26D4"/>
    <w:rsid w:val="000E2B8D"/>
    <w:rsid w:val="000E36EF"/>
    <w:rsid w:val="000E4BEA"/>
    <w:rsid w:val="000E7279"/>
    <w:rsid w:val="000F027F"/>
    <w:rsid w:val="000F068D"/>
    <w:rsid w:val="000F23C9"/>
    <w:rsid w:val="000F2A50"/>
    <w:rsid w:val="000F6A29"/>
    <w:rsid w:val="000F7A53"/>
    <w:rsid w:val="0010060E"/>
    <w:rsid w:val="00101CB9"/>
    <w:rsid w:val="00102253"/>
    <w:rsid w:val="00102344"/>
    <w:rsid w:val="00102696"/>
    <w:rsid w:val="001050A6"/>
    <w:rsid w:val="00106E4C"/>
    <w:rsid w:val="001113C2"/>
    <w:rsid w:val="001141B0"/>
    <w:rsid w:val="0012039D"/>
    <w:rsid w:val="0012065A"/>
    <w:rsid w:val="001210DE"/>
    <w:rsid w:val="00122E3D"/>
    <w:rsid w:val="00123C04"/>
    <w:rsid w:val="00124701"/>
    <w:rsid w:val="001302A3"/>
    <w:rsid w:val="00130460"/>
    <w:rsid w:val="00131620"/>
    <w:rsid w:val="00133089"/>
    <w:rsid w:val="00134012"/>
    <w:rsid w:val="001344A1"/>
    <w:rsid w:val="0013620B"/>
    <w:rsid w:val="00137E1C"/>
    <w:rsid w:val="001413A7"/>
    <w:rsid w:val="001464EE"/>
    <w:rsid w:val="001526A6"/>
    <w:rsid w:val="00156994"/>
    <w:rsid w:val="001645C0"/>
    <w:rsid w:val="00166AF0"/>
    <w:rsid w:val="00167A52"/>
    <w:rsid w:val="00174579"/>
    <w:rsid w:val="001760BF"/>
    <w:rsid w:val="00176C9D"/>
    <w:rsid w:val="00177DC2"/>
    <w:rsid w:val="00181092"/>
    <w:rsid w:val="00181C35"/>
    <w:rsid w:val="00182BAE"/>
    <w:rsid w:val="0018594C"/>
    <w:rsid w:val="00186760"/>
    <w:rsid w:val="00187E0F"/>
    <w:rsid w:val="001914A4"/>
    <w:rsid w:val="001915B9"/>
    <w:rsid w:val="00192F20"/>
    <w:rsid w:val="001962E9"/>
    <w:rsid w:val="001A5AF8"/>
    <w:rsid w:val="001B061A"/>
    <w:rsid w:val="001B42BA"/>
    <w:rsid w:val="001B7DE3"/>
    <w:rsid w:val="001C36FC"/>
    <w:rsid w:val="001D5A2A"/>
    <w:rsid w:val="001D5B6E"/>
    <w:rsid w:val="001D5DBB"/>
    <w:rsid w:val="001D6C79"/>
    <w:rsid w:val="001E30DD"/>
    <w:rsid w:val="001E6B0C"/>
    <w:rsid w:val="001F005B"/>
    <w:rsid w:val="00200294"/>
    <w:rsid w:val="002021A2"/>
    <w:rsid w:val="002054C5"/>
    <w:rsid w:val="00207124"/>
    <w:rsid w:val="00207581"/>
    <w:rsid w:val="0021081E"/>
    <w:rsid w:val="0021183C"/>
    <w:rsid w:val="002121FA"/>
    <w:rsid w:val="00212DBA"/>
    <w:rsid w:val="002130DB"/>
    <w:rsid w:val="00214D71"/>
    <w:rsid w:val="0021580D"/>
    <w:rsid w:val="002165A0"/>
    <w:rsid w:val="00216E8F"/>
    <w:rsid w:val="00221117"/>
    <w:rsid w:val="00222542"/>
    <w:rsid w:val="00223A14"/>
    <w:rsid w:val="00225A79"/>
    <w:rsid w:val="00225D46"/>
    <w:rsid w:val="00225F07"/>
    <w:rsid w:val="00231B85"/>
    <w:rsid w:val="0023477A"/>
    <w:rsid w:val="002347DF"/>
    <w:rsid w:val="00235D73"/>
    <w:rsid w:val="002410C0"/>
    <w:rsid w:val="002421FB"/>
    <w:rsid w:val="0024404A"/>
    <w:rsid w:val="002441D2"/>
    <w:rsid w:val="00244994"/>
    <w:rsid w:val="002462D3"/>
    <w:rsid w:val="002464B6"/>
    <w:rsid w:val="00246854"/>
    <w:rsid w:val="00253027"/>
    <w:rsid w:val="00254B0B"/>
    <w:rsid w:val="002552F3"/>
    <w:rsid w:val="00255D4A"/>
    <w:rsid w:val="00256AED"/>
    <w:rsid w:val="002572A8"/>
    <w:rsid w:val="00260E0A"/>
    <w:rsid w:val="00260FD8"/>
    <w:rsid w:val="002633F3"/>
    <w:rsid w:val="00263486"/>
    <w:rsid w:val="002643DE"/>
    <w:rsid w:val="00264EF2"/>
    <w:rsid w:val="00270770"/>
    <w:rsid w:val="002722AE"/>
    <w:rsid w:val="002725CB"/>
    <w:rsid w:val="00275C73"/>
    <w:rsid w:val="00275CF3"/>
    <w:rsid w:val="0028336B"/>
    <w:rsid w:val="0028565A"/>
    <w:rsid w:val="00285DC1"/>
    <w:rsid w:val="0028625F"/>
    <w:rsid w:val="00286C5E"/>
    <w:rsid w:val="0028711B"/>
    <w:rsid w:val="00291D1A"/>
    <w:rsid w:val="00291D7D"/>
    <w:rsid w:val="00292D05"/>
    <w:rsid w:val="00293C47"/>
    <w:rsid w:val="00293C5F"/>
    <w:rsid w:val="00297D29"/>
    <w:rsid w:val="002A0214"/>
    <w:rsid w:val="002A1272"/>
    <w:rsid w:val="002A3185"/>
    <w:rsid w:val="002A3739"/>
    <w:rsid w:val="002A3F48"/>
    <w:rsid w:val="002A4426"/>
    <w:rsid w:val="002A4ECB"/>
    <w:rsid w:val="002A5E3D"/>
    <w:rsid w:val="002A6883"/>
    <w:rsid w:val="002A6FD6"/>
    <w:rsid w:val="002A7031"/>
    <w:rsid w:val="002A755A"/>
    <w:rsid w:val="002B03BF"/>
    <w:rsid w:val="002B12F1"/>
    <w:rsid w:val="002B2BBF"/>
    <w:rsid w:val="002B4020"/>
    <w:rsid w:val="002B72CD"/>
    <w:rsid w:val="002C0D51"/>
    <w:rsid w:val="002C115F"/>
    <w:rsid w:val="002C140F"/>
    <w:rsid w:val="002C167F"/>
    <w:rsid w:val="002C2F32"/>
    <w:rsid w:val="002C5C2C"/>
    <w:rsid w:val="002D0DC7"/>
    <w:rsid w:val="002D2A77"/>
    <w:rsid w:val="002D428A"/>
    <w:rsid w:val="002D5A48"/>
    <w:rsid w:val="002D734F"/>
    <w:rsid w:val="002E1292"/>
    <w:rsid w:val="002E1389"/>
    <w:rsid w:val="002E15E0"/>
    <w:rsid w:val="002E463C"/>
    <w:rsid w:val="002E4D20"/>
    <w:rsid w:val="002E620B"/>
    <w:rsid w:val="002E62AA"/>
    <w:rsid w:val="002F0318"/>
    <w:rsid w:val="002F0C18"/>
    <w:rsid w:val="002F2BCE"/>
    <w:rsid w:val="002F44E8"/>
    <w:rsid w:val="002F5502"/>
    <w:rsid w:val="002F618A"/>
    <w:rsid w:val="002F684F"/>
    <w:rsid w:val="002F785C"/>
    <w:rsid w:val="00301018"/>
    <w:rsid w:val="003032F8"/>
    <w:rsid w:val="003046C4"/>
    <w:rsid w:val="00304B27"/>
    <w:rsid w:val="00304E3D"/>
    <w:rsid w:val="00305ACE"/>
    <w:rsid w:val="0031179E"/>
    <w:rsid w:val="003123F1"/>
    <w:rsid w:val="003143FE"/>
    <w:rsid w:val="00315838"/>
    <w:rsid w:val="003158AB"/>
    <w:rsid w:val="00315901"/>
    <w:rsid w:val="003163DA"/>
    <w:rsid w:val="00317425"/>
    <w:rsid w:val="00317448"/>
    <w:rsid w:val="00320313"/>
    <w:rsid w:val="003224F9"/>
    <w:rsid w:val="003228B8"/>
    <w:rsid w:val="00324A14"/>
    <w:rsid w:val="003303BB"/>
    <w:rsid w:val="003316FD"/>
    <w:rsid w:val="0033257E"/>
    <w:rsid w:val="00332B41"/>
    <w:rsid w:val="00334B73"/>
    <w:rsid w:val="003373CF"/>
    <w:rsid w:val="003430AB"/>
    <w:rsid w:val="00346391"/>
    <w:rsid w:val="00346C81"/>
    <w:rsid w:val="0035172F"/>
    <w:rsid w:val="00352FA9"/>
    <w:rsid w:val="00361B17"/>
    <w:rsid w:val="00364ECE"/>
    <w:rsid w:val="00366268"/>
    <w:rsid w:val="00366DEC"/>
    <w:rsid w:val="00366FCA"/>
    <w:rsid w:val="003677C5"/>
    <w:rsid w:val="00370F80"/>
    <w:rsid w:val="00371242"/>
    <w:rsid w:val="0037249B"/>
    <w:rsid w:val="003738C0"/>
    <w:rsid w:val="00373D0B"/>
    <w:rsid w:val="003835C8"/>
    <w:rsid w:val="00384915"/>
    <w:rsid w:val="00384C6C"/>
    <w:rsid w:val="00385A9E"/>
    <w:rsid w:val="00385FB7"/>
    <w:rsid w:val="00387F5F"/>
    <w:rsid w:val="00391F36"/>
    <w:rsid w:val="00393D14"/>
    <w:rsid w:val="003A0F4B"/>
    <w:rsid w:val="003A31DE"/>
    <w:rsid w:val="003A3AF9"/>
    <w:rsid w:val="003A5682"/>
    <w:rsid w:val="003A5A6E"/>
    <w:rsid w:val="003A5F39"/>
    <w:rsid w:val="003A7BF5"/>
    <w:rsid w:val="003B3059"/>
    <w:rsid w:val="003B3F49"/>
    <w:rsid w:val="003C076E"/>
    <w:rsid w:val="003C1489"/>
    <w:rsid w:val="003C65C5"/>
    <w:rsid w:val="003C6C31"/>
    <w:rsid w:val="003D0426"/>
    <w:rsid w:val="003D043D"/>
    <w:rsid w:val="003D056F"/>
    <w:rsid w:val="003D26E3"/>
    <w:rsid w:val="003D333B"/>
    <w:rsid w:val="003D43EC"/>
    <w:rsid w:val="003D528F"/>
    <w:rsid w:val="003D5E1E"/>
    <w:rsid w:val="003D6179"/>
    <w:rsid w:val="003D7338"/>
    <w:rsid w:val="003D78E3"/>
    <w:rsid w:val="003E5089"/>
    <w:rsid w:val="003E64C7"/>
    <w:rsid w:val="003E6A06"/>
    <w:rsid w:val="003F002D"/>
    <w:rsid w:val="003F20C9"/>
    <w:rsid w:val="003F2508"/>
    <w:rsid w:val="003F350E"/>
    <w:rsid w:val="003F4B16"/>
    <w:rsid w:val="003F66BA"/>
    <w:rsid w:val="00402621"/>
    <w:rsid w:val="00410AD7"/>
    <w:rsid w:val="004128EB"/>
    <w:rsid w:val="00415ACF"/>
    <w:rsid w:val="00415FC5"/>
    <w:rsid w:val="004164A7"/>
    <w:rsid w:val="004176B0"/>
    <w:rsid w:val="0042119D"/>
    <w:rsid w:val="00421AD9"/>
    <w:rsid w:val="0042268E"/>
    <w:rsid w:val="0042283E"/>
    <w:rsid w:val="0042393D"/>
    <w:rsid w:val="00424D90"/>
    <w:rsid w:val="0042546A"/>
    <w:rsid w:val="00426375"/>
    <w:rsid w:val="004278A0"/>
    <w:rsid w:val="0043095F"/>
    <w:rsid w:val="00431906"/>
    <w:rsid w:val="00431C42"/>
    <w:rsid w:val="00433260"/>
    <w:rsid w:val="00433EAA"/>
    <w:rsid w:val="004343B9"/>
    <w:rsid w:val="00437C07"/>
    <w:rsid w:val="0044057D"/>
    <w:rsid w:val="00441D43"/>
    <w:rsid w:val="0044339F"/>
    <w:rsid w:val="0044522A"/>
    <w:rsid w:val="00445A78"/>
    <w:rsid w:val="00447F81"/>
    <w:rsid w:val="004501C5"/>
    <w:rsid w:val="0045530A"/>
    <w:rsid w:val="00457952"/>
    <w:rsid w:val="00461A4A"/>
    <w:rsid w:val="004636E7"/>
    <w:rsid w:val="004667A8"/>
    <w:rsid w:val="00472ACE"/>
    <w:rsid w:val="0047401E"/>
    <w:rsid w:val="0047525A"/>
    <w:rsid w:val="00475539"/>
    <w:rsid w:val="00475C28"/>
    <w:rsid w:val="004779C0"/>
    <w:rsid w:val="00481434"/>
    <w:rsid w:val="00483335"/>
    <w:rsid w:val="004837E1"/>
    <w:rsid w:val="0048486D"/>
    <w:rsid w:val="00484B65"/>
    <w:rsid w:val="00490519"/>
    <w:rsid w:val="004913AB"/>
    <w:rsid w:val="004940C6"/>
    <w:rsid w:val="004947D0"/>
    <w:rsid w:val="00494C3E"/>
    <w:rsid w:val="00496336"/>
    <w:rsid w:val="004971B3"/>
    <w:rsid w:val="0049744B"/>
    <w:rsid w:val="00497B72"/>
    <w:rsid w:val="004A3563"/>
    <w:rsid w:val="004A5429"/>
    <w:rsid w:val="004A5576"/>
    <w:rsid w:val="004A6A9B"/>
    <w:rsid w:val="004B2EF4"/>
    <w:rsid w:val="004B35C6"/>
    <w:rsid w:val="004B79E2"/>
    <w:rsid w:val="004C0EBA"/>
    <w:rsid w:val="004C54B0"/>
    <w:rsid w:val="004C60CA"/>
    <w:rsid w:val="004D0C55"/>
    <w:rsid w:val="004D3140"/>
    <w:rsid w:val="004D39AD"/>
    <w:rsid w:val="004D3F1C"/>
    <w:rsid w:val="004D4444"/>
    <w:rsid w:val="004E6781"/>
    <w:rsid w:val="004E682E"/>
    <w:rsid w:val="004E6AB5"/>
    <w:rsid w:val="004E6CAC"/>
    <w:rsid w:val="004F2A36"/>
    <w:rsid w:val="004F44CE"/>
    <w:rsid w:val="004F4B8F"/>
    <w:rsid w:val="004F65CE"/>
    <w:rsid w:val="00500928"/>
    <w:rsid w:val="0050421B"/>
    <w:rsid w:val="00510155"/>
    <w:rsid w:val="0051056F"/>
    <w:rsid w:val="005131E3"/>
    <w:rsid w:val="00514DDC"/>
    <w:rsid w:val="00520D3D"/>
    <w:rsid w:val="005270E0"/>
    <w:rsid w:val="00527192"/>
    <w:rsid w:val="00530BF6"/>
    <w:rsid w:val="00531FFC"/>
    <w:rsid w:val="00533540"/>
    <w:rsid w:val="00533656"/>
    <w:rsid w:val="00534FEB"/>
    <w:rsid w:val="00535D41"/>
    <w:rsid w:val="005420C8"/>
    <w:rsid w:val="005427F2"/>
    <w:rsid w:val="0054306B"/>
    <w:rsid w:val="005437DD"/>
    <w:rsid w:val="005458F6"/>
    <w:rsid w:val="00545A14"/>
    <w:rsid w:val="00546F46"/>
    <w:rsid w:val="00547386"/>
    <w:rsid w:val="0055014D"/>
    <w:rsid w:val="00551589"/>
    <w:rsid w:val="00555B3B"/>
    <w:rsid w:val="005616CF"/>
    <w:rsid w:val="0056210A"/>
    <w:rsid w:val="005621EF"/>
    <w:rsid w:val="00562395"/>
    <w:rsid w:val="00565EF2"/>
    <w:rsid w:val="00570597"/>
    <w:rsid w:val="00571DAD"/>
    <w:rsid w:val="00571FC8"/>
    <w:rsid w:val="0058013C"/>
    <w:rsid w:val="005815C9"/>
    <w:rsid w:val="005815D3"/>
    <w:rsid w:val="0058354F"/>
    <w:rsid w:val="00584780"/>
    <w:rsid w:val="005867CB"/>
    <w:rsid w:val="00594817"/>
    <w:rsid w:val="005A4CD4"/>
    <w:rsid w:val="005B03A3"/>
    <w:rsid w:val="005B28FA"/>
    <w:rsid w:val="005B44F8"/>
    <w:rsid w:val="005B481D"/>
    <w:rsid w:val="005B650D"/>
    <w:rsid w:val="005C1D0A"/>
    <w:rsid w:val="005C4508"/>
    <w:rsid w:val="005C7FF7"/>
    <w:rsid w:val="005D15D9"/>
    <w:rsid w:val="005D1EF2"/>
    <w:rsid w:val="005D2564"/>
    <w:rsid w:val="005D52B2"/>
    <w:rsid w:val="005D5D13"/>
    <w:rsid w:val="005D6A50"/>
    <w:rsid w:val="005D6B6E"/>
    <w:rsid w:val="005D6EB9"/>
    <w:rsid w:val="005E0CA0"/>
    <w:rsid w:val="005E2BEB"/>
    <w:rsid w:val="005E4453"/>
    <w:rsid w:val="005F10E1"/>
    <w:rsid w:val="005F2A48"/>
    <w:rsid w:val="005F2D09"/>
    <w:rsid w:val="005F35A6"/>
    <w:rsid w:val="005F5636"/>
    <w:rsid w:val="00602A91"/>
    <w:rsid w:val="006119A4"/>
    <w:rsid w:val="00611CBB"/>
    <w:rsid w:val="00613A74"/>
    <w:rsid w:val="00614213"/>
    <w:rsid w:val="00615B54"/>
    <w:rsid w:val="00615F4B"/>
    <w:rsid w:val="006164D6"/>
    <w:rsid w:val="006219B8"/>
    <w:rsid w:val="0062331C"/>
    <w:rsid w:val="006234B9"/>
    <w:rsid w:val="00625306"/>
    <w:rsid w:val="00625898"/>
    <w:rsid w:val="00625E78"/>
    <w:rsid w:val="006262D2"/>
    <w:rsid w:val="0063064A"/>
    <w:rsid w:val="00632240"/>
    <w:rsid w:val="006336A8"/>
    <w:rsid w:val="00635621"/>
    <w:rsid w:val="00635B0D"/>
    <w:rsid w:val="0063706D"/>
    <w:rsid w:val="00637795"/>
    <w:rsid w:val="006452D5"/>
    <w:rsid w:val="00646005"/>
    <w:rsid w:val="00646383"/>
    <w:rsid w:val="006521F7"/>
    <w:rsid w:val="0065262A"/>
    <w:rsid w:val="00652986"/>
    <w:rsid w:val="0065315D"/>
    <w:rsid w:val="00653327"/>
    <w:rsid w:val="00653F5F"/>
    <w:rsid w:val="0065425B"/>
    <w:rsid w:val="006552D1"/>
    <w:rsid w:val="00660E74"/>
    <w:rsid w:val="00663E24"/>
    <w:rsid w:val="006647E0"/>
    <w:rsid w:val="00665C56"/>
    <w:rsid w:val="00671CA4"/>
    <w:rsid w:val="00672D74"/>
    <w:rsid w:val="00673218"/>
    <w:rsid w:val="00677E8B"/>
    <w:rsid w:val="0068096A"/>
    <w:rsid w:val="00682972"/>
    <w:rsid w:val="00683DF7"/>
    <w:rsid w:val="006847B3"/>
    <w:rsid w:val="00684920"/>
    <w:rsid w:val="0068630A"/>
    <w:rsid w:val="00687690"/>
    <w:rsid w:val="006876DC"/>
    <w:rsid w:val="00690613"/>
    <w:rsid w:val="006940BE"/>
    <w:rsid w:val="006940E0"/>
    <w:rsid w:val="00695764"/>
    <w:rsid w:val="00695DA6"/>
    <w:rsid w:val="00696830"/>
    <w:rsid w:val="00697757"/>
    <w:rsid w:val="00697C87"/>
    <w:rsid w:val="00697D8A"/>
    <w:rsid w:val="006A0485"/>
    <w:rsid w:val="006A249C"/>
    <w:rsid w:val="006A3B15"/>
    <w:rsid w:val="006A4ECC"/>
    <w:rsid w:val="006A6ADB"/>
    <w:rsid w:val="006A791C"/>
    <w:rsid w:val="006A79B0"/>
    <w:rsid w:val="006B02CC"/>
    <w:rsid w:val="006B4D9C"/>
    <w:rsid w:val="006B6491"/>
    <w:rsid w:val="006B6C8A"/>
    <w:rsid w:val="006B71AF"/>
    <w:rsid w:val="006B731B"/>
    <w:rsid w:val="006B7DD0"/>
    <w:rsid w:val="006B7FF4"/>
    <w:rsid w:val="006C05CC"/>
    <w:rsid w:val="006C255C"/>
    <w:rsid w:val="006C270C"/>
    <w:rsid w:val="006C3B33"/>
    <w:rsid w:val="006C3B76"/>
    <w:rsid w:val="006C4BA4"/>
    <w:rsid w:val="006C51DC"/>
    <w:rsid w:val="006C682D"/>
    <w:rsid w:val="006D0983"/>
    <w:rsid w:val="006D17E2"/>
    <w:rsid w:val="006D19BD"/>
    <w:rsid w:val="006D1A98"/>
    <w:rsid w:val="006D43D9"/>
    <w:rsid w:val="006D4CA0"/>
    <w:rsid w:val="006D75F7"/>
    <w:rsid w:val="006E3B4A"/>
    <w:rsid w:val="006E3E16"/>
    <w:rsid w:val="006E6C1E"/>
    <w:rsid w:val="006F0114"/>
    <w:rsid w:val="006F087B"/>
    <w:rsid w:val="006F16E0"/>
    <w:rsid w:val="006F3D85"/>
    <w:rsid w:val="006F5539"/>
    <w:rsid w:val="006F6AEC"/>
    <w:rsid w:val="006F770E"/>
    <w:rsid w:val="006F7D00"/>
    <w:rsid w:val="0070408C"/>
    <w:rsid w:val="00705F2B"/>
    <w:rsid w:val="007066B8"/>
    <w:rsid w:val="007071E1"/>
    <w:rsid w:val="00707AE3"/>
    <w:rsid w:val="00710E9F"/>
    <w:rsid w:val="007110CB"/>
    <w:rsid w:val="00711DE3"/>
    <w:rsid w:val="00713B31"/>
    <w:rsid w:val="00715054"/>
    <w:rsid w:val="007154BD"/>
    <w:rsid w:val="007158AE"/>
    <w:rsid w:val="00716F1E"/>
    <w:rsid w:val="007178CC"/>
    <w:rsid w:val="0072479B"/>
    <w:rsid w:val="0073534D"/>
    <w:rsid w:val="007360D4"/>
    <w:rsid w:val="007369A9"/>
    <w:rsid w:val="00736AFC"/>
    <w:rsid w:val="00737F31"/>
    <w:rsid w:val="00740C5B"/>
    <w:rsid w:val="00740E0F"/>
    <w:rsid w:val="00740EC3"/>
    <w:rsid w:val="00741228"/>
    <w:rsid w:val="0074222C"/>
    <w:rsid w:val="007431EF"/>
    <w:rsid w:val="00743FD7"/>
    <w:rsid w:val="007446AD"/>
    <w:rsid w:val="007527E9"/>
    <w:rsid w:val="00752842"/>
    <w:rsid w:val="00752947"/>
    <w:rsid w:val="007541E1"/>
    <w:rsid w:val="00760515"/>
    <w:rsid w:val="00760F80"/>
    <w:rsid w:val="0076118D"/>
    <w:rsid w:val="00761A1D"/>
    <w:rsid w:val="00765903"/>
    <w:rsid w:val="00766654"/>
    <w:rsid w:val="00767953"/>
    <w:rsid w:val="00773A36"/>
    <w:rsid w:val="007751D1"/>
    <w:rsid w:val="00775A31"/>
    <w:rsid w:val="0077601A"/>
    <w:rsid w:val="00780396"/>
    <w:rsid w:val="0078152C"/>
    <w:rsid w:val="007819CE"/>
    <w:rsid w:val="00781BC8"/>
    <w:rsid w:val="00783BA5"/>
    <w:rsid w:val="007868F3"/>
    <w:rsid w:val="00787B7D"/>
    <w:rsid w:val="00787F54"/>
    <w:rsid w:val="00792F00"/>
    <w:rsid w:val="00793BB6"/>
    <w:rsid w:val="007963E9"/>
    <w:rsid w:val="00796FDC"/>
    <w:rsid w:val="007A063A"/>
    <w:rsid w:val="007A4B60"/>
    <w:rsid w:val="007B1552"/>
    <w:rsid w:val="007B18C9"/>
    <w:rsid w:val="007B5DA4"/>
    <w:rsid w:val="007B6BB9"/>
    <w:rsid w:val="007B6E95"/>
    <w:rsid w:val="007C2CCD"/>
    <w:rsid w:val="007C5A2D"/>
    <w:rsid w:val="007C5D7E"/>
    <w:rsid w:val="007C6E02"/>
    <w:rsid w:val="007D012B"/>
    <w:rsid w:val="007D0F7D"/>
    <w:rsid w:val="007D1DD0"/>
    <w:rsid w:val="007D2FE9"/>
    <w:rsid w:val="007D63E8"/>
    <w:rsid w:val="007E0BB2"/>
    <w:rsid w:val="007E0F54"/>
    <w:rsid w:val="007E1AB0"/>
    <w:rsid w:val="007E4A7C"/>
    <w:rsid w:val="007E50F2"/>
    <w:rsid w:val="007E5BB8"/>
    <w:rsid w:val="007E700F"/>
    <w:rsid w:val="007E7391"/>
    <w:rsid w:val="007F13F8"/>
    <w:rsid w:val="007F3CAF"/>
    <w:rsid w:val="007F52DE"/>
    <w:rsid w:val="00801428"/>
    <w:rsid w:val="00801AC0"/>
    <w:rsid w:val="00802452"/>
    <w:rsid w:val="008035A6"/>
    <w:rsid w:val="008146D5"/>
    <w:rsid w:val="00814ACE"/>
    <w:rsid w:val="00816495"/>
    <w:rsid w:val="00816CAD"/>
    <w:rsid w:val="00817A8D"/>
    <w:rsid w:val="00821C2B"/>
    <w:rsid w:val="0082200F"/>
    <w:rsid w:val="00822720"/>
    <w:rsid w:val="008235AB"/>
    <w:rsid w:val="00823A09"/>
    <w:rsid w:val="008256C8"/>
    <w:rsid w:val="0082584E"/>
    <w:rsid w:val="00826602"/>
    <w:rsid w:val="008275DA"/>
    <w:rsid w:val="00830476"/>
    <w:rsid w:val="0083057A"/>
    <w:rsid w:val="00832B6A"/>
    <w:rsid w:val="0083424A"/>
    <w:rsid w:val="00834D1F"/>
    <w:rsid w:val="008351A3"/>
    <w:rsid w:val="008366F2"/>
    <w:rsid w:val="00840EF2"/>
    <w:rsid w:val="00842121"/>
    <w:rsid w:val="00842630"/>
    <w:rsid w:val="008428AE"/>
    <w:rsid w:val="00843D1F"/>
    <w:rsid w:val="00844CF1"/>
    <w:rsid w:val="0084721B"/>
    <w:rsid w:val="00852532"/>
    <w:rsid w:val="008539A8"/>
    <w:rsid w:val="00856039"/>
    <w:rsid w:val="008573A6"/>
    <w:rsid w:val="00857BF3"/>
    <w:rsid w:val="00857F06"/>
    <w:rsid w:val="00862AE2"/>
    <w:rsid w:val="00864FB1"/>
    <w:rsid w:val="00866353"/>
    <w:rsid w:val="0086668F"/>
    <w:rsid w:val="008700BF"/>
    <w:rsid w:val="00870C63"/>
    <w:rsid w:val="00871D7F"/>
    <w:rsid w:val="0087250E"/>
    <w:rsid w:val="008728BC"/>
    <w:rsid w:val="008731FB"/>
    <w:rsid w:val="00873ADE"/>
    <w:rsid w:val="008741ED"/>
    <w:rsid w:val="008831B9"/>
    <w:rsid w:val="00885087"/>
    <w:rsid w:val="00886B98"/>
    <w:rsid w:val="00886EF3"/>
    <w:rsid w:val="0089228B"/>
    <w:rsid w:val="0089424D"/>
    <w:rsid w:val="0089548D"/>
    <w:rsid w:val="00897568"/>
    <w:rsid w:val="008A0652"/>
    <w:rsid w:val="008A2558"/>
    <w:rsid w:val="008A4A4E"/>
    <w:rsid w:val="008A50EB"/>
    <w:rsid w:val="008A625D"/>
    <w:rsid w:val="008A72A8"/>
    <w:rsid w:val="008A7578"/>
    <w:rsid w:val="008B3943"/>
    <w:rsid w:val="008B52BF"/>
    <w:rsid w:val="008B59DF"/>
    <w:rsid w:val="008C2F4E"/>
    <w:rsid w:val="008C455B"/>
    <w:rsid w:val="008C4BEB"/>
    <w:rsid w:val="008C652F"/>
    <w:rsid w:val="008C7129"/>
    <w:rsid w:val="008D251F"/>
    <w:rsid w:val="008D442B"/>
    <w:rsid w:val="008D768E"/>
    <w:rsid w:val="008F36C2"/>
    <w:rsid w:val="008F55D3"/>
    <w:rsid w:val="008F71C3"/>
    <w:rsid w:val="008F7D4D"/>
    <w:rsid w:val="00900962"/>
    <w:rsid w:val="00902F55"/>
    <w:rsid w:val="009038D3"/>
    <w:rsid w:val="00903B0F"/>
    <w:rsid w:val="009049D0"/>
    <w:rsid w:val="00904FFE"/>
    <w:rsid w:val="00905B25"/>
    <w:rsid w:val="0090779A"/>
    <w:rsid w:val="00912D9C"/>
    <w:rsid w:val="009147CC"/>
    <w:rsid w:val="009165A3"/>
    <w:rsid w:val="00921787"/>
    <w:rsid w:val="009222FB"/>
    <w:rsid w:val="00922A8E"/>
    <w:rsid w:val="00924824"/>
    <w:rsid w:val="00926724"/>
    <w:rsid w:val="00926DDE"/>
    <w:rsid w:val="00931567"/>
    <w:rsid w:val="009333F5"/>
    <w:rsid w:val="00934124"/>
    <w:rsid w:val="0093740A"/>
    <w:rsid w:val="009403D9"/>
    <w:rsid w:val="0094072C"/>
    <w:rsid w:val="00940F5F"/>
    <w:rsid w:val="00941D72"/>
    <w:rsid w:val="009426EF"/>
    <w:rsid w:val="00943EBE"/>
    <w:rsid w:val="00944B39"/>
    <w:rsid w:val="00945211"/>
    <w:rsid w:val="00952699"/>
    <w:rsid w:val="0095551E"/>
    <w:rsid w:val="00964EC5"/>
    <w:rsid w:val="00967930"/>
    <w:rsid w:val="00970D25"/>
    <w:rsid w:val="00971F48"/>
    <w:rsid w:val="00972024"/>
    <w:rsid w:val="00973EBE"/>
    <w:rsid w:val="0097638B"/>
    <w:rsid w:val="009808A3"/>
    <w:rsid w:val="009813C6"/>
    <w:rsid w:val="00981FD1"/>
    <w:rsid w:val="0098227A"/>
    <w:rsid w:val="0098650E"/>
    <w:rsid w:val="009907DC"/>
    <w:rsid w:val="00990C1C"/>
    <w:rsid w:val="00991CB6"/>
    <w:rsid w:val="00994762"/>
    <w:rsid w:val="00996472"/>
    <w:rsid w:val="009A07BA"/>
    <w:rsid w:val="009A20EC"/>
    <w:rsid w:val="009A4EDB"/>
    <w:rsid w:val="009A7C9A"/>
    <w:rsid w:val="009B0071"/>
    <w:rsid w:val="009B12AE"/>
    <w:rsid w:val="009B44D7"/>
    <w:rsid w:val="009B4971"/>
    <w:rsid w:val="009B49C6"/>
    <w:rsid w:val="009B71AA"/>
    <w:rsid w:val="009B7CBB"/>
    <w:rsid w:val="009C6FD0"/>
    <w:rsid w:val="009C7164"/>
    <w:rsid w:val="009C7492"/>
    <w:rsid w:val="009D3F4A"/>
    <w:rsid w:val="009D4CB4"/>
    <w:rsid w:val="009D4D0B"/>
    <w:rsid w:val="009E3ED3"/>
    <w:rsid w:val="009E66CC"/>
    <w:rsid w:val="009E74E7"/>
    <w:rsid w:val="009F0942"/>
    <w:rsid w:val="009F1A6B"/>
    <w:rsid w:val="009F22DA"/>
    <w:rsid w:val="009F2744"/>
    <w:rsid w:val="009F2C1B"/>
    <w:rsid w:val="009F3C55"/>
    <w:rsid w:val="009F7CD4"/>
    <w:rsid w:val="00A0029C"/>
    <w:rsid w:val="00A01616"/>
    <w:rsid w:val="00A01AE6"/>
    <w:rsid w:val="00A01B2B"/>
    <w:rsid w:val="00A035FC"/>
    <w:rsid w:val="00A048A3"/>
    <w:rsid w:val="00A06595"/>
    <w:rsid w:val="00A068F9"/>
    <w:rsid w:val="00A071E9"/>
    <w:rsid w:val="00A10E10"/>
    <w:rsid w:val="00A13A2B"/>
    <w:rsid w:val="00A14912"/>
    <w:rsid w:val="00A1606B"/>
    <w:rsid w:val="00A1763D"/>
    <w:rsid w:val="00A21DBD"/>
    <w:rsid w:val="00A26A29"/>
    <w:rsid w:val="00A3250D"/>
    <w:rsid w:val="00A33B5C"/>
    <w:rsid w:val="00A34FBF"/>
    <w:rsid w:val="00A37C0A"/>
    <w:rsid w:val="00A40042"/>
    <w:rsid w:val="00A443A5"/>
    <w:rsid w:val="00A44A4E"/>
    <w:rsid w:val="00A50E6F"/>
    <w:rsid w:val="00A52A92"/>
    <w:rsid w:val="00A53DA3"/>
    <w:rsid w:val="00A54F13"/>
    <w:rsid w:val="00A578D9"/>
    <w:rsid w:val="00A60AD7"/>
    <w:rsid w:val="00A66DEE"/>
    <w:rsid w:val="00A71CD3"/>
    <w:rsid w:val="00A71CE8"/>
    <w:rsid w:val="00A80E01"/>
    <w:rsid w:val="00A81B50"/>
    <w:rsid w:val="00A82F0C"/>
    <w:rsid w:val="00A83480"/>
    <w:rsid w:val="00A84262"/>
    <w:rsid w:val="00A85A85"/>
    <w:rsid w:val="00A9112F"/>
    <w:rsid w:val="00A91C76"/>
    <w:rsid w:val="00A92AEB"/>
    <w:rsid w:val="00A96248"/>
    <w:rsid w:val="00A977A6"/>
    <w:rsid w:val="00AA0E73"/>
    <w:rsid w:val="00AA1F65"/>
    <w:rsid w:val="00AA30F0"/>
    <w:rsid w:val="00AA4975"/>
    <w:rsid w:val="00AA6A8C"/>
    <w:rsid w:val="00AB1D64"/>
    <w:rsid w:val="00AB6EA5"/>
    <w:rsid w:val="00AB7036"/>
    <w:rsid w:val="00AB79FF"/>
    <w:rsid w:val="00AB7E12"/>
    <w:rsid w:val="00AC0C9C"/>
    <w:rsid w:val="00AD2533"/>
    <w:rsid w:val="00AD4371"/>
    <w:rsid w:val="00AD5686"/>
    <w:rsid w:val="00AD58F7"/>
    <w:rsid w:val="00AD6876"/>
    <w:rsid w:val="00AD6D0A"/>
    <w:rsid w:val="00AE0297"/>
    <w:rsid w:val="00AE0B3D"/>
    <w:rsid w:val="00AE0C5C"/>
    <w:rsid w:val="00AE657A"/>
    <w:rsid w:val="00AF7B03"/>
    <w:rsid w:val="00B00920"/>
    <w:rsid w:val="00B00B57"/>
    <w:rsid w:val="00B00CE6"/>
    <w:rsid w:val="00B01F53"/>
    <w:rsid w:val="00B022B7"/>
    <w:rsid w:val="00B06BDB"/>
    <w:rsid w:val="00B1089E"/>
    <w:rsid w:val="00B10B25"/>
    <w:rsid w:val="00B12153"/>
    <w:rsid w:val="00B13B7C"/>
    <w:rsid w:val="00B20C86"/>
    <w:rsid w:val="00B24ABE"/>
    <w:rsid w:val="00B32B1A"/>
    <w:rsid w:val="00B36EAD"/>
    <w:rsid w:val="00B448DA"/>
    <w:rsid w:val="00B47AA5"/>
    <w:rsid w:val="00B507F1"/>
    <w:rsid w:val="00B521E0"/>
    <w:rsid w:val="00B52306"/>
    <w:rsid w:val="00B57CD5"/>
    <w:rsid w:val="00B61E9E"/>
    <w:rsid w:val="00B628AA"/>
    <w:rsid w:val="00B646A3"/>
    <w:rsid w:val="00B66C14"/>
    <w:rsid w:val="00B71D27"/>
    <w:rsid w:val="00B75E36"/>
    <w:rsid w:val="00B75EFD"/>
    <w:rsid w:val="00B8052C"/>
    <w:rsid w:val="00B81934"/>
    <w:rsid w:val="00B82EC4"/>
    <w:rsid w:val="00B84EB4"/>
    <w:rsid w:val="00B858DD"/>
    <w:rsid w:val="00B86B34"/>
    <w:rsid w:val="00B870E8"/>
    <w:rsid w:val="00B90BEE"/>
    <w:rsid w:val="00B90CC7"/>
    <w:rsid w:val="00B91865"/>
    <w:rsid w:val="00B91DC5"/>
    <w:rsid w:val="00B91EA5"/>
    <w:rsid w:val="00B929D2"/>
    <w:rsid w:val="00B92C02"/>
    <w:rsid w:val="00B95C9F"/>
    <w:rsid w:val="00B97AFC"/>
    <w:rsid w:val="00BA0882"/>
    <w:rsid w:val="00BA337A"/>
    <w:rsid w:val="00BA3871"/>
    <w:rsid w:val="00BA56B0"/>
    <w:rsid w:val="00BA6D74"/>
    <w:rsid w:val="00BB3DAC"/>
    <w:rsid w:val="00BC16AD"/>
    <w:rsid w:val="00BC4FA3"/>
    <w:rsid w:val="00BC618B"/>
    <w:rsid w:val="00BC62D9"/>
    <w:rsid w:val="00BC7BA0"/>
    <w:rsid w:val="00BC7D2A"/>
    <w:rsid w:val="00BD029C"/>
    <w:rsid w:val="00BD02E5"/>
    <w:rsid w:val="00BD1FC6"/>
    <w:rsid w:val="00BD2DF1"/>
    <w:rsid w:val="00BD31EF"/>
    <w:rsid w:val="00BD6458"/>
    <w:rsid w:val="00BE12A7"/>
    <w:rsid w:val="00BE2DD6"/>
    <w:rsid w:val="00BE38E0"/>
    <w:rsid w:val="00BE7DD7"/>
    <w:rsid w:val="00BF1AAD"/>
    <w:rsid w:val="00BF4115"/>
    <w:rsid w:val="00BF7EE1"/>
    <w:rsid w:val="00C00931"/>
    <w:rsid w:val="00C018EC"/>
    <w:rsid w:val="00C0287C"/>
    <w:rsid w:val="00C10D41"/>
    <w:rsid w:val="00C112DF"/>
    <w:rsid w:val="00C1134B"/>
    <w:rsid w:val="00C15E32"/>
    <w:rsid w:val="00C1750D"/>
    <w:rsid w:val="00C178F6"/>
    <w:rsid w:val="00C2111C"/>
    <w:rsid w:val="00C21321"/>
    <w:rsid w:val="00C23DD5"/>
    <w:rsid w:val="00C24F9D"/>
    <w:rsid w:val="00C263EA"/>
    <w:rsid w:val="00C305CD"/>
    <w:rsid w:val="00C322C9"/>
    <w:rsid w:val="00C33A79"/>
    <w:rsid w:val="00C363B2"/>
    <w:rsid w:val="00C403C0"/>
    <w:rsid w:val="00C40542"/>
    <w:rsid w:val="00C4126C"/>
    <w:rsid w:val="00C41522"/>
    <w:rsid w:val="00C424D1"/>
    <w:rsid w:val="00C477CF"/>
    <w:rsid w:val="00C47835"/>
    <w:rsid w:val="00C50E96"/>
    <w:rsid w:val="00C55211"/>
    <w:rsid w:val="00C559ED"/>
    <w:rsid w:val="00C56DE6"/>
    <w:rsid w:val="00C57D3B"/>
    <w:rsid w:val="00C57EB2"/>
    <w:rsid w:val="00C6066D"/>
    <w:rsid w:val="00C60808"/>
    <w:rsid w:val="00C61C6E"/>
    <w:rsid w:val="00C62AD1"/>
    <w:rsid w:val="00C6601D"/>
    <w:rsid w:val="00C730EE"/>
    <w:rsid w:val="00C73252"/>
    <w:rsid w:val="00C76AEC"/>
    <w:rsid w:val="00C76BFC"/>
    <w:rsid w:val="00C76E48"/>
    <w:rsid w:val="00C775DA"/>
    <w:rsid w:val="00C77FDE"/>
    <w:rsid w:val="00C8574F"/>
    <w:rsid w:val="00C90960"/>
    <w:rsid w:val="00C9198E"/>
    <w:rsid w:val="00C91CCE"/>
    <w:rsid w:val="00C959F8"/>
    <w:rsid w:val="00CA1C63"/>
    <w:rsid w:val="00CA3AE2"/>
    <w:rsid w:val="00CA3FDF"/>
    <w:rsid w:val="00CA56B1"/>
    <w:rsid w:val="00CA62E2"/>
    <w:rsid w:val="00CB390A"/>
    <w:rsid w:val="00CB41B9"/>
    <w:rsid w:val="00CB4BA8"/>
    <w:rsid w:val="00CB5AD3"/>
    <w:rsid w:val="00CB5E92"/>
    <w:rsid w:val="00CB67FB"/>
    <w:rsid w:val="00CB7ECE"/>
    <w:rsid w:val="00CC1D62"/>
    <w:rsid w:val="00CC3B54"/>
    <w:rsid w:val="00CD07CD"/>
    <w:rsid w:val="00CD1385"/>
    <w:rsid w:val="00CD15AD"/>
    <w:rsid w:val="00CD26EF"/>
    <w:rsid w:val="00CD2B63"/>
    <w:rsid w:val="00CD6AB9"/>
    <w:rsid w:val="00CD79DC"/>
    <w:rsid w:val="00CE446E"/>
    <w:rsid w:val="00CE640E"/>
    <w:rsid w:val="00CE7CAE"/>
    <w:rsid w:val="00CF2799"/>
    <w:rsid w:val="00CF3E53"/>
    <w:rsid w:val="00CF4D36"/>
    <w:rsid w:val="00CF6169"/>
    <w:rsid w:val="00CF7456"/>
    <w:rsid w:val="00D028A3"/>
    <w:rsid w:val="00D035EF"/>
    <w:rsid w:val="00D112E7"/>
    <w:rsid w:val="00D1362E"/>
    <w:rsid w:val="00D13A17"/>
    <w:rsid w:val="00D158C2"/>
    <w:rsid w:val="00D15AD6"/>
    <w:rsid w:val="00D16287"/>
    <w:rsid w:val="00D16EAC"/>
    <w:rsid w:val="00D17961"/>
    <w:rsid w:val="00D21003"/>
    <w:rsid w:val="00D24AF1"/>
    <w:rsid w:val="00D24EA8"/>
    <w:rsid w:val="00D2628E"/>
    <w:rsid w:val="00D3166C"/>
    <w:rsid w:val="00D3349D"/>
    <w:rsid w:val="00D33742"/>
    <w:rsid w:val="00D33B44"/>
    <w:rsid w:val="00D340D7"/>
    <w:rsid w:val="00D34CCC"/>
    <w:rsid w:val="00D36BE3"/>
    <w:rsid w:val="00D3766B"/>
    <w:rsid w:val="00D43E23"/>
    <w:rsid w:val="00D4436B"/>
    <w:rsid w:val="00D4618F"/>
    <w:rsid w:val="00D46534"/>
    <w:rsid w:val="00D51E54"/>
    <w:rsid w:val="00D521BF"/>
    <w:rsid w:val="00D5223C"/>
    <w:rsid w:val="00D52B6A"/>
    <w:rsid w:val="00D543DF"/>
    <w:rsid w:val="00D60995"/>
    <w:rsid w:val="00D6240F"/>
    <w:rsid w:val="00D62BC6"/>
    <w:rsid w:val="00D63686"/>
    <w:rsid w:val="00D64930"/>
    <w:rsid w:val="00D661E5"/>
    <w:rsid w:val="00D714F2"/>
    <w:rsid w:val="00D73A63"/>
    <w:rsid w:val="00D856C0"/>
    <w:rsid w:val="00D86902"/>
    <w:rsid w:val="00D94351"/>
    <w:rsid w:val="00D94D5D"/>
    <w:rsid w:val="00DA0AC8"/>
    <w:rsid w:val="00DA727C"/>
    <w:rsid w:val="00DA7DDA"/>
    <w:rsid w:val="00DB1219"/>
    <w:rsid w:val="00DB16F2"/>
    <w:rsid w:val="00DB2256"/>
    <w:rsid w:val="00DB2B1A"/>
    <w:rsid w:val="00DB3BF8"/>
    <w:rsid w:val="00DB447A"/>
    <w:rsid w:val="00DB61FF"/>
    <w:rsid w:val="00DB64CE"/>
    <w:rsid w:val="00DB72DF"/>
    <w:rsid w:val="00DC3C06"/>
    <w:rsid w:val="00DC448D"/>
    <w:rsid w:val="00DC704E"/>
    <w:rsid w:val="00DD2B2D"/>
    <w:rsid w:val="00DD493A"/>
    <w:rsid w:val="00DD50B5"/>
    <w:rsid w:val="00DD6F41"/>
    <w:rsid w:val="00DE2F70"/>
    <w:rsid w:val="00DE3271"/>
    <w:rsid w:val="00DE391D"/>
    <w:rsid w:val="00DE7818"/>
    <w:rsid w:val="00DE78F3"/>
    <w:rsid w:val="00DE7E0C"/>
    <w:rsid w:val="00DF0F8A"/>
    <w:rsid w:val="00DF1AED"/>
    <w:rsid w:val="00DF21CC"/>
    <w:rsid w:val="00DF28FE"/>
    <w:rsid w:val="00DF3007"/>
    <w:rsid w:val="00DF4CD6"/>
    <w:rsid w:val="00DF546B"/>
    <w:rsid w:val="00DF60AB"/>
    <w:rsid w:val="00DF7C51"/>
    <w:rsid w:val="00E0311F"/>
    <w:rsid w:val="00E03907"/>
    <w:rsid w:val="00E03F3D"/>
    <w:rsid w:val="00E04A68"/>
    <w:rsid w:val="00E04BC9"/>
    <w:rsid w:val="00E04D3E"/>
    <w:rsid w:val="00E05132"/>
    <w:rsid w:val="00E058D5"/>
    <w:rsid w:val="00E07C53"/>
    <w:rsid w:val="00E1069D"/>
    <w:rsid w:val="00E12BCF"/>
    <w:rsid w:val="00E227F7"/>
    <w:rsid w:val="00E237A8"/>
    <w:rsid w:val="00E25DBF"/>
    <w:rsid w:val="00E261C4"/>
    <w:rsid w:val="00E27DB3"/>
    <w:rsid w:val="00E30058"/>
    <w:rsid w:val="00E30514"/>
    <w:rsid w:val="00E30A6A"/>
    <w:rsid w:val="00E30C59"/>
    <w:rsid w:val="00E31D85"/>
    <w:rsid w:val="00E335F7"/>
    <w:rsid w:val="00E33859"/>
    <w:rsid w:val="00E352B4"/>
    <w:rsid w:val="00E419E0"/>
    <w:rsid w:val="00E433AB"/>
    <w:rsid w:val="00E4481F"/>
    <w:rsid w:val="00E45982"/>
    <w:rsid w:val="00E46A4F"/>
    <w:rsid w:val="00E46EA3"/>
    <w:rsid w:val="00E500CB"/>
    <w:rsid w:val="00E51B91"/>
    <w:rsid w:val="00E5415A"/>
    <w:rsid w:val="00E548E4"/>
    <w:rsid w:val="00E55791"/>
    <w:rsid w:val="00E62426"/>
    <w:rsid w:val="00E6486E"/>
    <w:rsid w:val="00E65314"/>
    <w:rsid w:val="00E7024A"/>
    <w:rsid w:val="00E717D9"/>
    <w:rsid w:val="00E75EE9"/>
    <w:rsid w:val="00E763EB"/>
    <w:rsid w:val="00E77635"/>
    <w:rsid w:val="00E77F99"/>
    <w:rsid w:val="00E806A7"/>
    <w:rsid w:val="00E82659"/>
    <w:rsid w:val="00E82E4B"/>
    <w:rsid w:val="00E83B5B"/>
    <w:rsid w:val="00E843DD"/>
    <w:rsid w:val="00E84705"/>
    <w:rsid w:val="00E85946"/>
    <w:rsid w:val="00E85FBC"/>
    <w:rsid w:val="00E92D41"/>
    <w:rsid w:val="00E954C5"/>
    <w:rsid w:val="00E96DCE"/>
    <w:rsid w:val="00EA3B60"/>
    <w:rsid w:val="00EA71B1"/>
    <w:rsid w:val="00EA73FB"/>
    <w:rsid w:val="00EB2B77"/>
    <w:rsid w:val="00EB41A1"/>
    <w:rsid w:val="00EC0580"/>
    <w:rsid w:val="00EC116F"/>
    <w:rsid w:val="00EC6D6B"/>
    <w:rsid w:val="00ED0748"/>
    <w:rsid w:val="00ED693B"/>
    <w:rsid w:val="00ED70E6"/>
    <w:rsid w:val="00EE3ECC"/>
    <w:rsid w:val="00EE489E"/>
    <w:rsid w:val="00EE5E98"/>
    <w:rsid w:val="00EE6BB7"/>
    <w:rsid w:val="00EE6C75"/>
    <w:rsid w:val="00EF5330"/>
    <w:rsid w:val="00EF7E29"/>
    <w:rsid w:val="00F0174E"/>
    <w:rsid w:val="00F0301D"/>
    <w:rsid w:val="00F03FAA"/>
    <w:rsid w:val="00F041BC"/>
    <w:rsid w:val="00F057DB"/>
    <w:rsid w:val="00F05EB5"/>
    <w:rsid w:val="00F06435"/>
    <w:rsid w:val="00F10623"/>
    <w:rsid w:val="00F11DBB"/>
    <w:rsid w:val="00F15F2F"/>
    <w:rsid w:val="00F21209"/>
    <w:rsid w:val="00F21838"/>
    <w:rsid w:val="00F222B8"/>
    <w:rsid w:val="00F25848"/>
    <w:rsid w:val="00F2729F"/>
    <w:rsid w:val="00F27401"/>
    <w:rsid w:val="00F27824"/>
    <w:rsid w:val="00F27F6A"/>
    <w:rsid w:val="00F30AF5"/>
    <w:rsid w:val="00F31DEA"/>
    <w:rsid w:val="00F3233D"/>
    <w:rsid w:val="00F342C3"/>
    <w:rsid w:val="00F34398"/>
    <w:rsid w:val="00F34849"/>
    <w:rsid w:val="00F35379"/>
    <w:rsid w:val="00F3558F"/>
    <w:rsid w:val="00F40107"/>
    <w:rsid w:val="00F40F45"/>
    <w:rsid w:val="00F415A7"/>
    <w:rsid w:val="00F4361C"/>
    <w:rsid w:val="00F43C49"/>
    <w:rsid w:val="00F458F6"/>
    <w:rsid w:val="00F45908"/>
    <w:rsid w:val="00F46804"/>
    <w:rsid w:val="00F50A41"/>
    <w:rsid w:val="00F5341F"/>
    <w:rsid w:val="00F54172"/>
    <w:rsid w:val="00F5482C"/>
    <w:rsid w:val="00F54F27"/>
    <w:rsid w:val="00F613BD"/>
    <w:rsid w:val="00F63891"/>
    <w:rsid w:val="00F65DDC"/>
    <w:rsid w:val="00F66A23"/>
    <w:rsid w:val="00F66C47"/>
    <w:rsid w:val="00F70D03"/>
    <w:rsid w:val="00F733E8"/>
    <w:rsid w:val="00F73C11"/>
    <w:rsid w:val="00F73F32"/>
    <w:rsid w:val="00F743E1"/>
    <w:rsid w:val="00F75AE9"/>
    <w:rsid w:val="00F77C9D"/>
    <w:rsid w:val="00F82558"/>
    <w:rsid w:val="00F86507"/>
    <w:rsid w:val="00F903E3"/>
    <w:rsid w:val="00F90CEF"/>
    <w:rsid w:val="00F91290"/>
    <w:rsid w:val="00F93191"/>
    <w:rsid w:val="00F93597"/>
    <w:rsid w:val="00F947FE"/>
    <w:rsid w:val="00F94C18"/>
    <w:rsid w:val="00F95065"/>
    <w:rsid w:val="00F97BAE"/>
    <w:rsid w:val="00FA07A7"/>
    <w:rsid w:val="00FA1905"/>
    <w:rsid w:val="00FA1C09"/>
    <w:rsid w:val="00FA2BD6"/>
    <w:rsid w:val="00FA40A6"/>
    <w:rsid w:val="00FA45E1"/>
    <w:rsid w:val="00FA7735"/>
    <w:rsid w:val="00FB3484"/>
    <w:rsid w:val="00FB64C3"/>
    <w:rsid w:val="00FC4106"/>
    <w:rsid w:val="00FD0AC9"/>
    <w:rsid w:val="00FD4308"/>
    <w:rsid w:val="00FD44E1"/>
    <w:rsid w:val="00FD51B2"/>
    <w:rsid w:val="00FD55F4"/>
    <w:rsid w:val="00FD6E9B"/>
    <w:rsid w:val="00FE1A8B"/>
    <w:rsid w:val="00FE4B93"/>
    <w:rsid w:val="00FE5525"/>
    <w:rsid w:val="00FE57CB"/>
    <w:rsid w:val="00FE6241"/>
    <w:rsid w:val="00FF04F2"/>
    <w:rsid w:val="00FF07E9"/>
    <w:rsid w:val="00FF400B"/>
    <w:rsid w:val="00FF4075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</o:shapedefaults>
    <o:shapelayout v:ext="edit">
      <o:idmap v:ext="edit" data="2"/>
    </o:shapelayout>
  </w:shapeDefaults>
  <w:decimalSymbol w:val=","/>
  <w:listSeparator w:val=";"/>
  <w14:docId w14:val="5764F3CA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link w:val="Titre2Car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C00000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1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0">
    <w:name w:val="Char Char1 Char Char Char Char Char Char Char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rsid w:val="00B24ABE"/>
    <w:rPr>
      <w:rFonts w:ascii="Arial Black" w:hAnsi="Arial Black"/>
      <w:spacing w:val="-4"/>
    </w:rPr>
  </w:style>
  <w:style w:type="character" w:customStyle="1" w:styleId="CorpsdetexteCar">
    <w:name w:val="Corps de texte Car"/>
    <w:basedOn w:val="Policepardfaut"/>
    <w:link w:val="Corpsdetexte"/>
    <w:rsid w:val="00B24ABE"/>
    <w:rPr>
      <w:rFonts w:ascii="Arial" w:hAnsi="Arial"/>
      <w:spacing w:val="-5"/>
    </w:rPr>
  </w:style>
  <w:style w:type="paragraph" w:customStyle="1" w:styleId="TableParagraph">
    <w:name w:val="Table Paragraph"/>
    <w:basedOn w:val="Normal"/>
    <w:uiPriority w:val="1"/>
    <w:qFormat/>
    <w:rsid w:val="003F66BA"/>
    <w:pPr>
      <w:widowControl w:val="0"/>
      <w:autoSpaceDE w:val="0"/>
      <w:autoSpaceDN w:val="0"/>
      <w:jc w:val="left"/>
    </w:pPr>
    <w:rPr>
      <w:rFonts w:ascii="Verdana" w:eastAsia="Verdana" w:hAnsi="Verdana" w:cs="Verdana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F66B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"/>
    <w:rsid w:val="003C65C5"/>
    <w:pPr>
      <w:spacing w:after="180"/>
      <w:jc w:val="left"/>
    </w:pPr>
    <w:rPr>
      <w:rFonts w:ascii="Ginto Copilot Variable" w:hAnsi="Ginto Copilot Variable"/>
      <w:color w:val="26221F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8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UI%20LOU%20DORIANE\Documents\Mod&#232;les%20Office%20personnalis&#233;s\FASTOR%20GIE\Ex%20CV%20Fastor%20GIE-FASTOR%20ING_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c36e8-9718-4fc4-85c2-37c2284eca37">
      <Terms xmlns="http://schemas.microsoft.com/office/infopath/2007/PartnerControls"/>
    </lcf76f155ced4ddcb4097134ff3c332f>
    <TaxCatchAll xmlns="3b3083f3-1729-412a-b5d1-bb801434fa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1D0D390E6564AA7C32AA38A029EF9" ma:contentTypeVersion="12" ma:contentTypeDescription="Crée un document." ma:contentTypeScope="" ma:versionID="ccbc9ca946daf6ba968eb94279195387">
  <xsd:schema xmlns:xsd="http://www.w3.org/2001/XMLSchema" xmlns:xs="http://www.w3.org/2001/XMLSchema" xmlns:p="http://schemas.microsoft.com/office/2006/metadata/properties" xmlns:ns2="02ec36e8-9718-4fc4-85c2-37c2284eca37" xmlns:ns3="3b3083f3-1729-412a-b5d1-bb801434fafe" targetNamespace="http://schemas.microsoft.com/office/2006/metadata/properties" ma:root="true" ma:fieldsID="933f60649cba7f00c72b2215a9649638" ns2:_="" ns3:_="">
    <xsd:import namespace="02ec36e8-9718-4fc4-85c2-37c2284eca37"/>
    <xsd:import namespace="3b3083f3-1729-412a-b5d1-bb801434fa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c36e8-9718-4fc4-85c2-37c2284eca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83f3-1729-412a-b5d1-bb801434faf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319b400-b21c-4eb4-8dd3-ef9e07572b92}" ma:internalName="TaxCatchAll" ma:showField="CatchAllData" ma:web="3b3083f3-1729-412a-b5d1-bb801434fa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E5EEF0-E457-43A3-AFC0-F01454060E4E}">
  <ds:schemaRefs>
    <ds:schemaRef ds:uri="http://schemas.microsoft.com/office/2006/metadata/properties"/>
    <ds:schemaRef ds:uri="http://schemas.microsoft.com/office/infopath/2007/PartnerControls"/>
    <ds:schemaRef ds:uri="02ec36e8-9718-4fc4-85c2-37c2284eca37"/>
    <ds:schemaRef ds:uri="3b3083f3-1729-412a-b5d1-bb801434fafe"/>
  </ds:schemaRefs>
</ds:datastoreItem>
</file>

<file path=customXml/itemProps3.xml><?xml version="1.0" encoding="utf-8"?>
<ds:datastoreItem xmlns:ds="http://schemas.openxmlformats.org/officeDocument/2006/customXml" ds:itemID="{02553CB1-FF51-4B62-B2CA-2C02128B19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37DCDC-F2A2-4623-9A71-F49C0EDC5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c36e8-9718-4fc4-85c2-37c2284eca37"/>
    <ds:schemaRef ds:uri="3b3083f3-1729-412a-b5d1-bb801434fa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 CV Fastor GIE-FASTOR ING_2022</Template>
  <TotalTime>371</TotalTime>
  <Pages>7</Pages>
  <Words>2066</Words>
  <Characters>11368</Characters>
  <Application>Microsoft Office Word</Application>
  <DocSecurity>0</DocSecurity>
  <Lines>94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FASTOR INGENIERIE</Company>
  <LinksUpToDate>false</LinksUpToDate>
  <CharactersWithSpaces>13408</CharactersWithSpaces>
  <SharedDoc>false</SharedDoc>
  <HLinks>
    <vt:vector size="24" baseType="variant"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6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  <vt:variant>
        <vt:i4>4128825</vt:i4>
      </vt:variant>
      <vt:variant>
        <vt:i4>3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0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de style professionnel</dc:title>
  <dc:creator>TOUI LOU DORIANE</dc:creator>
  <cp:lastModifiedBy>Pierre Muchart</cp:lastModifiedBy>
  <cp:revision>358</cp:revision>
  <cp:lastPrinted>2026-03-09T16:12:00Z</cp:lastPrinted>
  <dcterms:created xsi:type="dcterms:W3CDTF">2026-03-09T08:59:00Z</dcterms:created>
  <dcterms:modified xsi:type="dcterms:W3CDTF">2026-04-14T16:25:00Z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0x010100D871D0D390E6564AA7C32AA38A029EF9</vt:lpwstr>
  </property>
</Properties>
</file>