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7561F6" w14:textId="77777777" w:rsidR="00EB5955" w:rsidRPr="0019734D" w:rsidRDefault="00EB5955" w:rsidP="00EB5955">
      <w:pPr>
        <w:jc w:val="center"/>
        <w:rPr>
          <w:b/>
          <w:bCs/>
          <w:iCs/>
          <w:sz w:val="36"/>
          <w:szCs w:val="48"/>
        </w:rPr>
      </w:pPr>
      <w:r w:rsidRPr="0019734D">
        <w:rPr>
          <w:b/>
          <w:bCs/>
          <w:iCs/>
          <w:sz w:val="36"/>
          <w:szCs w:val="48"/>
        </w:rPr>
        <w:t>MARCHÉ SUBS</w:t>
      </w:r>
      <w:r>
        <w:rPr>
          <w:b/>
          <w:bCs/>
          <w:iCs/>
          <w:sz w:val="36"/>
          <w:szCs w:val="48"/>
        </w:rPr>
        <w:t>É</w:t>
      </w:r>
      <w:r w:rsidRPr="0019734D">
        <w:rPr>
          <w:b/>
          <w:bCs/>
          <w:iCs/>
          <w:sz w:val="36"/>
          <w:szCs w:val="48"/>
        </w:rPr>
        <w:t xml:space="preserve">QUENT – </w:t>
      </w:r>
      <w:r>
        <w:rPr>
          <w:b/>
          <w:bCs/>
          <w:iCs/>
          <w:sz w:val="36"/>
          <w:szCs w:val="48"/>
        </w:rPr>
        <w:t>2026-02-FME-019</w:t>
      </w:r>
    </w:p>
    <w:p w14:paraId="283C1BB2" w14:textId="77777777" w:rsidR="00EB5955" w:rsidRPr="0019734D" w:rsidRDefault="00EB5955" w:rsidP="00EB5955">
      <w:pPr>
        <w:jc w:val="center"/>
        <w:rPr>
          <w:b/>
          <w:bCs/>
          <w:iCs/>
          <w:sz w:val="36"/>
          <w:szCs w:val="48"/>
        </w:rPr>
      </w:pPr>
      <w:r w:rsidRPr="0019734D">
        <w:rPr>
          <w:b/>
          <w:bCs/>
          <w:iCs/>
          <w:sz w:val="36"/>
          <w:szCs w:val="48"/>
        </w:rPr>
        <w:t xml:space="preserve">Annexe à l'acte d'engagement, </w:t>
      </w:r>
    </w:p>
    <w:p w14:paraId="24FF42EC" w14:textId="77777777" w:rsidR="00EB5955" w:rsidRPr="0019734D" w:rsidRDefault="00EB5955" w:rsidP="00EB5955">
      <w:pPr>
        <w:jc w:val="center"/>
        <w:rPr>
          <w:b/>
          <w:bCs/>
          <w:iCs/>
          <w:sz w:val="36"/>
          <w:szCs w:val="48"/>
        </w:rPr>
      </w:pPr>
      <w:proofErr w:type="gramStart"/>
      <w:r w:rsidRPr="0019734D">
        <w:rPr>
          <w:b/>
          <w:bCs/>
          <w:iCs/>
          <w:sz w:val="36"/>
          <w:szCs w:val="48"/>
        </w:rPr>
        <w:t>à</w:t>
      </w:r>
      <w:proofErr w:type="gramEnd"/>
      <w:r w:rsidRPr="0019734D">
        <w:rPr>
          <w:b/>
          <w:bCs/>
          <w:iCs/>
          <w:sz w:val="36"/>
          <w:szCs w:val="48"/>
        </w:rPr>
        <w:t xml:space="preserve"> renseigner par les soumissionnaires</w:t>
      </w:r>
    </w:p>
    <w:p w14:paraId="6FB7279B" w14:textId="77777777" w:rsidR="00EB5955" w:rsidRPr="0019734D" w:rsidRDefault="00EB5955" w:rsidP="00EB5955">
      <w:pPr>
        <w:jc w:val="center"/>
        <w:rPr>
          <w:b/>
          <w:bCs/>
          <w:iCs/>
          <w:sz w:val="36"/>
          <w:szCs w:val="48"/>
        </w:rPr>
      </w:pPr>
    </w:p>
    <w:p w14:paraId="60775746" w14:textId="77777777" w:rsidR="00EB5955" w:rsidRPr="0019734D" w:rsidRDefault="00EB5955" w:rsidP="00EB5955">
      <w:pPr>
        <w:jc w:val="center"/>
        <w:rPr>
          <w:b/>
          <w:bCs/>
          <w:iCs/>
          <w:sz w:val="36"/>
          <w:szCs w:val="48"/>
        </w:rPr>
      </w:pPr>
      <w:r w:rsidRPr="0019734D">
        <w:rPr>
          <w:b/>
          <w:bCs/>
          <w:iCs/>
          <w:sz w:val="36"/>
          <w:szCs w:val="48"/>
        </w:rPr>
        <w:t>Description / tarif des profils proposés</w:t>
      </w:r>
    </w:p>
    <w:p w14:paraId="5D5BFCE8" w14:textId="77777777" w:rsidR="00EB5955" w:rsidRPr="00906381" w:rsidRDefault="00EB5955" w:rsidP="00EB5955">
      <w:pPr>
        <w:rPr>
          <w:bCs/>
          <w:sz w:val="20"/>
          <w:szCs w:val="20"/>
        </w:rPr>
      </w:pPr>
    </w:p>
    <w:p w14:paraId="2D024060" w14:textId="77777777" w:rsidR="00EB5955" w:rsidRPr="00906381" w:rsidRDefault="00EB5955" w:rsidP="00EB5955">
      <w:pPr>
        <w:rPr>
          <w:bCs/>
          <w:sz w:val="20"/>
          <w:szCs w:val="20"/>
        </w:rPr>
      </w:pPr>
      <w:r w:rsidRPr="00906381">
        <w:rPr>
          <w:bCs/>
          <w:sz w:val="20"/>
          <w:szCs w:val="20"/>
        </w:rPr>
        <w:t>Les informations demandées doivent être précisées pour chaque ressource proposée, accompagnées de la description du profil type proposé.</w:t>
      </w:r>
      <w:r w:rsidRPr="00906381">
        <w:rPr>
          <w:sz w:val="20"/>
          <w:szCs w:val="20"/>
        </w:rPr>
        <w:t xml:space="preserve"> </w:t>
      </w:r>
      <w:r w:rsidRPr="00906381">
        <w:rPr>
          <w:bCs/>
          <w:sz w:val="20"/>
          <w:szCs w:val="20"/>
        </w:rPr>
        <w:t>Le soumissionnaire est tenu par les caractéristiques techniques et tarifaires de son offre remise en réponse à l’appel d’offres, ayant conduit à le référencer dans l’accord-cadre.</w:t>
      </w:r>
    </w:p>
    <w:p w14:paraId="4A6C7286" w14:textId="77777777" w:rsidR="00EB5955" w:rsidRPr="00906381" w:rsidRDefault="00EB5955" w:rsidP="00EB5955">
      <w:pPr>
        <w:rPr>
          <w:b/>
          <w:bCs/>
          <w:i/>
          <w:iCs/>
          <w:sz w:val="20"/>
          <w:szCs w:val="20"/>
        </w:rPr>
      </w:pPr>
      <w:r w:rsidRPr="00906381">
        <w:rPr>
          <w:bCs/>
          <w:sz w:val="20"/>
          <w:szCs w:val="20"/>
        </w:rPr>
        <w:t xml:space="preserve">En fonction des prestations définies dans le document Marché subséquent, le besoin associé à la réalisation de cette prestation est estimé par le pouvoir adjudicateur à </w:t>
      </w:r>
      <w:r w:rsidRPr="00A66E91">
        <w:rPr>
          <w:b/>
          <w:sz w:val="20"/>
          <w:szCs w:val="20"/>
        </w:rPr>
        <w:t>1 ETP</w:t>
      </w:r>
      <w:r>
        <w:rPr>
          <w:bCs/>
          <w:sz w:val="20"/>
          <w:szCs w:val="20"/>
        </w:rPr>
        <w:t>.</w:t>
      </w:r>
    </w:p>
    <w:p w14:paraId="3D725BBE" w14:textId="77777777" w:rsidR="00EB5955" w:rsidRPr="00D27E63" w:rsidRDefault="00EB5955" w:rsidP="00EB5955">
      <w:pPr>
        <w:pStyle w:val="fcasegauche"/>
        <w:spacing w:after="0"/>
        <w:ind w:left="0" w:firstLine="0"/>
        <w:rPr>
          <w:rFonts w:ascii="Arial" w:hAnsi="Arial" w:cs="Arial"/>
          <w:sz w:val="22"/>
          <w:szCs w:val="22"/>
        </w:rPr>
      </w:pPr>
    </w:p>
    <w:p w14:paraId="6736526D" w14:textId="77777777" w:rsidR="00EB5955" w:rsidRPr="00D27E63" w:rsidRDefault="00EB5955" w:rsidP="00EB5955">
      <w:pPr>
        <w:pStyle w:val="fcase2metab"/>
        <w:spacing w:after="120"/>
        <w:rPr>
          <w:rFonts w:ascii="Arial" w:hAnsi="Arial" w:cs="Arial"/>
          <w:sz w:val="22"/>
          <w:szCs w:val="22"/>
          <w:u w:val="single"/>
        </w:rPr>
      </w:pPr>
      <w:r w:rsidRPr="00D27E63">
        <w:rPr>
          <w:rFonts w:ascii="Arial" w:hAnsi="Arial" w:cs="Arial"/>
          <w:b/>
          <w:bCs/>
          <w:sz w:val="22"/>
          <w:szCs w:val="22"/>
          <w:u w:val="single"/>
        </w:rPr>
        <w:t>Coordonnées du « responsable de la mission »</w:t>
      </w:r>
    </w:p>
    <w:p w14:paraId="2A05079A" w14:textId="6DC16BD1" w:rsidR="00EB5955" w:rsidRPr="00D27E63" w:rsidRDefault="00EB5955" w:rsidP="00EB5955">
      <w:pPr>
        <w:rPr>
          <w:b/>
          <w:bCs/>
        </w:rPr>
      </w:pPr>
      <w:r>
        <w:rPr>
          <w:sz w:val="22"/>
        </w:rPr>
        <w:t xml:space="preserve">Prénom Nom : </w:t>
      </w:r>
      <w:r w:rsidR="008016A8">
        <w:rPr>
          <w:sz w:val="22"/>
        </w:rPr>
        <w:t>DAVID VANDENBORGHT</w:t>
      </w:r>
      <w:r w:rsidR="008016A8">
        <w:rPr>
          <w:sz w:val="22"/>
        </w:rPr>
        <w:tab/>
      </w:r>
    </w:p>
    <w:p w14:paraId="1E0156EB" w14:textId="50355068" w:rsidR="00EB5955" w:rsidRPr="00D27E63" w:rsidRDefault="00EB5955" w:rsidP="00EB5955">
      <w:pPr>
        <w:rPr>
          <w:b/>
          <w:bCs/>
        </w:rPr>
      </w:pPr>
      <w:r>
        <w:rPr>
          <w:sz w:val="22"/>
        </w:rPr>
        <w:t xml:space="preserve">Téléphone : </w:t>
      </w:r>
      <w:r w:rsidR="008016A8">
        <w:rPr>
          <w:sz w:val="22"/>
        </w:rPr>
        <w:t>06 82 60 17 01</w:t>
      </w:r>
    </w:p>
    <w:p w14:paraId="34704326" w14:textId="37F31F6B" w:rsidR="00EB5955" w:rsidRPr="00D27E63" w:rsidRDefault="00EB5955" w:rsidP="00EB5955">
      <w:pPr>
        <w:rPr>
          <w:b/>
          <w:bCs/>
        </w:rPr>
      </w:pPr>
      <w:proofErr w:type="gramStart"/>
      <w:r>
        <w:rPr>
          <w:sz w:val="22"/>
        </w:rPr>
        <w:t>courriel</w:t>
      </w:r>
      <w:proofErr w:type="gramEnd"/>
      <w:r>
        <w:rPr>
          <w:sz w:val="22"/>
        </w:rPr>
        <w:t xml:space="preserve"> : </w:t>
      </w:r>
      <w:r w:rsidR="008016A8">
        <w:rPr>
          <w:sz w:val="22"/>
        </w:rPr>
        <w:t>david.vandenborght@tilencia.com</w:t>
      </w:r>
    </w:p>
    <w:p w14:paraId="51CCD11C" w14:textId="77777777" w:rsidR="00EB5955" w:rsidRPr="00906381" w:rsidRDefault="00EB5955" w:rsidP="00EB5955">
      <w:pPr>
        <w:tabs>
          <w:tab w:val="left" w:pos="3402"/>
          <w:tab w:val="left" w:pos="6237"/>
          <w:tab w:val="left" w:pos="9072"/>
        </w:tabs>
        <w:spacing w:before="240"/>
        <w:rPr>
          <w:sz w:val="20"/>
          <w:szCs w:val="20"/>
        </w:rPr>
      </w:pPr>
    </w:p>
    <w:p w14:paraId="397F03E0" w14:textId="77777777" w:rsidR="00EB5955" w:rsidRPr="0019734D" w:rsidRDefault="00EB5955" w:rsidP="00EB5955">
      <w:pPr>
        <w:spacing w:after="80"/>
        <w:rPr>
          <w:bCs/>
        </w:rPr>
      </w:pPr>
      <w:r>
        <w:rPr>
          <w:bCs/>
        </w:rPr>
        <w:t>La</w:t>
      </w:r>
      <w:r w:rsidRPr="0019734D">
        <w:rPr>
          <w:bCs/>
        </w:rPr>
        <w:t xml:space="preserve"> description des profils types de chaque intervenant pressenti </w:t>
      </w:r>
      <w:r>
        <w:rPr>
          <w:bCs/>
        </w:rPr>
        <w:t>est présentée ci-dessous</w:t>
      </w:r>
      <w:r w:rsidRPr="0019734D">
        <w:rPr>
          <w:bCs/>
        </w:rPr>
        <w:t>.</w:t>
      </w:r>
    </w:p>
    <w:p w14:paraId="58C48702" w14:textId="77777777" w:rsidR="00EB5955" w:rsidRPr="00C83C1E" w:rsidRDefault="00EB5955" w:rsidP="00EB5955">
      <w:pPr>
        <w:spacing w:before="0" w:after="0"/>
        <w:rPr>
          <w:bCs/>
          <w:sz w:val="10"/>
          <w:szCs w:val="10"/>
        </w:rPr>
      </w:pPr>
    </w:p>
    <w:tbl>
      <w:tblPr>
        <w:tblStyle w:val="Grilledutableau"/>
        <w:tblW w:w="0" w:type="auto"/>
        <w:tblLook w:val="04A0" w:firstRow="1" w:lastRow="0" w:firstColumn="1" w:lastColumn="0" w:noHBand="0" w:noVBand="1"/>
      </w:tblPr>
      <w:tblGrid>
        <w:gridCol w:w="4786"/>
        <w:gridCol w:w="4730"/>
      </w:tblGrid>
      <w:tr w:rsidR="00EB5955" w:rsidRPr="0019734D" w14:paraId="5BBC9637" w14:textId="77777777" w:rsidTr="003F2D5A">
        <w:tc>
          <w:tcPr>
            <w:tcW w:w="5110" w:type="dxa"/>
            <w:vAlign w:val="center"/>
          </w:tcPr>
          <w:p w14:paraId="067C4161" w14:textId="77777777" w:rsidR="00EB5955" w:rsidRPr="0019734D" w:rsidRDefault="00EB5955" w:rsidP="003F2D5A">
            <w:pPr>
              <w:spacing w:before="20" w:after="20"/>
              <w:rPr>
                <w:rFonts w:ascii="Berlin Sans FB" w:hAnsi="Berlin Sans FB"/>
                <w:szCs w:val="24"/>
              </w:rPr>
            </w:pPr>
            <w:r w:rsidRPr="0019734D">
              <w:rPr>
                <w:sz w:val="21"/>
                <w:szCs w:val="24"/>
              </w:rPr>
              <w:t>Date de disponibilité de l’équipe :</w:t>
            </w:r>
          </w:p>
          <w:p w14:paraId="67E4DE0F" w14:textId="77777777" w:rsidR="00EB5955" w:rsidRPr="0019734D" w:rsidRDefault="00EB5955" w:rsidP="003F2D5A">
            <w:pPr>
              <w:spacing w:after="80"/>
              <w:rPr>
                <w:bCs/>
              </w:rPr>
            </w:pPr>
            <w:r w:rsidRPr="0019734D">
              <w:rPr>
                <w:sz w:val="21"/>
              </w:rPr>
              <w:t>(</w:t>
            </w:r>
            <w:proofErr w:type="gramStart"/>
            <w:r w:rsidRPr="0019734D">
              <w:rPr>
                <w:sz w:val="21"/>
              </w:rPr>
              <w:t>sachant</w:t>
            </w:r>
            <w:proofErr w:type="gramEnd"/>
            <w:r w:rsidRPr="0019734D">
              <w:rPr>
                <w:sz w:val="21"/>
              </w:rPr>
              <w:t xml:space="preserve"> que le besoin est exprimé avec une date de mise en œuvre </w:t>
            </w:r>
            <w:r>
              <w:rPr>
                <w:sz w:val="21"/>
              </w:rPr>
              <w:t>1</w:t>
            </w:r>
            <w:r w:rsidRPr="00DF04BC">
              <w:rPr>
                <w:sz w:val="21"/>
                <w:vertAlign w:val="superscript"/>
              </w:rPr>
              <w:t>er</w:t>
            </w:r>
            <w:r>
              <w:rPr>
                <w:sz w:val="21"/>
              </w:rPr>
              <w:t xml:space="preserve"> juillet 2026).</w:t>
            </w:r>
          </w:p>
        </w:tc>
        <w:tc>
          <w:tcPr>
            <w:tcW w:w="5085" w:type="dxa"/>
            <w:vAlign w:val="center"/>
          </w:tcPr>
          <w:p w14:paraId="7B64CB03" w14:textId="77777777" w:rsidR="006573F9" w:rsidRDefault="00000000" w:rsidP="008016A8">
            <w:pPr>
              <w:jc w:val="center"/>
            </w:pPr>
            <w:r>
              <w:rPr>
                <w:sz w:val="21"/>
              </w:rPr>
              <w:t>01/07/2026</w:t>
            </w:r>
          </w:p>
        </w:tc>
      </w:tr>
    </w:tbl>
    <w:p w14:paraId="6CDB9FEF" w14:textId="77777777" w:rsidR="00EB5955" w:rsidRPr="00906381" w:rsidRDefault="00EB5955" w:rsidP="00EB5955">
      <w:pPr>
        <w:spacing w:after="80"/>
        <w:rPr>
          <w:bCs/>
          <w:sz w:val="20"/>
          <w:szCs w:val="20"/>
        </w:rPr>
      </w:pPr>
    </w:p>
    <w:p w14:paraId="40937981" w14:textId="77777777" w:rsidR="00EB5955" w:rsidRPr="0019734D" w:rsidRDefault="00EB5955" w:rsidP="00EB5955">
      <w:pPr>
        <w:numPr>
          <w:ilvl w:val="2"/>
          <w:numId w:val="1"/>
        </w:numPr>
        <w:tabs>
          <w:tab w:val="clear" w:pos="2160"/>
        </w:tabs>
        <w:spacing w:before="0" w:after="80"/>
        <w:ind w:left="567" w:hanging="567"/>
        <w:rPr>
          <w:bCs/>
          <w:sz w:val="26"/>
          <w:szCs w:val="26"/>
        </w:rPr>
      </w:pPr>
      <w:r>
        <w:rPr>
          <w:sz w:val="22"/>
        </w:rPr>
        <w:t>Profil proposé pour la prestation : Consultant AMOA Senior – Suivi de Production Métier DSN / Protection sociale / Retraite complémentaire (référence profil : OHU)</w:t>
      </w:r>
    </w:p>
    <w:p w14:paraId="74A91011" w14:textId="77777777" w:rsidR="00EB5955" w:rsidRPr="0019734D" w:rsidRDefault="00EB5955" w:rsidP="00EB5955">
      <w:pPr>
        <w:ind w:left="567"/>
        <w:rPr>
          <w:bCs/>
          <w:sz w:val="10"/>
          <w:szCs w:val="10"/>
        </w:rPr>
      </w:pPr>
    </w:p>
    <w:tbl>
      <w:tblPr>
        <w:tblStyle w:val="Grilledutableau"/>
        <w:tblW w:w="0" w:type="auto"/>
        <w:tblLook w:val="04A0" w:firstRow="1" w:lastRow="0" w:firstColumn="1" w:lastColumn="0" w:noHBand="0" w:noVBand="1"/>
      </w:tblPr>
      <w:tblGrid>
        <w:gridCol w:w="4754"/>
        <w:gridCol w:w="4762"/>
      </w:tblGrid>
      <w:tr w:rsidR="00EB5955" w:rsidRPr="0019734D" w14:paraId="3EA178FE" w14:textId="77777777" w:rsidTr="003F2D5A">
        <w:tc>
          <w:tcPr>
            <w:tcW w:w="5108" w:type="dxa"/>
          </w:tcPr>
          <w:p w14:paraId="64CD1FB5" w14:textId="77777777" w:rsidR="006573F9" w:rsidRDefault="00000000">
            <w:pPr>
              <w:spacing w:after="40"/>
            </w:pPr>
            <w:r>
              <w:rPr>
                <w:sz w:val="19"/>
              </w:rPr>
              <w:t xml:space="preserve">Expérience fonctionnelle en </w:t>
            </w:r>
          </w:p>
        </w:tc>
        <w:tc>
          <w:tcPr>
            <w:tcW w:w="5087" w:type="dxa"/>
          </w:tcPr>
          <w:p w14:paraId="2C465911" w14:textId="77777777" w:rsidR="006573F9" w:rsidRDefault="00000000">
            <w:pPr>
              <w:spacing w:after="40"/>
            </w:pPr>
            <w:r>
              <w:rPr>
                <w:sz w:val="19"/>
              </w:rPr>
              <w:t>DSN, PASRAU, protection sociale, retraite complémentaire, Usine Retraite, RGCU, suivi de production métier, traitement d’anomalies fonctionnelles, reporting statistique, coordination MOA / MOE / DSI / groupes de protection sociale.</w:t>
            </w:r>
          </w:p>
        </w:tc>
      </w:tr>
      <w:tr w:rsidR="00EB5955" w:rsidRPr="0019734D" w14:paraId="02A11C5C" w14:textId="77777777" w:rsidTr="003F2D5A">
        <w:tc>
          <w:tcPr>
            <w:tcW w:w="5108" w:type="dxa"/>
          </w:tcPr>
          <w:p w14:paraId="21D3B3C0" w14:textId="77777777" w:rsidR="006573F9" w:rsidRDefault="00000000">
            <w:pPr>
              <w:spacing w:after="40"/>
            </w:pPr>
            <w:r>
              <w:rPr>
                <w:sz w:val="19"/>
              </w:rPr>
              <w:t>Nombre d’années d’expérience</w:t>
            </w:r>
          </w:p>
        </w:tc>
        <w:tc>
          <w:tcPr>
            <w:tcW w:w="5087" w:type="dxa"/>
          </w:tcPr>
          <w:p w14:paraId="51A386AB" w14:textId="77777777" w:rsidR="006573F9" w:rsidRDefault="00000000">
            <w:pPr>
              <w:spacing w:after="40"/>
            </w:pPr>
            <w:r>
              <w:rPr>
                <w:sz w:val="19"/>
              </w:rPr>
              <w:t>27 ans d’expérience globale en AMOA / Business Analysis / Test Management / QA Lead, dont plusieurs années significatives en protection sociale, retraite complémentaire, DSN et environnements déclaratifs.</w:t>
            </w:r>
          </w:p>
        </w:tc>
      </w:tr>
      <w:tr w:rsidR="00EB5955" w:rsidRPr="0019734D" w14:paraId="30F6DFFB" w14:textId="77777777" w:rsidTr="003F2D5A">
        <w:tc>
          <w:tcPr>
            <w:tcW w:w="5108" w:type="dxa"/>
          </w:tcPr>
          <w:p w14:paraId="097237A0" w14:textId="77777777" w:rsidR="006573F9" w:rsidRDefault="00000000">
            <w:pPr>
              <w:spacing w:after="40"/>
            </w:pPr>
            <w:r>
              <w:rPr>
                <w:sz w:val="19"/>
              </w:rPr>
              <w:t>Description de la mission la plus significative</w:t>
            </w:r>
          </w:p>
        </w:tc>
        <w:tc>
          <w:tcPr>
            <w:tcW w:w="5087" w:type="dxa"/>
          </w:tcPr>
          <w:p w14:paraId="7DCC9F02" w14:textId="77777777" w:rsidR="006573F9" w:rsidRDefault="00000000">
            <w:pPr>
              <w:spacing w:after="40"/>
            </w:pPr>
            <w:r>
              <w:rPr>
                <w:sz w:val="19"/>
              </w:rPr>
              <w:t xml:space="preserve">Mission DSN / protection sociale : intervention sur deux briques DSN et sur PASRAU, suivi de production métier, analyse et déblocage d’anomalies, pilotage de volumes de tickets, suivi des taux de résolution, restitution statistique et coordination directe avec les groupes de protection sociale. L’absence d’expérience directe DeclaR’zen n’est pas un frein : le profil a démontré une forte capacité d’adaptation dans de nombreux </w:t>
            </w:r>
            <w:r>
              <w:rPr>
                <w:sz w:val="19"/>
              </w:rPr>
              <w:lastRenderedPageBreak/>
              <w:t>environnements retraite / IRC et apporte des méthodes issues de plusieurs contextes de protection sociale.</w:t>
            </w:r>
          </w:p>
        </w:tc>
      </w:tr>
      <w:tr w:rsidR="00EB5955" w:rsidRPr="0019734D" w14:paraId="573266C6" w14:textId="77777777" w:rsidTr="003F2D5A">
        <w:tc>
          <w:tcPr>
            <w:tcW w:w="5108" w:type="dxa"/>
          </w:tcPr>
          <w:p w14:paraId="2DFCFE2C" w14:textId="77777777" w:rsidR="006573F9" w:rsidRDefault="00000000">
            <w:pPr>
              <w:spacing w:after="40"/>
            </w:pPr>
            <w:r>
              <w:rPr>
                <w:sz w:val="19"/>
              </w:rPr>
              <w:lastRenderedPageBreak/>
              <w:t>Référence du profil communiqué</w:t>
            </w:r>
          </w:p>
        </w:tc>
        <w:tc>
          <w:tcPr>
            <w:tcW w:w="5087" w:type="dxa"/>
          </w:tcPr>
          <w:p w14:paraId="5DAFADEE" w14:textId="77777777" w:rsidR="006573F9" w:rsidRDefault="00000000">
            <w:pPr>
              <w:spacing w:after="40"/>
            </w:pPr>
            <w:r>
              <w:rPr>
                <w:sz w:val="19"/>
              </w:rPr>
              <w:t>OHU</w:t>
            </w:r>
          </w:p>
        </w:tc>
      </w:tr>
      <w:tr w:rsidR="00EB5955" w:rsidRPr="0019734D" w14:paraId="09131885" w14:textId="77777777" w:rsidTr="003F2D5A">
        <w:tc>
          <w:tcPr>
            <w:tcW w:w="5108" w:type="dxa"/>
          </w:tcPr>
          <w:p w14:paraId="37B07C65" w14:textId="77777777" w:rsidR="006573F9" w:rsidRDefault="00000000">
            <w:pPr>
              <w:spacing w:after="40"/>
            </w:pPr>
            <w:r>
              <w:rPr>
                <w:sz w:val="19"/>
              </w:rPr>
              <w:t>Synthèse des compétences et méthodes mises en œuvre</w:t>
            </w:r>
          </w:p>
        </w:tc>
        <w:tc>
          <w:tcPr>
            <w:tcW w:w="5087" w:type="dxa"/>
          </w:tcPr>
          <w:p w14:paraId="08A10EFA" w14:textId="77777777" w:rsidR="006573F9" w:rsidRDefault="00000000">
            <w:pPr>
              <w:spacing w:after="40"/>
            </w:pPr>
            <w:r>
              <w:rPr>
                <w:sz w:val="19"/>
              </w:rPr>
              <w:t>Analyse fonctionnelle, expression de besoins, spécifications, recette fonctionnelle, suivi d’anomalies, support fonctionnel et métier, consignes de gestion, tableaux de bord, indicateurs de suivi, reporting, animation d’ateliers, coordination multi-acteurs, priorisation, conduite du changement et amélioration continue.</w:t>
            </w:r>
          </w:p>
        </w:tc>
      </w:tr>
      <w:tr w:rsidR="00EB5955" w:rsidRPr="0019734D" w14:paraId="72E7000D" w14:textId="77777777" w:rsidTr="003F2D5A">
        <w:tc>
          <w:tcPr>
            <w:tcW w:w="5108" w:type="dxa"/>
          </w:tcPr>
          <w:p w14:paraId="25C84FF5" w14:textId="77777777" w:rsidR="006573F9" w:rsidRDefault="00000000">
            <w:pPr>
              <w:spacing w:after="40"/>
            </w:pPr>
            <w:r>
              <w:rPr>
                <w:sz w:val="19"/>
              </w:rPr>
              <w:t>Qualification du profil (junior, senior, manager, directeur de projet, expert)</w:t>
            </w:r>
          </w:p>
        </w:tc>
        <w:tc>
          <w:tcPr>
            <w:tcW w:w="5087" w:type="dxa"/>
          </w:tcPr>
          <w:p w14:paraId="10B03A41" w14:textId="77777777" w:rsidR="006573F9" w:rsidRDefault="00000000">
            <w:pPr>
              <w:spacing w:after="40"/>
            </w:pPr>
            <w:r>
              <w:rPr>
                <w:sz w:val="19"/>
              </w:rPr>
              <w:t>Expert / Consultant AMOA Senior – Expert DSN, protection sociale et retraite complémentaire, immédiatement opérationnel.</w:t>
            </w:r>
          </w:p>
        </w:tc>
      </w:tr>
      <w:tr w:rsidR="00EB5955" w:rsidRPr="0019734D" w14:paraId="55912FC4" w14:textId="77777777" w:rsidTr="003F2D5A">
        <w:tc>
          <w:tcPr>
            <w:tcW w:w="5108" w:type="dxa"/>
          </w:tcPr>
          <w:p w14:paraId="53B797B2" w14:textId="77777777" w:rsidR="006573F9" w:rsidRDefault="00000000">
            <w:pPr>
              <w:spacing w:after="40"/>
            </w:pPr>
            <w:r>
              <w:rPr>
                <w:sz w:val="19"/>
              </w:rPr>
              <w:t>Disponibilité du profil</w:t>
            </w:r>
          </w:p>
        </w:tc>
        <w:tc>
          <w:tcPr>
            <w:tcW w:w="5087" w:type="dxa"/>
          </w:tcPr>
          <w:p w14:paraId="45435776" w14:textId="77777777" w:rsidR="006573F9" w:rsidRDefault="00000000">
            <w:pPr>
              <w:spacing w:after="40"/>
            </w:pPr>
            <w:r>
              <w:rPr>
                <w:sz w:val="19"/>
              </w:rPr>
              <w:t>Disponible à partir du 1er juillet 2026. Disponible 5 jours / semaine, présence sur site à Paris compatible avec le besoin.</w:t>
            </w:r>
          </w:p>
        </w:tc>
      </w:tr>
      <w:tr w:rsidR="00EB5955" w:rsidRPr="0019734D" w14:paraId="7F2B9CF4" w14:textId="77777777" w:rsidTr="003F2D5A">
        <w:tc>
          <w:tcPr>
            <w:tcW w:w="5108" w:type="dxa"/>
          </w:tcPr>
          <w:p w14:paraId="437F34DD" w14:textId="77777777" w:rsidR="006573F9" w:rsidRDefault="00000000">
            <w:pPr>
              <w:spacing w:after="40"/>
            </w:pPr>
            <w:r>
              <w:rPr>
                <w:sz w:val="19"/>
              </w:rPr>
              <w:t>TARIF (par jour en euros HT)</w:t>
            </w:r>
          </w:p>
        </w:tc>
        <w:tc>
          <w:tcPr>
            <w:tcW w:w="5087" w:type="dxa"/>
          </w:tcPr>
          <w:p w14:paraId="021BEAD0" w14:textId="77777777" w:rsidR="006573F9" w:rsidRDefault="00000000">
            <w:pPr>
              <w:spacing w:after="40"/>
            </w:pPr>
            <w:r>
              <w:rPr>
                <w:sz w:val="19"/>
              </w:rPr>
              <w:t>690 € HT / jour</w:t>
            </w:r>
          </w:p>
        </w:tc>
      </w:tr>
    </w:tbl>
    <w:p w14:paraId="473142E9" w14:textId="77777777" w:rsidR="00EB5955" w:rsidRPr="0019734D" w:rsidRDefault="00EB5955" w:rsidP="00EB5955">
      <w:pPr>
        <w:rPr>
          <w:bCs/>
          <w:sz w:val="26"/>
          <w:szCs w:val="26"/>
        </w:rPr>
      </w:pPr>
    </w:p>
    <w:p w14:paraId="187F6A3E" w14:textId="77777777" w:rsidR="00DE11AE" w:rsidRPr="00EB5955" w:rsidRDefault="00DE11AE" w:rsidP="00EB5955"/>
    <w:sectPr w:rsidR="00DE11AE" w:rsidRPr="00EB5955" w:rsidSect="00EB5955">
      <w:footnotePr>
        <w:numRestart w:val="eachPage"/>
      </w:footnotePr>
      <w:pgSz w:w="11907" w:h="16840" w:code="9"/>
      <w:pgMar w:top="1247" w:right="1134" w:bottom="1020" w:left="1247" w:header="454" w:footer="680" w:gutter="0"/>
      <w:cols w:space="720"/>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Berlin Sans FB">
    <w:panose1 w:val="020E0602020502020306"/>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2F600F"/>
    <w:multiLevelType w:val="hybridMultilevel"/>
    <w:tmpl w:val="9044FE88"/>
    <w:lvl w:ilvl="0" w:tplc="040C0005">
      <w:start w:val="1"/>
      <w:numFmt w:val="bullet"/>
      <w:lvlText w:val=""/>
      <w:lvlJc w:val="left"/>
      <w:pPr>
        <w:tabs>
          <w:tab w:val="num" w:pos="720"/>
        </w:tabs>
        <w:ind w:left="720" w:hanging="360"/>
      </w:pPr>
      <w:rPr>
        <w:rFonts w:ascii="Wingdings" w:hAnsi="Wingdings" w:hint="default"/>
      </w:rPr>
    </w:lvl>
    <w:lvl w:ilvl="1" w:tplc="42C04CE2">
      <w:numFmt w:val="bullet"/>
      <w:lvlText w:val="-"/>
      <w:lvlJc w:val="left"/>
      <w:pPr>
        <w:tabs>
          <w:tab w:val="num" w:pos="1440"/>
        </w:tabs>
        <w:ind w:left="1440" w:hanging="360"/>
      </w:pPr>
      <w:rPr>
        <w:rFonts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807964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numRestart w:val="eachPage"/>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421"/>
    <w:rsid w:val="004045AD"/>
    <w:rsid w:val="004F2421"/>
    <w:rsid w:val="00620FC7"/>
    <w:rsid w:val="006573F9"/>
    <w:rsid w:val="008016A8"/>
    <w:rsid w:val="00904892"/>
    <w:rsid w:val="00C12EEA"/>
    <w:rsid w:val="00DE11AE"/>
    <w:rsid w:val="00EB0350"/>
    <w:rsid w:val="00EB595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C2FBB"/>
  <w15:chartTrackingRefBased/>
  <w15:docId w15:val="{49725F53-6149-4701-97B6-88C21AAFA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Light" w:eastAsiaTheme="minorHAnsi" w:hAnsi="Calibri Light"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421"/>
    <w:pPr>
      <w:spacing w:before="120" w:after="120" w:line="240" w:lineRule="auto"/>
      <w:jc w:val="both"/>
    </w:pPr>
    <w:rPr>
      <w:rFonts w:ascii="Aptos" w:eastAsia="Aptos" w:hAnsi="Aptos" w:cs="Arial"/>
      <w:kern w:val="0"/>
      <w:szCs w:val="22"/>
      <w14:ligatures w14:val="none"/>
    </w:rPr>
  </w:style>
  <w:style w:type="paragraph" w:styleId="Titre1">
    <w:name w:val="heading 1"/>
    <w:basedOn w:val="Normal"/>
    <w:next w:val="Normal"/>
    <w:link w:val="Titre1Car"/>
    <w:uiPriority w:val="9"/>
    <w:qFormat/>
    <w:rsid w:val="004F24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F24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F242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F242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4F2421"/>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4F2421"/>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4F2421"/>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4F2421"/>
    <w:pPr>
      <w:keepNext/>
      <w:keepLines/>
      <w:spacing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4F2421"/>
    <w:pPr>
      <w:keepNext/>
      <w:keepLines/>
      <w:spacing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F242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F242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F2421"/>
    <w:rPr>
      <w:rFonts w:asciiTheme="minorHAnsi" w:eastAsiaTheme="majorEastAsia" w:hAnsiTheme="minorHAnsi" w:cstheme="majorBidi"/>
      <w:color w:val="0F4761" w:themeColor="accent1" w:themeShade="BF"/>
      <w:sz w:val="28"/>
      <w:szCs w:val="28"/>
    </w:rPr>
  </w:style>
  <w:style w:type="character" w:customStyle="1" w:styleId="Titre4Car">
    <w:name w:val="Titre 4 Car"/>
    <w:basedOn w:val="Policepardfaut"/>
    <w:link w:val="Titre4"/>
    <w:uiPriority w:val="9"/>
    <w:semiHidden/>
    <w:rsid w:val="004F2421"/>
    <w:rPr>
      <w:rFonts w:asciiTheme="minorHAnsi" w:eastAsiaTheme="majorEastAsia" w:hAnsiTheme="minorHAnsi" w:cstheme="majorBidi"/>
      <w:i/>
      <w:iCs/>
      <w:color w:val="0F4761" w:themeColor="accent1" w:themeShade="BF"/>
    </w:rPr>
  </w:style>
  <w:style w:type="character" w:customStyle="1" w:styleId="Titre5Car">
    <w:name w:val="Titre 5 Car"/>
    <w:basedOn w:val="Policepardfaut"/>
    <w:link w:val="Titre5"/>
    <w:uiPriority w:val="9"/>
    <w:semiHidden/>
    <w:rsid w:val="004F2421"/>
    <w:rPr>
      <w:rFonts w:asciiTheme="minorHAnsi" w:eastAsiaTheme="majorEastAsia" w:hAnsiTheme="minorHAnsi" w:cstheme="majorBidi"/>
      <w:color w:val="0F4761" w:themeColor="accent1" w:themeShade="BF"/>
    </w:rPr>
  </w:style>
  <w:style w:type="character" w:customStyle="1" w:styleId="Titre6Car">
    <w:name w:val="Titre 6 Car"/>
    <w:basedOn w:val="Policepardfaut"/>
    <w:link w:val="Titre6"/>
    <w:uiPriority w:val="9"/>
    <w:semiHidden/>
    <w:rsid w:val="004F2421"/>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4F2421"/>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4F2421"/>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4F2421"/>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4F2421"/>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F242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F242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F2421"/>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4F2421"/>
    <w:pPr>
      <w:spacing w:before="160"/>
      <w:jc w:val="center"/>
    </w:pPr>
    <w:rPr>
      <w:i/>
      <w:iCs/>
      <w:color w:val="404040" w:themeColor="text1" w:themeTint="BF"/>
    </w:rPr>
  </w:style>
  <w:style w:type="character" w:customStyle="1" w:styleId="CitationCar">
    <w:name w:val="Citation Car"/>
    <w:basedOn w:val="Policepardfaut"/>
    <w:link w:val="Citation"/>
    <w:uiPriority w:val="29"/>
    <w:rsid w:val="004F2421"/>
    <w:rPr>
      <w:i/>
      <w:iCs/>
      <w:color w:val="404040" w:themeColor="text1" w:themeTint="BF"/>
    </w:rPr>
  </w:style>
  <w:style w:type="paragraph" w:styleId="Paragraphedeliste">
    <w:name w:val="List Paragraph"/>
    <w:basedOn w:val="Normal"/>
    <w:uiPriority w:val="34"/>
    <w:qFormat/>
    <w:rsid w:val="004F2421"/>
    <w:pPr>
      <w:ind w:left="720"/>
      <w:contextualSpacing/>
    </w:pPr>
  </w:style>
  <w:style w:type="character" w:styleId="Accentuationintense">
    <w:name w:val="Intense Emphasis"/>
    <w:basedOn w:val="Policepardfaut"/>
    <w:uiPriority w:val="21"/>
    <w:qFormat/>
    <w:rsid w:val="004F2421"/>
    <w:rPr>
      <w:i/>
      <w:iCs/>
      <w:color w:val="0F4761" w:themeColor="accent1" w:themeShade="BF"/>
    </w:rPr>
  </w:style>
  <w:style w:type="paragraph" w:styleId="Citationintense">
    <w:name w:val="Intense Quote"/>
    <w:basedOn w:val="Normal"/>
    <w:next w:val="Normal"/>
    <w:link w:val="CitationintenseCar"/>
    <w:uiPriority w:val="30"/>
    <w:qFormat/>
    <w:rsid w:val="004F24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F2421"/>
    <w:rPr>
      <w:i/>
      <w:iCs/>
      <w:color w:val="0F4761" w:themeColor="accent1" w:themeShade="BF"/>
    </w:rPr>
  </w:style>
  <w:style w:type="character" w:styleId="Rfrenceintense">
    <w:name w:val="Intense Reference"/>
    <w:basedOn w:val="Policepardfaut"/>
    <w:uiPriority w:val="32"/>
    <w:qFormat/>
    <w:rsid w:val="004F2421"/>
    <w:rPr>
      <w:b/>
      <w:bCs/>
      <w:smallCaps/>
      <w:color w:val="0F4761" w:themeColor="accent1" w:themeShade="BF"/>
      <w:spacing w:val="5"/>
    </w:rPr>
  </w:style>
  <w:style w:type="table" w:styleId="Grilledutableau">
    <w:name w:val="Table Grid"/>
    <w:basedOn w:val="TableauNormal"/>
    <w:uiPriority w:val="59"/>
    <w:rsid w:val="004F242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casegauche">
    <w:name w:val="f_case_gauche"/>
    <w:basedOn w:val="Normal"/>
    <w:uiPriority w:val="99"/>
    <w:rsid w:val="004F2421"/>
    <w:pPr>
      <w:spacing w:before="0" w:after="60"/>
      <w:ind w:left="284" w:hanging="284"/>
    </w:pPr>
    <w:rPr>
      <w:rFonts w:ascii="Univers" w:eastAsia="Times New Roman" w:hAnsi="Univers" w:cs="Univers"/>
      <w:sz w:val="20"/>
      <w:szCs w:val="20"/>
      <w:lang w:eastAsia="fr-FR"/>
    </w:rPr>
  </w:style>
  <w:style w:type="paragraph" w:customStyle="1" w:styleId="fcase2metab">
    <w:name w:val="f_case_2èmetab"/>
    <w:basedOn w:val="Normal"/>
    <w:uiPriority w:val="99"/>
    <w:rsid w:val="004F2421"/>
    <w:pPr>
      <w:tabs>
        <w:tab w:val="left" w:pos="426"/>
        <w:tab w:val="left" w:pos="851"/>
      </w:tabs>
      <w:spacing w:before="0" w:after="0"/>
      <w:ind w:left="1134" w:hanging="1134"/>
    </w:pPr>
    <w:rPr>
      <w:rFonts w:ascii="Univers" w:eastAsia="Times New Roman" w:hAnsi="Univers" w:cs="Univers"/>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e7ffb62-9b02-4cd7-bd80-9a8fdab00e64" xsi:nil="true"/>
    <lcf76f155ced4ddcb4097134ff3c332f xmlns="33eab758-cdaa-486d-9a1a-7ec748ea826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B82A46FBAC5B4386324B7169989A55" ma:contentTypeVersion="11" ma:contentTypeDescription="Crée un document." ma:contentTypeScope="" ma:versionID="d15e6c2ae4d9945218d7c9aa220b758f">
  <xsd:schema xmlns:xsd="http://www.w3.org/2001/XMLSchema" xmlns:xs="http://www.w3.org/2001/XMLSchema" xmlns:p="http://schemas.microsoft.com/office/2006/metadata/properties" xmlns:ns2="33eab758-cdaa-486d-9a1a-7ec748ea8260" xmlns:ns3="8e7ffb62-9b02-4cd7-bd80-9a8fdab00e64" targetNamespace="http://schemas.microsoft.com/office/2006/metadata/properties" ma:root="true" ma:fieldsID="dcb9532567c4c5ccdcaaf80fd189ee76" ns2:_="" ns3:_="">
    <xsd:import namespace="33eab758-cdaa-486d-9a1a-7ec748ea8260"/>
    <xsd:import namespace="8e7ffb62-9b02-4cd7-bd80-9a8fdab00e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eab758-cdaa-486d-9a1a-7ec748ea8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bfc7d4a4-1f99-421d-9540-cce4ac0f167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7ffb62-9b02-4cd7-bd80-9a8fdab00e6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2758014-c1c3-46b5-b61c-9ec43a8ffcbf}" ma:internalName="TaxCatchAll" ma:showField="CatchAllData" ma:web="8e7ffb62-9b02-4cd7-bd80-9a8fdab00e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9F03CF-F829-438A-BE66-836D7BFF3C27}">
  <ds:schemaRefs>
    <ds:schemaRef ds:uri="http://schemas.microsoft.com/office/2006/metadata/properties"/>
    <ds:schemaRef ds:uri="http://schemas.microsoft.com/office/infopath/2007/PartnerControls"/>
    <ds:schemaRef ds:uri="8e7ffb62-9b02-4cd7-bd80-9a8fdab00e64"/>
    <ds:schemaRef ds:uri="33eab758-cdaa-486d-9a1a-7ec748ea8260"/>
  </ds:schemaRefs>
</ds:datastoreItem>
</file>

<file path=customXml/itemProps2.xml><?xml version="1.0" encoding="utf-8"?>
<ds:datastoreItem xmlns:ds="http://schemas.openxmlformats.org/officeDocument/2006/customXml" ds:itemID="{3974ABB9-7362-4CA2-95BC-89034FA8EF7E}">
  <ds:schemaRefs>
    <ds:schemaRef ds:uri="http://schemas.microsoft.com/sharepoint/v3/contenttype/forms"/>
  </ds:schemaRefs>
</ds:datastoreItem>
</file>

<file path=customXml/itemProps3.xml><?xml version="1.0" encoding="utf-8"?>
<ds:datastoreItem xmlns:ds="http://schemas.openxmlformats.org/officeDocument/2006/customXml" ds:itemID="{9D5FF8D7-8FD8-4433-945B-E1159EE58B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eab758-cdaa-486d-9a1a-7ec748ea8260"/>
    <ds:schemaRef ds:uri="8e7ffb62-9b02-4cd7-bd80-9a8fdab00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472</Words>
  <Characters>2600</Characters>
  <Application>Microsoft Office Word</Application>
  <DocSecurity>0</DocSecurity>
  <Lines>21</Lines>
  <Paragraphs>6</Paragraphs>
  <ScaleCrop>false</ScaleCrop>
  <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Groupe FASTOR</dc:creator>
  <cp:keywords/>
  <dc:description/>
  <cp:lastModifiedBy>David Vandenborght</cp:lastModifiedBy>
  <cp:revision>4</cp:revision>
  <dcterms:created xsi:type="dcterms:W3CDTF">2026-01-26T08:49:00Z</dcterms:created>
  <dcterms:modified xsi:type="dcterms:W3CDTF">2026-06-08T15:52:00Z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0x01010040B82A46FBAC5B4386324B7169989A55</vt:lpwstr>
  </property>
  <property fmtid="{D5CDD505-2E9C-101B-9397-08002B2CF9AE}" pid="3" name="MediaServiceImageTags">
    <vt:lpwstr/>
  </property>
</Properties>
</file>